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28" w:rsidRPr="0006584B" w:rsidRDefault="002C5228" w:rsidP="002C52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06584B">
        <w:rPr>
          <w:rFonts w:ascii="Times New Roman" w:eastAsia="Times New Roman" w:hAnsi="Times New Roman" w:cs="Times New Roman"/>
          <w:sz w:val="24"/>
          <w:szCs w:val="24"/>
          <w:lang w:eastAsia="ru-RU"/>
        </w:rPr>
        <w:t>Министерство образования и науки Чеченской Республики</w:t>
      </w:r>
    </w:p>
    <w:p w:rsidR="002C5228" w:rsidRPr="0006584B" w:rsidRDefault="002C5228" w:rsidP="002C5228">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lang w:eastAsia="ru-RU"/>
        </w:rPr>
      </w:pPr>
      <w:r w:rsidRPr="0006584B">
        <w:rPr>
          <w:rFonts w:ascii="Times New Roman" w:eastAsia="Times New Roman" w:hAnsi="Times New Roman" w:cs="Times New Roman"/>
          <w:b/>
          <w:sz w:val="24"/>
          <w:szCs w:val="24"/>
          <w:lang w:eastAsia="ru-RU"/>
        </w:rPr>
        <w:t>Государственное бюджетное общеобразовательное учреждение</w:t>
      </w:r>
    </w:p>
    <w:p w:rsidR="002C5228" w:rsidRPr="0006584B" w:rsidRDefault="002C5228" w:rsidP="002C5228">
      <w:pPr>
        <w:widowControl w:val="0"/>
        <w:autoSpaceDE w:val="0"/>
        <w:autoSpaceDN w:val="0"/>
        <w:adjustRightInd w:val="0"/>
        <w:spacing w:after="0" w:line="240" w:lineRule="auto"/>
        <w:ind w:right="-108" w:hanging="284"/>
        <w:jc w:val="center"/>
        <w:rPr>
          <w:rFonts w:ascii="Times New Roman" w:eastAsia="Times New Roman" w:hAnsi="Times New Roman" w:cs="Times New Roman"/>
          <w:b/>
          <w:sz w:val="24"/>
          <w:szCs w:val="24"/>
          <w:lang w:eastAsia="ru-RU"/>
        </w:rPr>
      </w:pPr>
      <w:r w:rsidRPr="0006584B">
        <w:rPr>
          <w:rFonts w:ascii="Times New Roman" w:eastAsia="Times New Roman" w:hAnsi="Times New Roman" w:cs="Times New Roman"/>
          <w:b/>
          <w:sz w:val="24"/>
          <w:szCs w:val="24"/>
          <w:lang w:eastAsia="ru-RU"/>
        </w:rPr>
        <w:t>«Центр образования г. Гудермес»</w:t>
      </w:r>
    </w:p>
    <w:p w:rsidR="002C5228" w:rsidRPr="0006584B" w:rsidRDefault="002C5228" w:rsidP="002C5228">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lang w:eastAsia="ru-RU"/>
        </w:rPr>
      </w:pPr>
      <w:r w:rsidRPr="0006584B">
        <w:rPr>
          <w:rFonts w:ascii="Times New Roman" w:eastAsia="Times New Roman" w:hAnsi="Times New Roman" w:cs="Times New Roman"/>
          <w:b/>
          <w:sz w:val="24"/>
          <w:szCs w:val="24"/>
          <w:lang w:eastAsia="ru-RU"/>
        </w:rPr>
        <w:t>(ГБОУ «Центр образования г. Гудермес»)</w:t>
      </w:r>
    </w:p>
    <w:p w:rsidR="002C5228" w:rsidRPr="0006584B" w:rsidRDefault="002C5228" w:rsidP="002C5228">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lang w:eastAsia="ru-RU"/>
        </w:rPr>
      </w:pPr>
    </w:p>
    <w:p w:rsidR="002C5228" w:rsidRPr="0006584B" w:rsidRDefault="002C5228" w:rsidP="002C5228">
      <w:pPr>
        <w:widowControl w:val="0"/>
        <w:tabs>
          <w:tab w:val="left" w:pos="9498"/>
        </w:tabs>
        <w:autoSpaceDE w:val="0"/>
        <w:autoSpaceDN w:val="0"/>
        <w:adjustRightInd w:val="0"/>
        <w:spacing w:after="60" w:line="240" w:lineRule="auto"/>
        <w:jc w:val="center"/>
        <w:rPr>
          <w:rFonts w:ascii="Times New Roman" w:eastAsia="Times New Roman" w:hAnsi="Times New Roman" w:cs="Times New Roman"/>
          <w:sz w:val="24"/>
          <w:szCs w:val="24"/>
          <w:lang w:eastAsia="ru-RU"/>
        </w:rPr>
      </w:pPr>
      <w:proofErr w:type="spellStart"/>
      <w:r w:rsidRPr="0006584B">
        <w:rPr>
          <w:rFonts w:ascii="Times New Roman" w:eastAsia="Times New Roman" w:hAnsi="Times New Roman" w:cs="Times New Roman"/>
          <w:sz w:val="24"/>
          <w:szCs w:val="24"/>
          <w:lang w:eastAsia="ru-RU"/>
        </w:rPr>
        <w:t>Нохчийн</w:t>
      </w:r>
      <w:proofErr w:type="spellEnd"/>
      <w:r w:rsidRPr="0006584B">
        <w:rPr>
          <w:rFonts w:ascii="Times New Roman" w:eastAsia="Times New Roman" w:hAnsi="Times New Roman" w:cs="Times New Roman"/>
          <w:sz w:val="24"/>
          <w:szCs w:val="24"/>
          <w:lang w:eastAsia="ru-RU"/>
        </w:rPr>
        <w:t xml:space="preserve"> </w:t>
      </w:r>
      <w:proofErr w:type="spellStart"/>
      <w:r w:rsidRPr="0006584B">
        <w:rPr>
          <w:rFonts w:ascii="Times New Roman" w:eastAsia="Times New Roman" w:hAnsi="Times New Roman" w:cs="Times New Roman"/>
          <w:sz w:val="24"/>
          <w:szCs w:val="24"/>
          <w:lang w:eastAsia="ru-RU"/>
        </w:rPr>
        <w:t>республикан</w:t>
      </w:r>
      <w:proofErr w:type="spellEnd"/>
      <w:r w:rsidRPr="0006584B">
        <w:rPr>
          <w:rFonts w:ascii="Times New Roman" w:eastAsia="Times New Roman" w:hAnsi="Times New Roman" w:cs="Times New Roman"/>
          <w:sz w:val="24"/>
          <w:szCs w:val="24"/>
          <w:lang w:eastAsia="ru-RU"/>
        </w:rPr>
        <w:t xml:space="preserve"> </w:t>
      </w:r>
      <w:proofErr w:type="spellStart"/>
      <w:r w:rsidRPr="0006584B">
        <w:rPr>
          <w:rFonts w:ascii="Times New Roman" w:eastAsia="Times New Roman" w:hAnsi="Times New Roman" w:cs="Times New Roman"/>
          <w:sz w:val="24"/>
          <w:szCs w:val="24"/>
          <w:lang w:eastAsia="ru-RU"/>
        </w:rPr>
        <w:t>дешаран</w:t>
      </w:r>
      <w:proofErr w:type="spellEnd"/>
      <w:r w:rsidRPr="0006584B">
        <w:rPr>
          <w:rFonts w:ascii="Times New Roman" w:eastAsia="Times New Roman" w:hAnsi="Times New Roman" w:cs="Times New Roman"/>
          <w:sz w:val="24"/>
          <w:szCs w:val="24"/>
          <w:lang w:eastAsia="ru-RU"/>
        </w:rPr>
        <w:t xml:space="preserve"> а,</w:t>
      </w:r>
    </w:p>
    <w:p w:rsidR="002C5228" w:rsidRPr="0006584B" w:rsidRDefault="002C5228" w:rsidP="002C52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06584B">
        <w:rPr>
          <w:rFonts w:ascii="Times New Roman" w:eastAsia="Times New Roman" w:hAnsi="Times New Roman" w:cs="Times New Roman"/>
          <w:sz w:val="24"/>
          <w:szCs w:val="24"/>
          <w:lang w:eastAsia="ru-RU"/>
        </w:rPr>
        <w:t>1илманан</w:t>
      </w:r>
      <w:proofErr w:type="gramEnd"/>
      <w:r w:rsidRPr="0006584B">
        <w:rPr>
          <w:rFonts w:ascii="Times New Roman" w:eastAsia="Times New Roman" w:hAnsi="Times New Roman" w:cs="Times New Roman"/>
          <w:sz w:val="24"/>
          <w:szCs w:val="24"/>
          <w:lang w:eastAsia="ru-RU"/>
        </w:rPr>
        <w:t xml:space="preserve"> а министерство</w:t>
      </w:r>
    </w:p>
    <w:p w:rsidR="002C5228" w:rsidRPr="0006584B" w:rsidRDefault="002C5228" w:rsidP="002C52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roofErr w:type="spellStart"/>
      <w:r w:rsidRPr="0006584B">
        <w:rPr>
          <w:rFonts w:ascii="Times New Roman" w:eastAsia="Times New Roman" w:hAnsi="Times New Roman" w:cs="Times New Roman"/>
          <w:b/>
          <w:sz w:val="24"/>
          <w:szCs w:val="24"/>
          <w:lang w:eastAsia="ru-RU"/>
        </w:rPr>
        <w:t>Пачхьалкхан</w:t>
      </w:r>
      <w:proofErr w:type="spellEnd"/>
      <w:r w:rsidRPr="0006584B">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бюджетни</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йу</w:t>
      </w:r>
      <w:r w:rsidRPr="0006584B">
        <w:rPr>
          <w:rFonts w:ascii="Times New Roman" w:eastAsia="Times New Roman" w:hAnsi="Times New Roman" w:cs="Times New Roman"/>
          <w:b/>
          <w:sz w:val="24"/>
          <w:szCs w:val="24"/>
          <w:lang w:eastAsia="ru-RU"/>
        </w:rPr>
        <w:t>къарадешаран</w:t>
      </w:r>
      <w:proofErr w:type="spellEnd"/>
      <w:r w:rsidRPr="0006584B">
        <w:rPr>
          <w:rFonts w:ascii="Times New Roman" w:eastAsia="Times New Roman" w:hAnsi="Times New Roman" w:cs="Times New Roman"/>
          <w:b/>
          <w:sz w:val="24"/>
          <w:szCs w:val="24"/>
          <w:lang w:eastAsia="ru-RU"/>
        </w:rPr>
        <w:t xml:space="preserve"> </w:t>
      </w:r>
      <w:proofErr w:type="spellStart"/>
      <w:r w:rsidRPr="0006584B">
        <w:rPr>
          <w:rFonts w:ascii="Times New Roman" w:eastAsia="Times New Roman" w:hAnsi="Times New Roman" w:cs="Times New Roman"/>
          <w:b/>
          <w:sz w:val="24"/>
          <w:szCs w:val="24"/>
          <w:lang w:eastAsia="ru-RU"/>
        </w:rPr>
        <w:t>хьукмат</w:t>
      </w:r>
      <w:proofErr w:type="spellEnd"/>
      <w:r w:rsidRPr="0006584B">
        <w:rPr>
          <w:rFonts w:ascii="Times New Roman" w:eastAsia="Times New Roman" w:hAnsi="Times New Roman" w:cs="Times New Roman"/>
          <w:b/>
          <w:sz w:val="24"/>
          <w:szCs w:val="24"/>
          <w:lang w:eastAsia="ru-RU"/>
        </w:rPr>
        <w:t xml:space="preserve"> </w:t>
      </w:r>
      <w:r w:rsidRPr="0006584B">
        <w:rPr>
          <w:rFonts w:ascii="Times New Roman" w:eastAsia="Times New Roman" w:hAnsi="Times New Roman" w:cs="Times New Roman"/>
          <w:b/>
          <w:sz w:val="24"/>
          <w:szCs w:val="24"/>
          <w:lang w:eastAsia="ru-RU"/>
        </w:rPr>
        <w:br/>
        <w:t>«</w:t>
      </w:r>
      <w:proofErr w:type="spellStart"/>
      <w:r w:rsidRPr="0006584B">
        <w:rPr>
          <w:rFonts w:ascii="Times New Roman" w:eastAsia="Times New Roman" w:hAnsi="Times New Roman" w:cs="Times New Roman"/>
          <w:b/>
          <w:sz w:val="24"/>
          <w:szCs w:val="24"/>
          <w:lang w:eastAsia="ru-RU"/>
        </w:rPr>
        <w:t>Гуьмса</w:t>
      </w:r>
      <w:proofErr w:type="spellEnd"/>
      <w:r w:rsidRPr="0006584B">
        <w:rPr>
          <w:rFonts w:ascii="Times New Roman" w:eastAsia="Times New Roman" w:hAnsi="Times New Roman" w:cs="Times New Roman"/>
          <w:b/>
          <w:sz w:val="24"/>
          <w:szCs w:val="24"/>
          <w:lang w:eastAsia="ru-RU"/>
        </w:rPr>
        <w:t xml:space="preserve"> г1алин </w:t>
      </w:r>
      <w:proofErr w:type="spellStart"/>
      <w:r w:rsidRPr="0006584B">
        <w:rPr>
          <w:rFonts w:ascii="Times New Roman" w:eastAsia="Times New Roman" w:hAnsi="Times New Roman" w:cs="Times New Roman"/>
          <w:b/>
          <w:sz w:val="24"/>
          <w:szCs w:val="24"/>
          <w:lang w:eastAsia="ru-RU"/>
        </w:rPr>
        <w:t>дешаран</w:t>
      </w:r>
      <w:proofErr w:type="spellEnd"/>
      <w:r w:rsidRPr="0006584B">
        <w:rPr>
          <w:rFonts w:ascii="Times New Roman" w:eastAsia="Times New Roman" w:hAnsi="Times New Roman" w:cs="Times New Roman"/>
          <w:b/>
          <w:sz w:val="24"/>
          <w:szCs w:val="24"/>
          <w:lang w:eastAsia="ru-RU"/>
        </w:rPr>
        <w:t xml:space="preserve"> </w:t>
      </w:r>
      <w:proofErr w:type="spellStart"/>
      <w:r w:rsidRPr="0006584B">
        <w:rPr>
          <w:rFonts w:ascii="Times New Roman" w:eastAsia="Times New Roman" w:hAnsi="Times New Roman" w:cs="Times New Roman"/>
          <w:b/>
          <w:sz w:val="24"/>
          <w:szCs w:val="24"/>
          <w:lang w:eastAsia="ru-RU"/>
        </w:rPr>
        <w:t>кхерч</w:t>
      </w:r>
      <w:proofErr w:type="spellEnd"/>
      <w:r w:rsidRPr="0006584B">
        <w:rPr>
          <w:rFonts w:ascii="Times New Roman" w:eastAsia="Times New Roman" w:hAnsi="Times New Roman" w:cs="Times New Roman"/>
          <w:b/>
          <w:sz w:val="24"/>
          <w:szCs w:val="24"/>
          <w:lang w:eastAsia="ru-RU"/>
        </w:rPr>
        <w:t>»</w:t>
      </w:r>
    </w:p>
    <w:p w:rsidR="002C5228" w:rsidRPr="0006584B" w:rsidRDefault="002C5228" w:rsidP="002C5228">
      <w:pPr>
        <w:spacing w:after="225" w:line="240" w:lineRule="auto"/>
        <w:rPr>
          <w:rFonts w:ascii="Arial" w:eastAsia="Times New Roman" w:hAnsi="Arial" w:cs="Arial"/>
          <w:b/>
          <w:bCs/>
          <w:sz w:val="20"/>
          <w:szCs w:val="34"/>
          <w:lang w:eastAsia="ru-RU"/>
        </w:rPr>
      </w:pPr>
    </w:p>
    <w:p w:rsidR="00740AD8" w:rsidRPr="0006584B" w:rsidRDefault="00740AD8" w:rsidP="00740AD8">
      <w:pPr>
        <w:spacing w:after="0" w:line="240" w:lineRule="auto"/>
        <w:jc w:val="center"/>
        <w:rPr>
          <w:rFonts w:ascii="Times New Roman" w:eastAsia="Times New Roman" w:hAnsi="Times New Roman" w:cs="Times New Roman"/>
          <w:b/>
          <w:bCs/>
          <w:sz w:val="28"/>
          <w:szCs w:val="34"/>
          <w:lang w:eastAsia="ru-RU"/>
        </w:rPr>
      </w:pPr>
      <w:r w:rsidRPr="0006584B">
        <w:rPr>
          <w:rFonts w:ascii="Times New Roman" w:eastAsia="Times New Roman" w:hAnsi="Times New Roman" w:cs="Times New Roman"/>
          <w:b/>
          <w:bCs/>
          <w:sz w:val="28"/>
          <w:szCs w:val="34"/>
          <w:lang w:eastAsia="ru-RU"/>
        </w:rPr>
        <w:t>Справка</w:t>
      </w:r>
    </w:p>
    <w:p w:rsidR="00740AD8" w:rsidRDefault="00740AD8" w:rsidP="00740AD8">
      <w:pPr>
        <w:spacing w:after="0" w:line="240" w:lineRule="auto"/>
        <w:ind w:left="-1440" w:firstLine="1440"/>
        <w:jc w:val="center"/>
        <w:rPr>
          <w:rFonts w:ascii="Times New Roman" w:eastAsia="Times New Roman" w:hAnsi="Times New Roman" w:cs="Times New Roman"/>
          <w:b/>
          <w:bCs/>
          <w:sz w:val="28"/>
          <w:szCs w:val="28"/>
          <w:lang w:eastAsia="ru-RU"/>
        </w:rPr>
      </w:pPr>
      <w:r w:rsidRPr="0006584B">
        <w:rPr>
          <w:rFonts w:ascii="Times New Roman" w:eastAsia="Times New Roman" w:hAnsi="Times New Roman" w:cs="Times New Roman"/>
          <w:b/>
          <w:bCs/>
          <w:sz w:val="28"/>
          <w:szCs w:val="34"/>
          <w:lang w:eastAsia="ru-RU"/>
        </w:rPr>
        <w:t xml:space="preserve">по </w:t>
      </w:r>
      <w:r>
        <w:rPr>
          <w:rFonts w:ascii="Times New Roman" w:eastAsia="Times New Roman" w:hAnsi="Times New Roman" w:cs="Times New Roman"/>
          <w:b/>
          <w:bCs/>
          <w:sz w:val="28"/>
          <w:szCs w:val="34"/>
          <w:lang w:eastAsia="ru-RU"/>
        </w:rPr>
        <w:t>результатам</w:t>
      </w:r>
      <w:r>
        <w:rPr>
          <w:rFonts w:ascii="Times New Roman" w:eastAsia="Times New Roman" w:hAnsi="Times New Roman" w:cs="Times New Roman"/>
          <w:b/>
          <w:bCs/>
          <w:sz w:val="28"/>
          <w:szCs w:val="28"/>
          <w:lang w:eastAsia="ru-RU"/>
        </w:rPr>
        <w:t xml:space="preserve"> </w:t>
      </w:r>
      <w:r w:rsidR="002C5228" w:rsidRPr="00C163BB">
        <w:rPr>
          <w:rFonts w:ascii="Times New Roman" w:eastAsia="Times New Roman" w:hAnsi="Times New Roman" w:cs="Times New Roman"/>
          <w:b/>
          <w:bCs/>
          <w:sz w:val="28"/>
          <w:szCs w:val="28"/>
          <w:lang w:eastAsia="ru-RU"/>
        </w:rPr>
        <w:t>итогового сочинения</w:t>
      </w:r>
      <w:r w:rsidR="002C5228">
        <w:rPr>
          <w:rFonts w:ascii="Times New Roman" w:eastAsia="Times New Roman" w:hAnsi="Times New Roman" w:cs="Times New Roman"/>
          <w:b/>
          <w:bCs/>
          <w:sz w:val="28"/>
          <w:szCs w:val="28"/>
          <w:lang w:eastAsia="ru-RU"/>
        </w:rPr>
        <w:t xml:space="preserve"> (изложения) </w:t>
      </w:r>
    </w:p>
    <w:p w:rsidR="002C5228" w:rsidRDefault="002C5228" w:rsidP="00740AD8">
      <w:pPr>
        <w:spacing w:after="0" w:line="240" w:lineRule="auto"/>
        <w:ind w:left="-1440" w:firstLine="14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в 11-х</w:t>
      </w:r>
      <w:r w:rsidRPr="00C163BB">
        <w:rPr>
          <w:rFonts w:ascii="Times New Roman" w:eastAsia="Times New Roman" w:hAnsi="Times New Roman" w:cs="Times New Roman"/>
          <w:b/>
          <w:bCs/>
          <w:sz w:val="28"/>
          <w:szCs w:val="28"/>
          <w:lang w:eastAsia="ru-RU"/>
        </w:rPr>
        <w:t xml:space="preserve"> классах</w:t>
      </w:r>
      <w:r w:rsidR="00740AD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в 2023-2024 учебном году</w:t>
      </w:r>
    </w:p>
    <w:p w:rsidR="00740AD8" w:rsidRPr="00C163BB" w:rsidRDefault="00740AD8" w:rsidP="00740AD8">
      <w:pPr>
        <w:spacing w:after="0" w:line="240" w:lineRule="auto"/>
        <w:ind w:left="-1440" w:firstLine="14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740AD8" w:rsidRDefault="00740AD8" w:rsidP="00740AD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740AD8">
        <w:rPr>
          <w:rFonts w:ascii="Times New Roman" w:hAnsi="Times New Roman" w:cs="Times New Roman"/>
          <w:b/>
          <w:sz w:val="28"/>
          <w:szCs w:val="28"/>
        </w:rPr>
        <w:t>Цель:</w:t>
      </w:r>
      <w:r w:rsidRPr="00740AD8">
        <w:rPr>
          <w:rFonts w:ascii="Times New Roman" w:hAnsi="Times New Roman" w:cs="Times New Roman"/>
          <w:sz w:val="28"/>
          <w:szCs w:val="28"/>
        </w:rPr>
        <w:t xml:space="preserve"> анализ проведения итогового сочинения (изложения) как допуска к государственной итоговой аттестации </w:t>
      </w:r>
      <w:proofErr w:type="gramStart"/>
      <w:r w:rsidRPr="00740AD8">
        <w:rPr>
          <w:rFonts w:ascii="Times New Roman" w:hAnsi="Times New Roman" w:cs="Times New Roman"/>
          <w:sz w:val="28"/>
          <w:szCs w:val="28"/>
        </w:rPr>
        <w:t>обучающихся</w:t>
      </w:r>
      <w:proofErr w:type="gramEnd"/>
      <w:r w:rsidRPr="00740AD8">
        <w:rPr>
          <w:rFonts w:ascii="Times New Roman" w:hAnsi="Times New Roman" w:cs="Times New Roman"/>
          <w:sz w:val="28"/>
          <w:szCs w:val="28"/>
        </w:rPr>
        <w:t xml:space="preserve"> 11 класса.</w:t>
      </w:r>
    </w:p>
    <w:p w:rsidR="00740AD8" w:rsidRDefault="00740AD8" w:rsidP="00740A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 основании приказа</w:t>
      </w:r>
      <w:r w:rsidRPr="00740AD8">
        <w:rPr>
          <w:rFonts w:ascii="Times New Roman" w:hAnsi="Times New Roman" w:cs="Times New Roman"/>
          <w:sz w:val="28"/>
          <w:szCs w:val="28"/>
        </w:rPr>
        <w:t xml:space="preserve"> Министерства образования и науки Чеченской Республики от 23.10.2023 года № 1317-п  «О проведении итогового сочинения (изложения) в 2023/2024 учебном году», приказа № 286-а от 09.11.2023 г. «Об организации </w:t>
      </w:r>
      <w:r>
        <w:rPr>
          <w:rFonts w:ascii="Times New Roman" w:hAnsi="Times New Roman" w:cs="Times New Roman"/>
          <w:sz w:val="28"/>
          <w:szCs w:val="28"/>
        </w:rPr>
        <w:t xml:space="preserve">и проведении итогового </w:t>
      </w:r>
      <w:r w:rsidRPr="00740AD8">
        <w:rPr>
          <w:rFonts w:ascii="Times New Roman" w:hAnsi="Times New Roman" w:cs="Times New Roman"/>
          <w:sz w:val="28"/>
          <w:szCs w:val="28"/>
        </w:rPr>
        <w:t>сочинения (изложения) в 11а, 11б классах</w:t>
      </w:r>
      <w:r>
        <w:rPr>
          <w:rFonts w:ascii="Times New Roman" w:hAnsi="Times New Roman" w:cs="Times New Roman"/>
          <w:sz w:val="28"/>
          <w:szCs w:val="28"/>
        </w:rPr>
        <w:t xml:space="preserve">», в  соответствии с </w:t>
      </w:r>
      <w:r w:rsidRPr="00F462CF">
        <w:rPr>
          <w:rFonts w:ascii="Times New Roman" w:hAnsi="Times New Roman" w:cs="Times New Roman"/>
          <w:sz w:val="28"/>
          <w:szCs w:val="28"/>
        </w:rPr>
        <w:t>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w:t>
      </w:r>
      <w:proofErr w:type="gramEnd"/>
      <w:r w:rsidRPr="00F462CF">
        <w:rPr>
          <w:rFonts w:ascii="Times New Roman" w:hAnsi="Times New Roman" w:cs="Times New Roman"/>
          <w:sz w:val="28"/>
          <w:szCs w:val="28"/>
        </w:rPr>
        <w:t xml:space="preserve"> Федеральной службы по надзору в сфере образования и науки от 04.04.2023 г. № 233/552, </w:t>
      </w:r>
      <w:r w:rsidRPr="00740AD8">
        <w:rPr>
          <w:rFonts w:ascii="Times New Roman" w:hAnsi="Times New Roman" w:cs="Times New Roman"/>
          <w:b/>
          <w:sz w:val="28"/>
          <w:szCs w:val="28"/>
        </w:rPr>
        <w:t>6 декабря 2023 года</w:t>
      </w:r>
      <w:r>
        <w:rPr>
          <w:rFonts w:ascii="Times New Roman" w:hAnsi="Times New Roman" w:cs="Times New Roman"/>
          <w:sz w:val="28"/>
          <w:szCs w:val="28"/>
        </w:rPr>
        <w:t xml:space="preserve"> организовано и проведено итоговое сочинение (изложение) в 11а, 11б классах.</w:t>
      </w:r>
    </w:p>
    <w:p w:rsidR="00633ABB" w:rsidRDefault="00633ABB" w:rsidP="00740A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3ABB">
        <w:rPr>
          <w:rFonts w:ascii="Times New Roman" w:hAnsi="Times New Roman" w:cs="Times New Roman"/>
          <w:sz w:val="28"/>
          <w:szCs w:val="28"/>
        </w:rPr>
        <w:t xml:space="preserve">Всего работу писали 32 обучающихся </w:t>
      </w:r>
      <w:r>
        <w:rPr>
          <w:rFonts w:ascii="Times New Roman" w:hAnsi="Times New Roman" w:cs="Times New Roman"/>
          <w:sz w:val="28"/>
          <w:szCs w:val="28"/>
        </w:rPr>
        <w:t xml:space="preserve">11-х классов </w:t>
      </w:r>
      <w:r w:rsidRPr="00633ABB">
        <w:rPr>
          <w:rFonts w:ascii="Times New Roman" w:hAnsi="Times New Roman" w:cs="Times New Roman"/>
          <w:sz w:val="28"/>
          <w:szCs w:val="28"/>
        </w:rPr>
        <w:t xml:space="preserve">из них 6 обучающихся </w:t>
      </w:r>
      <w:r>
        <w:rPr>
          <w:rFonts w:ascii="Times New Roman" w:hAnsi="Times New Roman" w:cs="Times New Roman"/>
          <w:sz w:val="28"/>
          <w:szCs w:val="28"/>
        </w:rPr>
        <w:t xml:space="preserve">– Алиев </w:t>
      </w:r>
      <w:proofErr w:type="spellStart"/>
      <w:r>
        <w:rPr>
          <w:rFonts w:ascii="Times New Roman" w:hAnsi="Times New Roman" w:cs="Times New Roman"/>
          <w:sz w:val="28"/>
          <w:szCs w:val="28"/>
        </w:rPr>
        <w:t>Якуб</w:t>
      </w:r>
      <w:proofErr w:type="spellEnd"/>
      <w:r>
        <w:rPr>
          <w:rFonts w:ascii="Times New Roman" w:hAnsi="Times New Roman" w:cs="Times New Roman"/>
          <w:sz w:val="28"/>
          <w:szCs w:val="28"/>
        </w:rPr>
        <w:t xml:space="preserve"> (11б), </w:t>
      </w:r>
      <w:proofErr w:type="spellStart"/>
      <w:r>
        <w:rPr>
          <w:rFonts w:ascii="Times New Roman" w:hAnsi="Times New Roman" w:cs="Times New Roman"/>
          <w:sz w:val="28"/>
          <w:szCs w:val="28"/>
        </w:rPr>
        <w:t>Магомадов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Идрис</w:t>
      </w:r>
      <w:proofErr w:type="spellEnd"/>
      <w:r>
        <w:rPr>
          <w:rFonts w:ascii="Times New Roman" w:hAnsi="Times New Roman" w:cs="Times New Roman"/>
          <w:sz w:val="28"/>
          <w:szCs w:val="28"/>
        </w:rPr>
        <w:t xml:space="preserve"> (11 а), </w:t>
      </w:r>
      <w:proofErr w:type="spellStart"/>
      <w:r>
        <w:rPr>
          <w:rFonts w:ascii="Times New Roman" w:hAnsi="Times New Roman" w:cs="Times New Roman"/>
          <w:sz w:val="28"/>
          <w:szCs w:val="28"/>
        </w:rPr>
        <w:t>Махалаев</w:t>
      </w:r>
      <w:proofErr w:type="spellEnd"/>
      <w:r>
        <w:rPr>
          <w:rFonts w:ascii="Times New Roman" w:hAnsi="Times New Roman" w:cs="Times New Roman"/>
          <w:sz w:val="28"/>
          <w:szCs w:val="28"/>
        </w:rPr>
        <w:t xml:space="preserve"> Муса (11а), </w:t>
      </w:r>
      <w:proofErr w:type="spellStart"/>
      <w:r>
        <w:rPr>
          <w:rFonts w:ascii="Times New Roman" w:hAnsi="Times New Roman" w:cs="Times New Roman"/>
          <w:sz w:val="28"/>
          <w:szCs w:val="28"/>
        </w:rPr>
        <w:t>Мусхаджиев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Усман</w:t>
      </w:r>
      <w:proofErr w:type="spellEnd"/>
      <w:r>
        <w:rPr>
          <w:rFonts w:ascii="Times New Roman" w:hAnsi="Times New Roman" w:cs="Times New Roman"/>
          <w:sz w:val="28"/>
          <w:szCs w:val="28"/>
        </w:rPr>
        <w:t xml:space="preserve"> (11б), </w:t>
      </w:r>
      <w:proofErr w:type="spellStart"/>
      <w:r>
        <w:rPr>
          <w:rFonts w:ascii="Times New Roman" w:hAnsi="Times New Roman" w:cs="Times New Roman"/>
          <w:sz w:val="28"/>
          <w:szCs w:val="28"/>
        </w:rPr>
        <w:t>Эльдарханов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Алихан</w:t>
      </w:r>
      <w:proofErr w:type="spellEnd"/>
      <w:r>
        <w:rPr>
          <w:rFonts w:ascii="Times New Roman" w:hAnsi="Times New Roman" w:cs="Times New Roman"/>
          <w:sz w:val="28"/>
          <w:szCs w:val="28"/>
        </w:rPr>
        <w:t xml:space="preserve"> (11а), и </w:t>
      </w:r>
      <w:proofErr w:type="spellStart"/>
      <w:r>
        <w:rPr>
          <w:rFonts w:ascii="Times New Roman" w:hAnsi="Times New Roman" w:cs="Times New Roman"/>
          <w:sz w:val="28"/>
          <w:szCs w:val="28"/>
        </w:rPr>
        <w:t>Ясаева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Жанета</w:t>
      </w:r>
      <w:proofErr w:type="spellEnd"/>
      <w:r>
        <w:rPr>
          <w:rFonts w:ascii="Times New Roman" w:hAnsi="Times New Roman" w:cs="Times New Roman"/>
          <w:sz w:val="28"/>
          <w:szCs w:val="28"/>
        </w:rPr>
        <w:t xml:space="preserve"> (11б) - </w:t>
      </w:r>
      <w:r w:rsidRPr="00633ABB">
        <w:rPr>
          <w:rFonts w:ascii="Times New Roman" w:hAnsi="Times New Roman" w:cs="Times New Roman"/>
          <w:sz w:val="28"/>
          <w:szCs w:val="28"/>
        </w:rPr>
        <w:t>писали изложение,  26</w:t>
      </w:r>
      <w:r>
        <w:rPr>
          <w:rFonts w:ascii="Times New Roman" w:hAnsi="Times New Roman" w:cs="Times New Roman"/>
          <w:sz w:val="28"/>
          <w:szCs w:val="28"/>
        </w:rPr>
        <w:t xml:space="preserve"> обучающихся</w:t>
      </w:r>
      <w:r w:rsidRPr="00633ABB">
        <w:rPr>
          <w:rFonts w:ascii="Times New Roman" w:hAnsi="Times New Roman" w:cs="Times New Roman"/>
          <w:sz w:val="28"/>
          <w:szCs w:val="28"/>
        </w:rPr>
        <w:t xml:space="preserve"> - сочинение.</w:t>
      </w:r>
    </w:p>
    <w:p w:rsidR="00740AD8" w:rsidRPr="00740AD8" w:rsidRDefault="00740AD8" w:rsidP="00633A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0AD8">
        <w:rPr>
          <w:rFonts w:ascii="Times New Roman" w:hAnsi="Times New Roman" w:cs="Times New Roman"/>
          <w:sz w:val="28"/>
          <w:szCs w:val="28"/>
        </w:rPr>
        <w:t xml:space="preserve">Итоговое сочинение (изложение) является условием допуска </w:t>
      </w:r>
      <w:proofErr w:type="gramStart"/>
      <w:r w:rsidRPr="00740AD8">
        <w:rPr>
          <w:rFonts w:ascii="Times New Roman" w:hAnsi="Times New Roman" w:cs="Times New Roman"/>
          <w:sz w:val="28"/>
          <w:szCs w:val="28"/>
        </w:rPr>
        <w:t>к</w:t>
      </w:r>
      <w:proofErr w:type="gramEnd"/>
    </w:p>
    <w:p w:rsidR="00740AD8" w:rsidRPr="00740AD8" w:rsidRDefault="00740AD8" w:rsidP="00633ABB">
      <w:pPr>
        <w:spacing w:after="0" w:line="240" w:lineRule="auto"/>
        <w:jc w:val="both"/>
        <w:rPr>
          <w:rFonts w:ascii="Times New Roman" w:hAnsi="Times New Roman" w:cs="Times New Roman"/>
          <w:sz w:val="28"/>
          <w:szCs w:val="28"/>
        </w:rPr>
      </w:pPr>
      <w:r w:rsidRPr="00740AD8">
        <w:rPr>
          <w:rFonts w:ascii="Times New Roman" w:hAnsi="Times New Roman" w:cs="Times New Roman"/>
          <w:sz w:val="28"/>
          <w:szCs w:val="28"/>
        </w:rPr>
        <w:t>государственной итоговой аттестации по образовательным программам</w:t>
      </w:r>
    </w:p>
    <w:p w:rsidR="00740AD8" w:rsidRPr="00740AD8" w:rsidRDefault="00740AD8" w:rsidP="00633ABB">
      <w:pPr>
        <w:spacing w:after="0" w:line="240" w:lineRule="auto"/>
        <w:jc w:val="both"/>
        <w:rPr>
          <w:rFonts w:ascii="Times New Roman" w:hAnsi="Times New Roman" w:cs="Times New Roman"/>
          <w:sz w:val="28"/>
          <w:szCs w:val="28"/>
        </w:rPr>
      </w:pPr>
      <w:r w:rsidRPr="00740AD8">
        <w:rPr>
          <w:rFonts w:ascii="Times New Roman" w:hAnsi="Times New Roman" w:cs="Times New Roman"/>
          <w:sz w:val="28"/>
          <w:szCs w:val="28"/>
        </w:rPr>
        <w:t>среднего общего образования проводится для обучающихся XI(XII) классов.</w:t>
      </w:r>
    </w:p>
    <w:p w:rsidR="00740AD8" w:rsidRPr="00740AD8" w:rsidRDefault="00633ABB" w:rsidP="00633A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40AD8" w:rsidRPr="00740AD8">
        <w:rPr>
          <w:rFonts w:ascii="Times New Roman" w:hAnsi="Times New Roman" w:cs="Times New Roman"/>
          <w:sz w:val="28"/>
          <w:szCs w:val="28"/>
        </w:rPr>
        <w:t>Результатом итогового сочинения является «зачет» или «незачет».</w:t>
      </w:r>
    </w:p>
    <w:p w:rsidR="00740AD8" w:rsidRPr="00740AD8" w:rsidRDefault="00633ABB" w:rsidP="00633A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40AD8" w:rsidRPr="00740AD8">
        <w:rPr>
          <w:rFonts w:ascii="Times New Roman" w:hAnsi="Times New Roman" w:cs="Times New Roman"/>
          <w:sz w:val="28"/>
          <w:szCs w:val="28"/>
        </w:rPr>
        <w:t>Работая над сочинением (изложением), выпускники демонстрируют</w:t>
      </w:r>
    </w:p>
    <w:p w:rsidR="00740AD8" w:rsidRPr="00740AD8" w:rsidRDefault="00740AD8" w:rsidP="00633ABB">
      <w:pPr>
        <w:spacing w:after="0" w:line="240" w:lineRule="auto"/>
        <w:jc w:val="both"/>
        <w:rPr>
          <w:rFonts w:ascii="Times New Roman" w:hAnsi="Times New Roman" w:cs="Times New Roman"/>
          <w:sz w:val="28"/>
          <w:szCs w:val="28"/>
        </w:rPr>
      </w:pPr>
      <w:r w:rsidRPr="00740AD8">
        <w:rPr>
          <w:rFonts w:ascii="Times New Roman" w:hAnsi="Times New Roman" w:cs="Times New Roman"/>
          <w:sz w:val="28"/>
          <w:szCs w:val="28"/>
        </w:rPr>
        <w:t xml:space="preserve">широту кругозора, умение мыслить и доказывать свою позицию с опорой </w:t>
      </w:r>
      <w:proofErr w:type="gramStart"/>
      <w:r w:rsidRPr="00740AD8">
        <w:rPr>
          <w:rFonts w:ascii="Times New Roman" w:hAnsi="Times New Roman" w:cs="Times New Roman"/>
          <w:sz w:val="28"/>
          <w:szCs w:val="28"/>
        </w:rPr>
        <w:t>на</w:t>
      </w:r>
      <w:proofErr w:type="gramEnd"/>
    </w:p>
    <w:p w:rsidR="00740AD8" w:rsidRPr="00740AD8" w:rsidRDefault="00740AD8" w:rsidP="00633ABB">
      <w:pPr>
        <w:spacing w:after="0" w:line="240" w:lineRule="auto"/>
        <w:jc w:val="both"/>
        <w:rPr>
          <w:rFonts w:ascii="Times New Roman" w:hAnsi="Times New Roman" w:cs="Times New Roman"/>
          <w:sz w:val="28"/>
          <w:szCs w:val="28"/>
        </w:rPr>
      </w:pPr>
      <w:r w:rsidRPr="00740AD8">
        <w:rPr>
          <w:rFonts w:ascii="Times New Roman" w:hAnsi="Times New Roman" w:cs="Times New Roman"/>
          <w:sz w:val="28"/>
          <w:szCs w:val="28"/>
        </w:rPr>
        <w:t>самостоятельно выбранные произведения отечественной и мировой</w:t>
      </w:r>
    </w:p>
    <w:p w:rsidR="00740AD8" w:rsidRPr="00740AD8" w:rsidRDefault="00740AD8" w:rsidP="00633ABB">
      <w:pPr>
        <w:spacing w:after="0" w:line="240" w:lineRule="auto"/>
        <w:jc w:val="both"/>
        <w:rPr>
          <w:rFonts w:ascii="Times New Roman" w:hAnsi="Times New Roman" w:cs="Times New Roman"/>
          <w:sz w:val="28"/>
          <w:szCs w:val="28"/>
        </w:rPr>
      </w:pPr>
      <w:r w:rsidRPr="00740AD8">
        <w:rPr>
          <w:rFonts w:ascii="Times New Roman" w:hAnsi="Times New Roman" w:cs="Times New Roman"/>
          <w:sz w:val="28"/>
          <w:szCs w:val="28"/>
        </w:rPr>
        <w:t>литературы. В сочинениях (изложениях) также проявляется уровень речевой</w:t>
      </w:r>
    </w:p>
    <w:p w:rsidR="00740AD8" w:rsidRPr="00740AD8" w:rsidRDefault="00740AD8" w:rsidP="00633ABB">
      <w:pPr>
        <w:spacing w:after="0" w:line="240" w:lineRule="auto"/>
        <w:jc w:val="both"/>
        <w:rPr>
          <w:rFonts w:ascii="Times New Roman" w:hAnsi="Times New Roman" w:cs="Times New Roman"/>
          <w:sz w:val="28"/>
          <w:szCs w:val="28"/>
        </w:rPr>
      </w:pPr>
      <w:r w:rsidRPr="00740AD8">
        <w:rPr>
          <w:rFonts w:ascii="Times New Roman" w:hAnsi="Times New Roman" w:cs="Times New Roman"/>
          <w:sz w:val="28"/>
          <w:szCs w:val="28"/>
        </w:rPr>
        <w:t>культуры, практической грамотности и фактической точности письменной</w:t>
      </w:r>
    </w:p>
    <w:p w:rsidR="00740AD8" w:rsidRDefault="00740AD8" w:rsidP="00633ABB">
      <w:pPr>
        <w:spacing w:after="0" w:line="240" w:lineRule="auto"/>
        <w:jc w:val="both"/>
        <w:rPr>
          <w:rFonts w:ascii="Times New Roman" w:hAnsi="Times New Roman" w:cs="Times New Roman"/>
          <w:sz w:val="28"/>
          <w:szCs w:val="28"/>
        </w:rPr>
      </w:pPr>
      <w:r w:rsidRPr="00740AD8">
        <w:rPr>
          <w:rFonts w:ascii="Times New Roman" w:hAnsi="Times New Roman" w:cs="Times New Roman"/>
          <w:sz w:val="28"/>
          <w:szCs w:val="28"/>
        </w:rPr>
        <w:t>речи учащихся.</w:t>
      </w:r>
    </w:p>
    <w:p w:rsidR="00633ABB" w:rsidRDefault="00633ABB" w:rsidP="00633ABB">
      <w:pPr>
        <w:spacing w:after="0" w:line="240" w:lineRule="auto"/>
        <w:jc w:val="both"/>
        <w:rPr>
          <w:rFonts w:ascii="Times New Roman" w:hAnsi="Times New Roman" w:cs="Times New Roman"/>
          <w:sz w:val="28"/>
          <w:szCs w:val="28"/>
        </w:rPr>
      </w:pPr>
      <w:r w:rsidRPr="00633ABB">
        <w:rPr>
          <w:rFonts w:ascii="Times New Roman" w:hAnsi="Times New Roman" w:cs="Times New Roman"/>
          <w:sz w:val="28"/>
          <w:szCs w:val="28"/>
        </w:rPr>
        <w:t>Время написания сочинения - 3 часа 55 минут.</w:t>
      </w:r>
    </w:p>
    <w:p w:rsidR="00633ABB" w:rsidRPr="00633ABB" w:rsidRDefault="00633ABB" w:rsidP="00633ABB">
      <w:pPr>
        <w:spacing w:after="0" w:line="240" w:lineRule="auto"/>
        <w:jc w:val="both"/>
        <w:rPr>
          <w:rFonts w:ascii="Times New Roman" w:hAnsi="Times New Roman" w:cs="Times New Roman"/>
          <w:sz w:val="28"/>
          <w:szCs w:val="28"/>
        </w:rPr>
      </w:pPr>
      <w:r w:rsidRPr="00633ABB">
        <w:rPr>
          <w:rFonts w:ascii="Times New Roman" w:hAnsi="Times New Roman" w:cs="Times New Roman"/>
          <w:sz w:val="28"/>
          <w:szCs w:val="28"/>
        </w:rPr>
        <w:t>Темы сочинений выбирались из закрытого банка заданий. Он включает</w:t>
      </w:r>
    </w:p>
    <w:p w:rsidR="00633ABB" w:rsidRPr="00633ABB" w:rsidRDefault="00633ABB" w:rsidP="00633ABB">
      <w:pPr>
        <w:spacing w:after="0" w:line="240" w:lineRule="auto"/>
        <w:jc w:val="both"/>
        <w:rPr>
          <w:rFonts w:ascii="Times New Roman" w:hAnsi="Times New Roman" w:cs="Times New Roman"/>
          <w:sz w:val="28"/>
          <w:szCs w:val="28"/>
        </w:rPr>
      </w:pPr>
      <w:r w:rsidRPr="00633ABB">
        <w:rPr>
          <w:rFonts w:ascii="Times New Roman" w:hAnsi="Times New Roman" w:cs="Times New Roman"/>
          <w:sz w:val="28"/>
          <w:szCs w:val="28"/>
        </w:rPr>
        <w:t xml:space="preserve">более полутора тысяч тем сочинений прошлых лет, которые распределены </w:t>
      </w:r>
      <w:proofErr w:type="gramStart"/>
      <w:r w:rsidRPr="00633ABB">
        <w:rPr>
          <w:rFonts w:ascii="Times New Roman" w:hAnsi="Times New Roman" w:cs="Times New Roman"/>
          <w:sz w:val="28"/>
          <w:szCs w:val="28"/>
        </w:rPr>
        <w:t>на</w:t>
      </w:r>
      <w:proofErr w:type="gramEnd"/>
    </w:p>
    <w:p w:rsidR="00633ABB" w:rsidRDefault="00633ABB" w:rsidP="00633ABB">
      <w:pPr>
        <w:spacing w:after="0" w:line="240" w:lineRule="auto"/>
        <w:jc w:val="both"/>
        <w:rPr>
          <w:rFonts w:ascii="Times New Roman" w:hAnsi="Times New Roman" w:cs="Times New Roman"/>
          <w:sz w:val="28"/>
          <w:szCs w:val="28"/>
        </w:rPr>
      </w:pPr>
      <w:r w:rsidRPr="00633ABB">
        <w:rPr>
          <w:rFonts w:ascii="Times New Roman" w:hAnsi="Times New Roman" w:cs="Times New Roman"/>
          <w:sz w:val="28"/>
          <w:szCs w:val="28"/>
        </w:rPr>
        <w:t>три раздела и десять подразделов.</w:t>
      </w:r>
    </w:p>
    <w:p w:rsidR="00633ABB" w:rsidRDefault="00633ABB" w:rsidP="00633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Выпускникам 11 класса было </w:t>
      </w:r>
      <w:r w:rsidRPr="00633ABB">
        <w:rPr>
          <w:rFonts w:ascii="Times New Roman" w:eastAsia="Times New Roman" w:hAnsi="Times New Roman" w:cs="Times New Roman"/>
          <w:sz w:val="28"/>
          <w:szCs w:val="28"/>
          <w:lang w:eastAsia="ru-RU"/>
        </w:rPr>
        <w:t>предложено шесть тем:</w:t>
      </w:r>
    </w:p>
    <w:p w:rsidR="00633ABB" w:rsidRPr="00633ABB" w:rsidRDefault="00633ABB" w:rsidP="00633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112 - </w:t>
      </w:r>
      <w:r w:rsidRPr="00633ABB">
        <w:rPr>
          <w:rFonts w:ascii="Times New Roman" w:eastAsia="Times New Roman" w:hAnsi="Times New Roman" w:cs="Times New Roman"/>
          <w:sz w:val="28"/>
          <w:szCs w:val="28"/>
          <w:lang w:eastAsia="ru-RU"/>
        </w:rPr>
        <w:t>Что мешает человеку быть счастливым?</w:t>
      </w:r>
    </w:p>
    <w:p w:rsidR="00633ABB" w:rsidRPr="00633ABB" w:rsidRDefault="00633ABB" w:rsidP="00633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203 </w:t>
      </w:r>
      <w:r w:rsidRPr="00633ABB">
        <w:rPr>
          <w:rFonts w:ascii="Times New Roman" w:eastAsia="Times New Roman" w:hAnsi="Times New Roman" w:cs="Times New Roman"/>
          <w:sz w:val="28"/>
          <w:szCs w:val="28"/>
          <w:lang w:eastAsia="ru-RU"/>
        </w:rPr>
        <w:t>- Согласны ли Вы с тем, что иногда надо смириться со своей судьбой?</w:t>
      </w:r>
    </w:p>
    <w:p w:rsidR="00633ABB" w:rsidRPr="00633ABB" w:rsidRDefault="00633ABB" w:rsidP="00633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 </w:t>
      </w:r>
      <w:r w:rsidRPr="00633ABB">
        <w:rPr>
          <w:rFonts w:ascii="Times New Roman" w:eastAsia="Times New Roman" w:hAnsi="Times New Roman" w:cs="Times New Roman"/>
          <w:sz w:val="28"/>
          <w:szCs w:val="28"/>
          <w:lang w:eastAsia="ru-RU"/>
        </w:rPr>
        <w:t>Какая из мыслей М.Ю. Лермонтова Вам ближе: «Я ищу свободы и покоя» или «Так жизнь скучна, когда боренья нет»?</w:t>
      </w:r>
    </w:p>
    <w:p w:rsidR="00633ABB" w:rsidRPr="00633ABB" w:rsidRDefault="00633ABB" w:rsidP="00633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412 - </w:t>
      </w:r>
      <w:r w:rsidRPr="00633ABB">
        <w:rPr>
          <w:rFonts w:ascii="Times New Roman" w:eastAsia="Times New Roman" w:hAnsi="Times New Roman" w:cs="Times New Roman"/>
          <w:sz w:val="28"/>
          <w:szCs w:val="28"/>
          <w:lang w:eastAsia="ru-RU"/>
        </w:rPr>
        <w:t>Какими качествами обладают люди, способные изменить мир к лучшему?</w:t>
      </w:r>
    </w:p>
    <w:p w:rsidR="00633ABB" w:rsidRPr="00633ABB" w:rsidRDefault="00633ABB" w:rsidP="00633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508 </w:t>
      </w:r>
      <w:r w:rsidRPr="00633ABB">
        <w:rPr>
          <w:rFonts w:ascii="Times New Roman" w:eastAsia="Times New Roman" w:hAnsi="Times New Roman" w:cs="Times New Roman"/>
          <w:sz w:val="28"/>
          <w:szCs w:val="28"/>
          <w:lang w:eastAsia="ru-RU"/>
        </w:rPr>
        <w:t>- Может ли общение с природой изменить человека?</w:t>
      </w:r>
    </w:p>
    <w:p w:rsidR="00633ABB" w:rsidRPr="00633ABB" w:rsidRDefault="00633ABB" w:rsidP="00633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604 - </w:t>
      </w:r>
      <w:r w:rsidRPr="00633ABB">
        <w:rPr>
          <w:rFonts w:ascii="Times New Roman" w:eastAsia="Times New Roman" w:hAnsi="Times New Roman" w:cs="Times New Roman"/>
          <w:sz w:val="28"/>
          <w:szCs w:val="28"/>
          <w:lang w:eastAsia="ru-RU"/>
        </w:rPr>
        <w:t>Литература и кино: соперничество или сотрудничество?</w:t>
      </w:r>
    </w:p>
    <w:p w:rsidR="00633ABB" w:rsidRPr="00740AD8" w:rsidRDefault="00633ABB" w:rsidP="00633ABB">
      <w:pPr>
        <w:spacing w:after="0" w:line="240" w:lineRule="auto"/>
        <w:jc w:val="both"/>
        <w:rPr>
          <w:rFonts w:ascii="Times New Roman" w:hAnsi="Times New Roman" w:cs="Times New Roman"/>
          <w:sz w:val="28"/>
          <w:szCs w:val="28"/>
        </w:rPr>
      </w:pPr>
    </w:p>
    <w:p w:rsidR="00633ABB" w:rsidRDefault="00633ABB" w:rsidP="002C5228">
      <w:pPr>
        <w:spacing w:after="0" w:line="240" w:lineRule="auto"/>
        <w:rPr>
          <w:rFonts w:ascii="Times New Roman" w:hAnsi="Times New Roman" w:cs="Times New Roman"/>
          <w:b/>
          <w:bCs/>
          <w:color w:val="000000"/>
          <w:sz w:val="28"/>
          <w:szCs w:val="28"/>
          <w:bdr w:val="none" w:sz="0" w:space="0" w:color="auto" w:frame="1"/>
          <w:shd w:val="clear" w:color="auto" w:fill="FFFFFF"/>
        </w:rPr>
      </w:pPr>
      <w:r w:rsidRPr="00A965DE">
        <w:rPr>
          <w:rFonts w:ascii="Times New Roman" w:hAnsi="Times New Roman" w:cs="Times New Roman"/>
          <w:b/>
          <w:bCs/>
          <w:color w:val="000000"/>
          <w:sz w:val="28"/>
          <w:szCs w:val="28"/>
          <w:bdr w:val="none" w:sz="0" w:space="0" w:color="auto" w:frame="1"/>
          <w:shd w:val="clear" w:color="auto" w:fill="FFFFFF"/>
        </w:rPr>
        <w:t>Выбор</w:t>
      </w:r>
      <w:r>
        <w:rPr>
          <w:rFonts w:ascii="Times New Roman" w:hAnsi="Times New Roman" w:cs="Times New Roman"/>
          <w:b/>
          <w:bCs/>
          <w:color w:val="000000"/>
          <w:sz w:val="28"/>
          <w:szCs w:val="28"/>
          <w:bdr w:val="none" w:sz="0" w:space="0" w:color="auto" w:frame="1"/>
          <w:shd w:val="clear" w:color="auto" w:fill="FFFFFF"/>
        </w:rPr>
        <w:t xml:space="preserve"> тем итогового сочинения 2023/2024</w:t>
      </w:r>
      <w:r w:rsidR="00715EBA">
        <w:rPr>
          <w:rFonts w:ascii="Times New Roman" w:hAnsi="Times New Roman" w:cs="Times New Roman"/>
          <w:b/>
          <w:bCs/>
          <w:color w:val="000000"/>
          <w:sz w:val="28"/>
          <w:szCs w:val="28"/>
          <w:bdr w:val="none" w:sz="0" w:space="0" w:color="auto" w:frame="1"/>
          <w:shd w:val="clear" w:color="auto" w:fill="FFFFFF"/>
        </w:rPr>
        <w:t xml:space="preserve"> учебного года</w:t>
      </w:r>
    </w:p>
    <w:p w:rsidR="00715EBA" w:rsidRDefault="00715EBA" w:rsidP="002C5228">
      <w:pPr>
        <w:spacing w:after="0" w:line="240" w:lineRule="auto"/>
        <w:rPr>
          <w:rFonts w:ascii="Times New Roman" w:hAnsi="Times New Roman" w:cs="Times New Roman"/>
          <w:b/>
          <w:bCs/>
          <w:color w:val="000000"/>
          <w:sz w:val="28"/>
          <w:szCs w:val="28"/>
          <w:bdr w:val="none" w:sz="0" w:space="0" w:color="auto" w:frame="1"/>
          <w:shd w:val="clear" w:color="auto" w:fill="FFFFFF"/>
        </w:rPr>
      </w:pPr>
    </w:p>
    <w:p w:rsidR="00715EBA" w:rsidRDefault="00715EBA" w:rsidP="002C5228">
      <w:pPr>
        <w:spacing w:after="0" w:line="240" w:lineRule="auto"/>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b/>
          <w:bCs/>
          <w:noProof/>
          <w:color w:val="000000"/>
          <w:sz w:val="28"/>
          <w:szCs w:val="28"/>
          <w:bdr w:val="none" w:sz="0" w:space="0" w:color="auto" w:frame="1"/>
          <w:shd w:val="clear" w:color="auto" w:fill="FFFFFF"/>
          <w:lang w:eastAsia="ru-RU"/>
        </w:rPr>
        <w:drawing>
          <wp:inline distT="0" distB="0" distL="0" distR="0">
            <wp:extent cx="61341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33ABB" w:rsidRDefault="00633ABB" w:rsidP="002C5228">
      <w:pPr>
        <w:spacing w:after="0" w:line="240" w:lineRule="auto"/>
        <w:rPr>
          <w:rFonts w:ascii="Times New Roman" w:eastAsia="Times New Roman" w:hAnsi="Times New Roman" w:cs="Times New Roman"/>
          <w:sz w:val="28"/>
          <w:szCs w:val="28"/>
          <w:lang w:eastAsia="ru-RU"/>
        </w:rPr>
      </w:pPr>
    </w:p>
    <w:p w:rsidR="002C5228" w:rsidRPr="00C163BB" w:rsidRDefault="002C5228" w:rsidP="002C5228">
      <w:pPr>
        <w:spacing w:after="0" w:line="240" w:lineRule="auto"/>
        <w:rPr>
          <w:rFonts w:ascii="Times New Roman" w:eastAsia="Times New Roman" w:hAnsi="Times New Roman" w:cs="Times New Roman"/>
          <w:b/>
          <w:bCs/>
          <w:sz w:val="28"/>
          <w:szCs w:val="28"/>
          <w:lang w:eastAsia="ru-RU"/>
        </w:rPr>
      </w:pPr>
      <w:r w:rsidRPr="00C163BB">
        <w:rPr>
          <w:rFonts w:ascii="Times New Roman" w:eastAsia="Times New Roman" w:hAnsi="Times New Roman" w:cs="Times New Roman"/>
          <w:sz w:val="28"/>
          <w:szCs w:val="28"/>
          <w:lang w:eastAsia="ru-RU"/>
        </w:rPr>
        <w:t xml:space="preserve">Подходы к разработке формулировок тем итогового сочинения определяются </w:t>
      </w:r>
      <w:r w:rsidRPr="00C163BB">
        <w:rPr>
          <w:rFonts w:ascii="Times New Roman" w:eastAsia="Times New Roman" w:hAnsi="Times New Roman" w:cs="Times New Roman"/>
          <w:b/>
          <w:bCs/>
          <w:sz w:val="28"/>
          <w:szCs w:val="28"/>
          <w:lang w:eastAsia="ru-RU"/>
        </w:rPr>
        <w:t>задачами:</w:t>
      </w:r>
    </w:p>
    <w:p w:rsidR="002C5228" w:rsidRPr="00C163BB" w:rsidRDefault="002C5228" w:rsidP="002C5228">
      <w:pPr>
        <w:numPr>
          <w:ilvl w:val="0"/>
          <w:numId w:val="1"/>
        </w:numPr>
        <w:spacing w:after="0" w:line="240" w:lineRule="auto"/>
        <w:rPr>
          <w:rFonts w:ascii="Times New Roman" w:eastAsia="Times New Roman" w:hAnsi="Times New Roman" w:cs="Times New Roman"/>
          <w:sz w:val="28"/>
          <w:szCs w:val="28"/>
          <w:lang w:eastAsia="ru-RU"/>
        </w:rPr>
      </w:pPr>
      <w:r w:rsidRPr="00C163BB">
        <w:rPr>
          <w:rFonts w:ascii="Times New Roman" w:eastAsia="Times New Roman" w:hAnsi="Times New Roman" w:cs="Times New Roman"/>
          <w:sz w:val="28"/>
          <w:szCs w:val="28"/>
          <w:lang w:eastAsia="ru-RU"/>
        </w:rPr>
        <w:t>Выявить уровень речевой культуры выпускника, его начитанность, личностную зрелость и умение рассуждать по выбранной теме.</w:t>
      </w:r>
    </w:p>
    <w:p w:rsidR="002C5228" w:rsidRPr="00C163BB" w:rsidRDefault="002C5228" w:rsidP="002C5228">
      <w:pPr>
        <w:numPr>
          <w:ilvl w:val="0"/>
          <w:numId w:val="1"/>
        </w:numPr>
        <w:spacing w:after="0" w:line="240" w:lineRule="auto"/>
        <w:rPr>
          <w:rFonts w:ascii="Times New Roman" w:eastAsia="Times New Roman" w:hAnsi="Times New Roman" w:cs="Times New Roman"/>
          <w:sz w:val="28"/>
          <w:szCs w:val="28"/>
          <w:lang w:eastAsia="ru-RU"/>
        </w:rPr>
      </w:pPr>
      <w:r w:rsidRPr="00C163BB">
        <w:rPr>
          <w:rFonts w:ascii="Times New Roman" w:eastAsia="Times New Roman" w:hAnsi="Times New Roman" w:cs="Times New Roman"/>
          <w:sz w:val="28"/>
          <w:szCs w:val="28"/>
          <w:lang w:eastAsia="ru-RU"/>
        </w:rPr>
        <w:t xml:space="preserve">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2C5228" w:rsidRPr="00C163BB" w:rsidRDefault="002C5228" w:rsidP="002C5228">
      <w:pPr>
        <w:numPr>
          <w:ilvl w:val="0"/>
          <w:numId w:val="1"/>
        </w:numPr>
        <w:spacing w:after="0" w:line="240" w:lineRule="auto"/>
        <w:rPr>
          <w:rFonts w:ascii="Times New Roman" w:eastAsia="Times New Roman" w:hAnsi="Times New Roman" w:cs="Times New Roman"/>
          <w:sz w:val="28"/>
          <w:szCs w:val="28"/>
          <w:lang w:eastAsia="ru-RU"/>
        </w:rPr>
      </w:pPr>
      <w:r w:rsidRPr="00C163BB">
        <w:rPr>
          <w:rFonts w:ascii="Times New Roman" w:eastAsia="Times New Roman" w:hAnsi="Times New Roman" w:cs="Times New Roman"/>
          <w:sz w:val="28"/>
          <w:szCs w:val="28"/>
          <w:lang w:eastAsia="ru-RU"/>
        </w:rPr>
        <w:t xml:space="preserve">Оценить практическую грамотность выпускника и фактическую точность его письменной речи.  </w:t>
      </w:r>
    </w:p>
    <w:p w:rsidR="002C5228" w:rsidRDefault="002C5228" w:rsidP="002C5228">
      <w:pPr>
        <w:spacing w:after="0" w:line="240" w:lineRule="auto"/>
        <w:rPr>
          <w:rFonts w:ascii="Times New Roman" w:eastAsia="Times New Roman" w:hAnsi="Times New Roman" w:cs="Times New Roman"/>
          <w:sz w:val="28"/>
          <w:szCs w:val="28"/>
          <w:lang w:eastAsia="ru-RU"/>
        </w:rPr>
      </w:pPr>
    </w:p>
    <w:p w:rsidR="002C5228" w:rsidRPr="00C163BB" w:rsidRDefault="002C5228" w:rsidP="002C5228">
      <w:pPr>
        <w:spacing w:after="0" w:line="240" w:lineRule="auto"/>
        <w:rPr>
          <w:rFonts w:ascii="Times New Roman" w:eastAsia="Times New Roman" w:hAnsi="Times New Roman" w:cs="Times New Roman"/>
          <w:sz w:val="28"/>
          <w:szCs w:val="28"/>
          <w:lang w:eastAsia="ru-RU"/>
        </w:rPr>
      </w:pPr>
      <w:r w:rsidRPr="00C163BB">
        <w:rPr>
          <w:rFonts w:ascii="Times New Roman" w:eastAsia="Times New Roman" w:hAnsi="Times New Roman" w:cs="Times New Roman"/>
          <w:sz w:val="28"/>
          <w:szCs w:val="28"/>
          <w:lang w:eastAsia="ru-RU"/>
        </w:rPr>
        <w:t xml:space="preserve">Исходя из задач, формируются </w:t>
      </w:r>
      <w:r w:rsidRPr="00C163BB">
        <w:rPr>
          <w:rFonts w:ascii="Times New Roman" w:eastAsia="Times New Roman" w:hAnsi="Times New Roman" w:cs="Times New Roman"/>
          <w:b/>
          <w:bCs/>
          <w:sz w:val="28"/>
          <w:szCs w:val="28"/>
          <w:lang w:eastAsia="ru-RU"/>
        </w:rPr>
        <w:t>цели</w:t>
      </w:r>
      <w:r w:rsidRPr="00C163BB">
        <w:rPr>
          <w:rFonts w:ascii="Times New Roman" w:eastAsia="Times New Roman" w:hAnsi="Times New Roman" w:cs="Times New Roman"/>
          <w:sz w:val="28"/>
          <w:szCs w:val="28"/>
          <w:lang w:eastAsia="ru-RU"/>
        </w:rPr>
        <w:t xml:space="preserve">: </w:t>
      </w:r>
    </w:p>
    <w:p w:rsidR="002C5228" w:rsidRPr="00C163BB" w:rsidRDefault="002C5228" w:rsidP="002C5228">
      <w:pPr>
        <w:numPr>
          <w:ilvl w:val="0"/>
          <w:numId w:val="2"/>
        </w:numPr>
        <w:spacing w:after="0" w:line="240" w:lineRule="auto"/>
        <w:rPr>
          <w:rFonts w:ascii="Times New Roman" w:eastAsia="Times New Roman" w:hAnsi="Times New Roman" w:cs="Times New Roman"/>
          <w:sz w:val="28"/>
          <w:szCs w:val="28"/>
          <w:lang w:eastAsia="ru-RU"/>
        </w:rPr>
      </w:pPr>
      <w:r w:rsidRPr="00C163BB">
        <w:rPr>
          <w:rFonts w:ascii="Times New Roman" w:eastAsia="Times New Roman" w:hAnsi="Times New Roman" w:cs="Times New Roman"/>
          <w:sz w:val="28"/>
          <w:szCs w:val="28"/>
          <w:lang w:eastAsia="ru-RU"/>
        </w:rPr>
        <w:t>Проверка широты кругозора, умения мыслить и доказывать свою позицию с опорой на самостоятельно выбранные произведения отечественной и мировой литературы.</w:t>
      </w:r>
    </w:p>
    <w:p w:rsidR="002C5228" w:rsidRPr="00C163BB" w:rsidRDefault="002C5228" w:rsidP="002C5228">
      <w:pPr>
        <w:numPr>
          <w:ilvl w:val="0"/>
          <w:numId w:val="2"/>
        </w:numPr>
        <w:spacing w:after="0" w:line="240" w:lineRule="auto"/>
        <w:rPr>
          <w:rFonts w:ascii="Times New Roman" w:eastAsia="Times New Roman" w:hAnsi="Times New Roman" w:cs="Times New Roman"/>
          <w:sz w:val="28"/>
          <w:szCs w:val="28"/>
          <w:lang w:eastAsia="ru-RU"/>
        </w:rPr>
      </w:pPr>
      <w:r w:rsidRPr="00C163BB">
        <w:rPr>
          <w:rFonts w:ascii="Times New Roman" w:eastAsia="Times New Roman" w:hAnsi="Times New Roman" w:cs="Times New Roman"/>
          <w:sz w:val="28"/>
          <w:szCs w:val="28"/>
          <w:lang w:eastAsia="ru-RU"/>
        </w:rPr>
        <w:t xml:space="preserve">Владение речью. </w:t>
      </w:r>
    </w:p>
    <w:p w:rsidR="002C5228" w:rsidRPr="00C37C44" w:rsidRDefault="002C5228" w:rsidP="00232C13">
      <w:pPr>
        <w:numPr>
          <w:ilvl w:val="0"/>
          <w:numId w:val="2"/>
        </w:numPr>
        <w:spacing w:after="0" w:line="240" w:lineRule="auto"/>
        <w:rPr>
          <w:rFonts w:ascii="Times New Roman" w:eastAsia="Times New Roman" w:hAnsi="Times New Roman" w:cs="Times New Roman"/>
          <w:sz w:val="28"/>
          <w:szCs w:val="28"/>
          <w:lang w:eastAsia="ru-RU"/>
        </w:rPr>
      </w:pPr>
      <w:r w:rsidRPr="00C163BB">
        <w:rPr>
          <w:rFonts w:ascii="Times New Roman" w:eastAsia="Times New Roman" w:hAnsi="Times New Roman" w:cs="Times New Roman"/>
          <w:sz w:val="28"/>
          <w:szCs w:val="28"/>
          <w:lang w:eastAsia="ru-RU"/>
        </w:rPr>
        <w:lastRenderedPageBreak/>
        <w:t>Содействие формирования самосознания учащегося, развитие его речевой и читательской культуры.</w:t>
      </w:r>
      <w:r w:rsidRPr="00FA32FB">
        <w:rPr>
          <w:rFonts w:ascii="Times New Roman" w:hAnsi="Times New Roman" w:cs="Times New Roman"/>
          <w:b/>
          <w:bCs/>
          <w:noProof/>
          <w:color w:val="000000"/>
          <w:sz w:val="28"/>
          <w:szCs w:val="28"/>
          <w:bdr w:val="none" w:sz="0" w:space="0" w:color="auto" w:frame="1"/>
          <w:shd w:val="clear" w:color="auto" w:fill="FFFFFF"/>
        </w:rPr>
        <w:t xml:space="preserve"> </w:t>
      </w:r>
    </w:p>
    <w:p w:rsidR="002C5228" w:rsidRPr="00C163BB" w:rsidRDefault="002C5228" w:rsidP="00232C13">
      <w:pPr>
        <w:spacing w:after="0" w:line="240" w:lineRule="auto"/>
        <w:ind w:left="142"/>
        <w:rPr>
          <w:rFonts w:ascii="Times New Roman" w:eastAsia="Times New Roman" w:hAnsi="Times New Roman" w:cs="Times New Roman"/>
          <w:sz w:val="28"/>
          <w:szCs w:val="28"/>
          <w:lang w:eastAsia="ru-RU"/>
        </w:rPr>
      </w:pPr>
      <w:r w:rsidRPr="00C37C44">
        <w:rPr>
          <w:rFonts w:ascii="Times New Roman" w:eastAsia="Times New Roman" w:hAnsi="Times New Roman" w:cs="Times New Roman"/>
          <w:sz w:val="28"/>
          <w:szCs w:val="28"/>
          <w:lang w:eastAsia="ru-RU"/>
        </w:rPr>
        <w:t>При оценке итогового изложения особое внимание уделяется соблюдению требований объёма и самостоятельности написания изложения, его содержанию и логичности.</w:t>
      </w:r>
    </w:p>
    <w:p w:rsidR="00232C13" w:rsidRDefault="00232C13" w:rsidP="00232C13">
      <w:pPr>
        <w:spacing w:after="0" w:line="240" w:lineRule="auto"/>
        <w:ind w:firstLine="709"/>
        <w:rPr>
          <w:rFonts w:ascii="Times New Roman" w:eastAsia="Times New Roman" w:hAnsi="Times New Roman" w:cs="Times New Roman"/>
          <w:sz w:val="28"/>
          <w:szCs w:val="28"/>
          <w:lang w:eastAsia="ru-RU"/>
        </w:rPr>
      </w:pPr>
      <w:r w:rsidRPr="00232C13">
        <w:rPr>
          <w:rFonts w:ascii="Times New Roman" w:eastAsia="Times New Roman" w:hAnsi="Times New Roman" w:cs="Times New Roman"/>
          <w:sz w:val="28"/>
          <w:szCs w:val="28"/>
          <w:lang w:eastAsia="ru-RU"/>
        </w:rPr>
        <w:t xml:space="preserve">Проверка итогового сочинения (изложения) и его оценивание осуществлялось </w:t>
      </w:r>
      <w:r>
        <w:rPr>
          <w:rFonts w:ascii="Times New Roman" w:eastAsia="Times New Roman" w:hAnsi="Times New Roman" w:cs="Times New Roman"/>
          <w:sz w:val="28"/>
          <w:szCs w:val="28"/>
          <w:lang w:eastAsia="ru-RU"/>
        </w:rPr>
        <w:t xml:space="preserve">экспертной </w:t>
      </w:r>
      <w:r w:rsidRPr="00232C13">
        <w:rPr>
          <w:rFonts w:ascii="Times New Roman" w:eastAsia="Times New Roman" w:hAnsi="Times New Roman" w:cs="Times New Roman"/>
          <w:sz w:val="28"/>
          <w:szCs w:val="28"/>
          <w:lang w:eastAsia="ru-RU"/>
        </w:rPr>
        <w:t>комиссией</w:t>
      </w:r>
      <w:r>
        <w:rPr>
          <w:rFonts w:ascii="Times New Roman" w:eastAsia="Times New Roman" w:hAnsi="Times New Roman" w:cs="Times New Roman"/>
          <w:sz w:val="28"/>
          <w:szCs w:val="28"/>
          <w:lang w:eastAsia="ru-RU"/>
        </w:rPr>
        <w:t xml:space="preserve"> в составе:</w:t>
      </w:r>
    </w:p>
    <w:p w:rsidR="00232C13" w:rsidRDefault="00232C13" w:rsidP="00232C1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Исмаилова</w:t>
      </w:r>
      <w:proofErr w:type="spellEnd"/>
      <w:r>
        <w:rPr>
          <w:rFonts w:ascii="Times New Roman" w:eastAsia="Times New Roman" w:hAnsi="Times New Roman" w:cs="Times New Roman"/>
          <w:sz w:val="28"/>
          <w:szCs w:val="28"/>
          <w:lang w:eastAsia="ru-RU"/>
        </w:rPr>
        <w:t xml:space="preserve"> Л.С., заместитель директора по УР,</w:t>
      </w:r>
    </w:p>
    <w:p w:rsidR="00232C13" w:rsidRDefault="00232C13" w:rsidP="00232C1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Хункермурзаева</w:t>
      </w:r>
      <w:proofErr w:type="spellEnd"/>
      <w:r>
        <w:rPr>
          <w:rFonts w:ascii="Times New Roman" w:eastAsia="Times New Roman" w:hAnsi="Times New Roman" w:cs="Times New Roman"/>
          <w:sz w:val="28"/>
          <w:szCs w:val="28"/>
          <w:lang w:eastAsia="ru-RU"/>
        </w:rPr>
        <w:t xml:space="preserve"> З.Р., Андиева З.Х., учителя русского языка и литературы.</w:t>
      </w:r>
    </w:p>
    <w:p w:rsidR="00232C13" w:rsidRDefault="00232C13" w:rsidP="00232C13">
      <w:pPr>
        <w:rPr>
          <w:rFonts w:ascii="Times New Roman" w:eastAsia="Times New Roman" w:hAnsi="Times New Roman" w:cs="Times New Roman"/>
          <w:sz w:val="28"/>
          <w:szCs w:val="28"/>
          <w:lang w:eastAsia="ru-RU"/>
        </w:rPr>
      </w:pPr>
      <w:r w:rsidRPr="00232C13">
        <w:rPr>
          <w:rFonts w:ascii="Times New Roman" w:eastAsia="Times New Roman" w:hAnsi="Times New Roman" w:cs="Times New Roman"/>
          <w:sz w:val="28"/>
          <w:szCs w:val="28"/>
          <w:lang w:eastAsia="ru-RU"/>
        </w:rPr>
        <w:t xml:space="preserve">Сочинение (изложение) оценивалось по системе «зачет» или «незачет» по критериям, утвержденным </w:t>
      </w:r>
      <w:proofErr w:type="spellStart"/>
      <w:r w:rsidRPr="00232C13">
        <w:rPr>
          <w:rFonts w:ascii="Times New Roman" w:eastAsia="Times New Roman" w:hAnsi="Times New Roman" w:cs="Times New Roman"/>
          <w:sz w:val="28"/>
          <w:szCs w:val="28"/>
          <w:lang w:eastAsia="ru-RU"/>
        </w:rPr>
        <w:t>Рособрнадзором</w:t>
      </w:r>
      <w:proofErr w:type="spellEnd"/>
      <w:r w:rsidRPr="00232C13">
        <w:rPr>
          <w:rFonts w:ascii="Times New Roman" w:eastAsia="Times New Roman" w:hAnsi="Times New Roman" w:cs="Times New Roman"/>
          <w:sz w:val="28"/>
          <w:szCs w:val="28"/>
          <w:lang w:eastAsia="ru-RU"/>
        </w:rPr>
        <w:t>. Проверка показала, что обучающиеся в целом продемонстрировали речевые умения, необходимые для написания итогового сочинения (изложения).</w:t>
      </w:r>
    </w:p>
    <w:tbl>
      <w:tblPr>
        <w:tblStyle w:val="3"/>
        <w:tblpPr w:leftFromText="180" w:rightFromText="180" w:vertAnchor="text" w:horzAnchor="margin" w:tblpY="927"/>
        <w:tblW w:w="9782" w:type="dxa"/>
        <w:tblLook w:val="04A0" w:firstRow="1" w:lastRow="0" w:firstColumn="1" w:lastColumn="0" w:noHBand="0" w:noVBand="1"/>
      </w:tblPr>
      <w:tblGrid>
        <w:gridCol w:w="4126"/>
        <w:gridCol w:w="1578"/>
        <w:gridCol w:w="1250"/>
        <w:gridCol w:w="1578"/>
        <w:gridCol w:w="1250"/>
      </w:tblGrid>
      <w:tr w:rsidR="00232C13" w:rsidRPr="00232C13" w:rsidTr="00232C13">
        <w:trPr>
          <w:trHeight w:val="21"/>
        </w:trPr>
        <w:tc>
          <w:tcPr>
            <w:tcW w:w="4126" w:type="dxa"/>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Требование к сочинению</w:t>
            </w:r>
          </w:p>
        </w:tc>
        <w:tc>
          <w:tcPr>
            <w:tcW w:w="2828" w:type="dxa"/>
            <w:gridSpan w:val="2"/>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зачет</w:t>
            </w:r>
          </w:p>
        </w:tc>
        <w:tc>
          <w:tcPr>
            <w:tcW w:w="2828" w:type="dxa"/>
            <w:gridSpan w:val="2"/>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незачёт</w:t>
            </w:r>
          </w:p>
        </w:tc>
      </w:tr>
      <w:tr w:rsidR="00232C13" w:rsidRPr="00232C13" w:rsidTr="00232C13">
        <w:trPr>
          <w:trHeight w:val="21"/>
        </w:trPr>
        <w:tc>
          <w:tcPr>
            <w:tcW w:w="4126" w:type="dxa"/>
            <w:noWrap/>
          </w:tcPr>
          <w:p w:rsidR="00232C13" w:rsidRPr="00232C13" w:rsidRDefault="00232C13" w:rsidP="00232C13">
            <w:pPr>
              <w:jc w:val="center"/>
              <w:rPr>
                <w:rFonts w:ascii="Times New Roman" w:eastAsia="Calibri" w:hAnsi="Times New Roman" w:cs="Times New Roman"/>
                <w:sz w:val="28"/>
                <w:szCs w:val="28"/>
              </w:rPr>
            </w:pP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232C13" w:rsidRPr="00232C13" w:rsidTr="00232C13">
        <w:trPr>
          <w:trHeight w:val="21"/>
        </w:trPr>
        <w:tc>
          <w:tcPr>
            <w:tcW w:w="4126"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Требование 1 (количество слов не менее 250)</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25</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96</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4</w:t>
            </w:r>
          </w:p>
        </w:tc>
      </w:tr>
      <w:tr w:rsidR="00232C13" w:rsidRPr="00232C13" w:rsidTr="00232C13">
        <w:trPr>
          <w:trHeight w:val="21"/>
        </w:trPr>
        <w:tc>
          <w:tcPr>
            <w:tcW w:w="4126"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Требование 2 (самостоятельность написания)</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25</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96</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4</w:t>
            </w:r>
          </w:p>
        </w:tc>
      </w:tr>
    </w:tbl>
    <w:p w:rsidR="00232C13" w:rsidRPr="00232C13" w:rsidRDefault="00232C13" w:rsidP="00232C13">
      <w:pPr>
        <w:jc w:val="center"/>
        <w:rPr>
          <w:rFonts w:ascii="Times New Roman" w:eastAsia="Times New Roman" w:hAnsi="Times New Roman" w:cs="Times New Roman"/>
          <w:b/>
          <w:sz w:val="28"/>
          <w:szCs w:val="28"/>
          <w:lang w:eastAsia="ru-RU"/>
        </w:rPr>
      </w:pPr>
      <w:r w:rsidRPr="00232C13">
        <w:rPr>
          <w:rFonts w:ascii="Times New Roman" w:eastAsia="Times New Roman" w:hAnsi="Times New Roman" w:cs="Times New Roman"/>
          <w:b/>
          <w:sz w:val="28"/>
          <w:szCs w:val="28"/>
          <w:lang w:eastAsia="ru-RU"/>
        </w:rPr>
        <w:t>Анализ результатов итогового сочинения:</w:t>
      </w:r>
    </w:p>
    <w:p w:rsidR="00232C13" w:rsidRDefault="00232C13" w:rsidP="00232C13">
      <w:pPr>
        <w:rPr>
          <w:rFonts w:ascii="Times New Roman" w:eastAsia="Times New Roman" w:hAnsi="Times New Roman" w:cs="Times New Roman"/>
          <w:sz w:val="16"/>
          <w:szCs w:val="28"/>
          <w:lang w:eastAsia="ru-RU"/>
        </w:rPr>
      </w:pPr>
    </w:p>
    <w:p w:rsidR="00232C13" w:rsidRPr="00232C13" w:rsidRDefault="00232C13" w:rsidP="00232C13">
      <w:pPr>
        <w:rPr>
          <w:rFonts w:ascii="Times New Roman" w:eastAsia="Times New Roman" w:hAnsi="Times New Roman" w:cs="Times New Roman"/>
          <w:sz w:val="28"/>
          <w:szCs w:val="28"/>
          <w:lang w:eastAsia="ru-RU"/>
        </w:rPr>
      </w:pPr>
      <w:r w:rsidRPr="00232C13">
        <w:rPr>
          <w:rFonts w:ascii="Times New Roman" w:eastAsia="Times New Roman" w:hAnsi="Times New Roman" w:cs="Times New Roman"/>
          <w:sz w:val="28"/>
          <w:szCs w:val="28"/>
          <w:lang w:eastAsia="ru-RU"/>
        </w:rPr>
        <w:t>Выполнение требований к написанию сочинений:</w:t>
      </w:r>
    </w:p>
    <w:tbl>
      <w:tblPr>
        <w:tblStyle w:val="1"/>
        <w:tblpPr w:leftFromText="180" w:rightFromText="180" w:vertAnchor="text" w:horzAnchor="margin" w:tblpY="284"/>
        <w:tblW w:w="10152" w:type="dxa"/>
        <w:tblLook w:val="04A0" w:firstRow="1" w:lastRow="0" w:firstColumn="1" w:lastColumn="0" w:noHBand="0" w:noVBand="1"/>
      </w:tblPr>
      <w:tblGrid>
        <w:gridCol w:w="4919"/>
        <w:gridCol w:w="1566"/>
        <w:gridCol w:w="1158"/>
        <w:gridCol w:w="1566"/>
        <w:gridCol w:w="943"/>
      </w:tblGrid>
      <w:tr w:rsidR="00232C13" w:rsidRPr="00232C13" w:rsidTr="00232C13">
        <w:trPr>
          <w:trHeight w:val="300"/>
        </w:trPr>
        <w:tc>
          <w:tcPr>
            <w:tcW w:w="4919" w:type="dxa"/>
            <w:noWrap/>
          </w:tcPr>
          <w:p w:rsidR="00232C13" w:rsidRPr="00232C13" w:rsidRDefault="00232C13" w:rsidP="00232C13">
            <w:pP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Критерии оценивания</w:t>
            </w:r>
          </w:p>
        </w:tc>
        <w:tc>
          <w:tcPr>
            <w:tcW w:w="2724" w:type="dxa"/>
            <w:gridSpan w:val="2"/>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зачёт</w:t>
            </w:r>
          </w:p>
        </w:tc>
        <w:tc>
          <w:tcPr>
            <w:tcW w:w="2509" w:type="dxa"/>
            <w:gridSpan w:val="2"/>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незачёт</w:t>
            </w:r>
          </w:p>
        </w:tc>
      </w:tr>
      <w:tr w:rsidR="00232C13" w:rsidRPr="00232C13" w:rsidTr="00232C13">
        <w:trPr>
          <w:trHeight w:val="300"/>
        </w:trPr>
        <w:tc>
          <w:tcPr>
            <w:tcW w:w="4919" w:type="dxa"/>
            <w:noWrap/>
          </w:tcPr>
          <w:p w:rsidR="00232C13" w:rsidRPr="00232C13" w:rsidRDefault="00232C13" w:rsidP="00232C13">
            <w:pPr>
              <w:rPr>
                <w:rFonts w:ascii="Times New Roman" w:eastAsia="Calibri" w:hAnsi="Times New Roman" w:cs="Times New Roman"/>
                <w:sz w:val="28"/>
                <w:szCs w:val="28"/>
              </w:rPr>
            </w:pPr>
          </w:p>
        </w:tc>
        <w:tc>
          <w:tcPr>
            <w:tcW w:w="1566"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1158"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1566"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943"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232C13" w:rsidRPr="00232C13" w:rsidTr="00232C13">
        <w:trPr>
          <w:trHeight w:val="300"/>
        </w:trPr>
        <w:tc>
          <w:tcPr>
            <w:tcW w:w="4919"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1 «Соответствие теме»</w:t>
            </w:r>
          </w:p>
        </w:tc>
        <w:tc>
          <w:tcPr>
            <w:tcW w:w="1566"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25</w:t>
            </w:r>
          </w:p>
        </w:tc>
        <w:tc>
          <w:tcPr>
            <w:tcW w:w="115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96</w:t>
            </w:r>
          </w:p>
        </w:tc>
        <w:tc>
          <w:tcPr>
            <w:tcW w:w="1566"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w:t>
            </w:r>
          </w:p>
        </w:tc>
        <w:tc>
          <w:tcPr>
            <w:tcW w:w="943"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4</w:t>
            </w:r>
          </w:p>
        </w:tc>
      </w:tr>
      <w:tr w:rsidR="00232C13" w:rsidRPr="00232C13" w:rsidTr="00232C13">
        <w:trPr>
          <w:trHeight w:val="300"/>
        </w:trPr>
        <w:tc>
          <w:tcPr>
            <w:tcW w:w="4919"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2 «Аргументация. Привлечение литературного материала»</w:t>
            </w:r>
          </w:p>
        </w:tc>
        <w:tc>
          <w:tcPr>
            <w:tcW w:w="1566"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25</w:t>
            </w:r>
          </w:p>
        </w:tc>
        <w:tc>
          <w:tcPr>
            <w:tcW w:w="115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96</w:t>
            </w:r>
          </w:p>
        </w:tc>
        <w:tc>
          <w:tcPr>
            <w:tcW w:w="1566"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w:t>
            </w:r>
          </w:p>
        </w:tc>
        <w:tc>
          <w:tcPr>
            <w:tcW w:w="943"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4</w:t>
            </w:r>
          </w:p>
        </w:tc>
      </w:tr>
      <w:tr w:rsidR="00232C13" w:rsidRPr="00232C13" w:rsidTr="00232C13">
        <w:trPr>
          <w:trHeight w:val="300"/>
        </w:trPr>
        <w:tc>
          <w:tcPr>
            <w:tcW w:w="4919" w:type="dxa"/>
            <w:noWrap/>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3 «Композиция и логика рассуждения»</w:t>
            </w:r>
          </w:p>
        </w:tc>
        <w:tc>
          <w:tcPr>
            <w:tcW w:w="1566"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25</w:t>
            </w:r>
          </w:p>
        </w:tc>
        <w:tc>
          <w:tcPr>
            <w:tcW w:w="115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96</w:t>
            </w:r>
          </w:p>
        </w:tc>
        <w:tc>
          <w:tcPr>
            <w:tcW w:w="1566"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w:t>
            </w:r>
          </w:p>
        </w:tc>
        <w:tc>
          <w:tcPr>
            <w:tcW w:w="943"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4</w:t>
            </w:r>
          </w:p>
        </w:tc>
      </w:tr>
      <w:tr w:rsidR="00232C13" w:rsidRPr="00232C13" w:rsidTr="00232C13">
        <w:trPr>
          <w:trHeight w:val="300"/>
        </w:trPr>
        <w:tc>
          <w:tcPr>
            <w:tcW w:w="4919" w:type="dxa"/>
            <w:noWrap/>
          </w:tcPr>
          <w:p w:rsidR="00232C13" w:rsidRPr="00232C13" w:rsidRDefault="00232C13" w:rsidP="00232C13">
            <w:pPr>
              <w:rPr>
                <w:rFonts w:ascii="Times New Roman" w:hAnsi="Times New Roman" w:cs="Times New Roman"/>
                <w:sz w:val="28"/>
                <w:szCs w:val="28"/>
              </w:rPr>
            </w:pPr>
            <w:r w:rsidRPr="00232C13">
              <w:rPr>
                <w:rFonts w:ascii="Times New Roman" w:hAnsi="Times New Roman" w:cs="Times New Roman"/>
                <w:sz w:val="28"/>
                <w:szCs w:val="28"/>
              </w:rPr>
              <w:t>Критерий 4 «Качество письменной речи»</w:t>
            </w:r>
          </w:p>
        </w:tc>
        <w:tc>
          <w:tcPr>
            <w:tcW w:w="1566"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19</w:t>
            </w:r>
          </w:p>
        </w:tc>
        <w:tc>
          <w:tcPr>
            <w:tcW w:w="1158"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73</w:t>
            </w:r>
          </w:p>
        </w:tc>
        <w:tc>
          <w:tcPr>
            <w:tcW w:w="1566"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16</w:t>
            </w:r>
          </w:p>
        </w:tc>
        <w:tc>
          <w:tcPr>
            <w:tcW w:w="943"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62</w:t>
            </w:r>
          </w:p>
        </w:tc>
      </w:tr>
      <w:tr w:rsidR="00232C13" w:rsidRPr="00232C13" w:rsidTr="00232C13">
        <w:trPr>
          <w:trHeight w:val="300"/>
        </w:trPr>
        <w:tc>
          <w:tcPr>
            <w:tcW w:w="4919" w:type="dxa"/>
            <w:noWrap/>
          </w:tcPr>
          <w:p w:rsidR="00232C13" w:rsidRPr="00232C13" w:rsidRDefault="00232C13" w:rsidP="00232C13">
            <w:pPr>
              <w:rPr>
                <w:rFonts w:ascii="Times New Roman" w:hAnsi="Times New Roman" w:cs="Times New Roman"/>
                <w:sz w:val="28"/>
                <w:szCs w:val="28"/>
              </w:rPr>
            </w:pPr>
            <w:r w:rsidRPr="00232C13">
              <w:rPr>
                <w:rFonts w:ascii="Times New Roman" w:hAnsi="Times New Roman" w:cs="Times New Roman"/>
                <w:sz w:val="28"/>
                <w:szCs w:val="28"/>
              </w:rPr>
              <w:t>Критерий 5 «Грамотность»</w:t>
            </w:r>
          </w:p>
        </w:tc>
        <w:tc>
          <w:tcPr>
            <w:tcW w:w="1566"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19</w:t>
            </w:r>
          </w:p>
        </w:tc>
        <w:tc>
          <w:tcPr>
            <w:tcW w:w="1158"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73</w:t>
            </w:r>
          </w:p>
        </w:tc>
        <w:tc>
          <w:tcPr>
            <w:tcW w:w="1566"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16</w:t>
            </w:r>
          </w:p>
        </w:tc>
        <w:tc>
          <w:tcPr>
            <w:tcW w:w="943" w:type="dxa"/>
            <w:noWrap/>
          </w:tcPr>
          <w:p w:rsidR="00232C13" w:rsidRPr="00232C13" w:rsidRDefault="00232C13" w:rsidP="00232C13">
            <w:pPr>
              <w:jc w:val="center"/>
              <w:rPr>
                <w:rFonts w:ascii="Times New Roman" w:hAnsi="Times New Roman" w:cs="Times New Roman"/>
                <w:sz w:val="28"/>
                <w:szCs w:val="28"/>
              </w:rPr>
            </w:pPr>
            <w:r w:rsidRPr="00232C13">
              <w:rPr>
                <w:rFonts w:ascii="Times New Roman" w:hAnsi="Times New Roman" w:cs="Times New Roman"/>
                <w:sz w:val="28"/>
                <w:szCs w:val="28"/>
              </w:rPr>
              <w:t>62</w:t>
            </w:r>
          </w:p>
        </w:tc>
      </w:tr>
    </w:tbl>
    <w:p w:rsidR="00232C13" w:rsidRDefault="00232C13" w:rsidP="00232C13">
      <w:pPr>
        <w:rPr>
          <w:rFonts w:ascii="Times New Roman" w:eastAsia="Times New Roman" w:hAnsi="Times New Roman" w:cs="Times New Roman"/>
          <w:sz w:val="28"/>
          <w:szCs w:val="28"/>
          <w:lang w:eastAsia="ru-RU"/>
        </w:rPr>
      </w:pPr>
    </w:p>
    <w:p w:rsidR="00232C13" w:rsidRDefault="00232C13" w:rsidP="00232C13">
      <w:pPr>
        <w:rPr>
          <w:rFonts w:ascii="Times New Roman" w:eastAsia="Times New Roman" w:hAnsi="Times New Roman" w:cs="Times New Roman"/>
          <w:sz w:val="28"/>
          <w:szCs w:val="28"/>
          <w:lang w:eastAsia="ru-RU"/>
        </w:rPr>
      </w:pPr>
    </w:p>
    <w:tbl>
      <w:tblPr>
        <w:tblStyle w:val="4"/>
        <w:tblpPr w:leftFromText="180" w:rightFromText="180" w:vertAnchor="page" w:horzAnchor="margin" w:tblpXSpec="center" w:tblpY="601"/>
        <w:tblW w:w="10606" w:type="dxa"/>
        <w:tblLook w:val="04A0" w:firstRow="1" w:lastRow="0" w:firstColumn="1" w:lastColumn="0" w:noHBand="0" w:noVBand="1"/>
      </w:tblPr>
      <w:tblGrid>
        <w:gridCol w:w="512"/>
        <w:gridCol w:w="1831"/>
        <w:gridCol w:w="1782"/>
        <w:gridCol w:w="1921"/>
        <w:gridCol w:w="759"/>
        <w:gridCol w:w="780"/>
        <w:gridCol w:w="842"/>
        <w:gridCol w:w="1141"/>
        <w:gridCol w:w="1038"/>
      </w:tblGrid>
      <w:tr w:rsidR="00232C13" w:rsidRPr="00232C13" w:rsidTr="00232C13">
        <w:trPr>
          <w:cantSplit/>
          <w:trHeight w:val="1046"/>
        </w:trPr>
        <w:tc>
          <w:tcPr>
            <w:tcW w:w="512" w:type="dxa"/>
          </w:tcPr>
          <w:p w:rsidR="00232C13" w:rsidRPr="00232C13" w:rsidRDefault="00232C13" w:rsidP="00232C13">
            <w:pPr>
              <w:rPr>
                <w:rFonts w:ascii="Times New Roman" w:eastAsia="Calibri" w:hAnsi="Times New Roman" w:cs="Times New Roman"/>
                <w:b/>
                <w:sz w:val="24"/>
                <w:szCs w:val="28"/>
              </w:rPr>
            </w:pPr>
            <w:r w:rsidRPr="00232C13">
              <w:rPr>
                <w:rFonts w:ascii="Times New Roman" w:eastAsia="Calibri" w:hAnsi="Times New Roman" w:cs="Times New Roman"/>
                <w:b/>
                <w:sz w:val="24"/>
                <w:szCs w:val="28"/>
              </w:rPr>
              <w:lastRenderedPageBreak/>
              <w:t>№</w:t>
            </w:r>
          </w:p>
        </w:tc>
        <w:tc>
          <w:tcPr>
            <w:tcW w:w="183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Фамилия</w:t>
            </w:r>
          </w:p>
        </w:tc>
        <w:tc>
          <w:tcPr>
            <w:tcW w:w="1782" w:type="dxa"/>
          </w:tcPr>
          <w:p w:rsidR="00232C13" w:rsidRPr="00232C13" w:rsidRDefault="00232C13" w:rsidP="00232C13">
            <w:pPr>
              <w:rPr>
                <w:rFonts w:ascii="Times New Roman" w:eastAsia="Calibri" w:hAnsi="Times New Roman" w:cs="Times New Roman"/>
                <w:b/>
                <w:sz w:val="24"/>
                <w:szCs w:val="28"/>
              </w:rPr>
            </w:pPr>
            <w:r w:rsidRPr="00232C13">
              <w:rPr>
                <w:rFonts w:ascii="Times New Roman" w:eastAsia="Calibri" w:hAnsi="Times New Roman" w:cs="Times New Roman"/>
                <w:b/>
                <w:sz w:val="24"/>
                <w:szCs w:val="28"/>
              </w:rPr>
              <w:t>Имя</w:t>
            </w:r>
          </w:p>
        </w:tc>
        <w:tc>
          <w:tcPr>
            <w:tcW w:w="1921" w:type="dxa"/>
          </w:tcPr>
          <w:p w:rsidR="00232C13" w:rsidRPr="00232C13" w:rsidRDefault="00232C13" w:rsidP="00232C13">
            <w:pPr>
              <w:rPr>
                <w:rFonts w:ascii="Times New Roman" w:eastAsia="Calibri" w:hAnsi="Times New Roman" w:cs="Times New Roman"/>
                <w:b/>
                <w:sz w:val="24"/>
                <w:szCs w:val="28"/>
              </w:rPr>
            </w:pPr>
            <w:r w:rsidRPr="00232C13">
              <w:rPr>
                <w:rFonts w:ascii="Times New Roman" w:eastAsia="Calibri" w:hAnsi="Times New Roman" w:cs="Times New Roman"/>
                <w:b/>
                <w:sz w:val="24"/>
                <w:szCs w:val="28"/>
              </w:rPr>
              <w:t>Отчество</w:t>
            </w:r>
          </w:p>
        </w:tc>
        <w:tc>
          <w:tcPr>
            <w:tcW w:w="759" w:type="dxa"/>
            <w:textDirection w:val="btLr"/>
          </w:tcPr>
          <w:p w:rsidR="00232C13" w:rsidRPr="00232C13" w:rsidRDefault="00232C13" w:rsidP="00232C13">
            <w:pPr>
              <w:ind w:left="113" w:right="113"/>
              <w:rPr>
                <w:rFonts w:ascii="Times New Roman" w:eastAsia="Calibri" w:hAnsi="Times New Roman" w:cs="Times New Roman"/>
                <w:b/>
                <w:sz w:val="24"/>
                <w:szCs w:val="28"/>
              </w:rPr>
            </w:pPr>
            <w:r w:rsidRPr="00232C13">
              <w:rPr>
                <w:rFonts w:ascii="Times New Roman" w:eastAsia="Calibri" w:hAnsi="Times New Roman" w:cs="Times New Roman"/>
                <w:b/>
                <w:sz w:val="24"/>
                <w:szCs w:val="28"/>
              </w:rPr>
              <w:t>Вид работы</w:t>
            </w:r>
          </w:p>
        </w:tc>
        <w:tc>
          <w:tcPr>
            <w:tcW w:w="780" w:type="dxa"/>
            <w:textDirection w:val="btLr"/>
          </w:tcPr>
          <w:p w:rsidR="00232C13" w:rsidRPr="00232C13" w:rsidRDefault="00232C13" w:rsidP="00232C13">
            <w:pPr>
              <w:ind w:left="113" w:right="113"/>
              <w:rPr>
                <w:rFonts w:ascii="Times New Roman" w:eastAsia="Calibri" w:hAnsi="Times New Roman" w:cs="Times New Roman"/>
                <w:b/>
                <w:sz w:val="24"/>
                <w:szCs w:val="28"/>
              </w:rPr>
            </w:pPr>
            <w:r w:rsidRPr="00232C13">
              <w:rPr>
                <w:rFonts w:ascii="Times New Roman" w:eastAsia="Calibri" w:hAnsi="Times New Roman" w:cs="Times New Roman"/>
                <w:b/>
                <w:sz w:val="24"/>
                <w:szCs w:val="28"/>
              </w:rPr>
              <w:t>Номер темы</w:t>
            </w:r>
          </w:p>
        </w:tc>
        <w:tc>
          <w:tcPr>
            <w:tcW w:w="842" w:type="dxa"/>
            <w:textDirection w:val="btLr"/>
          </w:tcPr>
          <w:p w:rsidR="00232C13" w:rsidRPr="00232C13" w:rsidRDefault="00232C13" w:rsidP="00232C13">
            <w:pPr>
              <w:ind w:left="113" w:right="113"/>
              <w:rPr>
                <w:rFonts w:ascii="Times New Roman" w:eastAsia="Calibri" w:hAnsi="Times New Roman" w:cs="Times New Roman"/>
                <w:b/>
                <w:sz w:val="24"/>
                <w:szCs w:val="28"/>
              </w:rPr>
            </w:pPr>
            <w:r w:rsidRPr="00232C13">
              <w:rPr>
                <w:rFonts w:ascii="Times New Roman" w:eastAsia="Calibri" w:hAnsi="Times New Roman" w:cs="Times New Roman"/>
                <w:b/>
                <w:sz w:val="24"/>
                <w:szCs w:val="28"/>
              </w:rPr>
              <w:t>Требования</w:t>
            </w:r>
          </w:p>
        </w:tc>
        <w:tc>
          <w:tcPr>
            <w:tcW w:w="1141" w:type="dxa"/>
            <w:textDirection w:val="btLr"/>
          </w:tcPr>
          <w:p w:rsidR="00232C13" w:rsidRPr="00232C13" w:rsidRDefault="00232C13" w:rsidP="00232C13">
            <w:pPr>
              <w:ind w:left="113" w:right="113"/>
              <w:rPr>
                <w:rFonts w:ascii="Times New Roman" w:eastAsia="Calibri" w:hAnsi="Times New Roman" w:cs="Times New Roman"/>
                <w:b/>
                <w:sz w:val="24"/>
                <w:szCs w:val="28"/>
              </w:rPr>
            </w:pPr>
            <w:proofErr w:type="spellStart"/>
            <w:r w:rsidRPr="00232C13">
              <w:rPr>
                <w:rFonts w:ascii="Times New Roman" w:eastAsia="Calibri" w:hAnsi="Times New Roman" w:cs="Times New Roman"/>
                <w:b/>
                <w:sz w:val="24"/>
                <w:szCs w:val="28"/>
              </w:rPr>
              <w:t>Критер</w:t>
            </w:r>
            <w:proofErr w:type="spellEnd"/>
            <w:r w:rsidRPr="00232C13">
              <w:rPr>
                <w:rFonts w:ascii="Times New Roman" w:eastAsia="Calibri" w:hAnsi="Times New Roman" w:cs="Times New Roman"/>
                <w:b/>
                <w:sz w:val="24"/>
                <w:szCs w:val="28"/>
              </w:rPr>
              <w:t>. Оценив.</w:t>
            </w:r>
          </w:p>
        </w:tc>
        <w:tc>
          <w:tcPr>
            <w:tcW w:w="1038" w:type="dxa"/>
            <w:textDirection w:val="btLr"/>
          </w:tcPr>
          <w:p w:rsidR="00232C13" w:rsidRPr="00232C13" w:rsidRDefault="00232C13" w:rsidP="00232C13">
            <w:pPr>
              <w:ind w:left="113" w:right="113"/>
              <w:rPr>
                <w:rFonts w:ascii="Times New Roman" w:eastAsia="Calibri" w:hAnsi="Times New Roman" w:cs="Times New Roman"/>
                <w:b/>
                <w:sz w:val="24"/>
                <w:szCs w:val="28"/>
              </w:rPr>
            </w:pPr>
            <w:r w:rsidRPr="00232C13">
              <w:rPr>
                <w:rFonts w:ascii="Times New Roman" w:eastAsia="Calibri" w:hAnsi="Times New Roman" w:cs="Times New Roman"/>
                <w:b/>
                <w:sz w:val="24"/>
                <w:szCs w:val="28"/>
              </w:rPr>
              <w:t xml:space="preserve">Зачёт/ </w:t>
            </w:r>
            <w:proofErr w:type="spellStart"/>
            <w:r w:rsidRPr="00232C13">
              <w:rPr>
                <w:rFonts w:ascii="Times New Roman" w:eastAsia="Calibri" w:hAnsi="Times New Roman" w:cs="Times New Roman"/>
                <w:b/>
                <w:sz w:val="24"/>
                <w:szCs w:val="28"/>
              </w:rPr>
              <w:t>незач</w:t>
            </w:r>
            <w:proofErr w:type="spellEnd"/>
            <w:r w:rsidRPr="00232C13">
              <w:rPr>
                <w:rFonts w:ascii="Times New Roman" w:eastAsia="Calibri" w:hAnsi="Times New Roman" w:cs="Times New Roman"/>
                <w:b/>
                <w:sz w:val="24"/>
                <w:szCs w:val="28"/>
              </w:rPr>
              <w:t>.</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Абуева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Хадижа</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Ахмедпашаевна</w:t>
            </w:r>
            <w:proofErr w:type="spellEnd"/>
          </w:p>
        </w:tc>
        <w:tc>
          <w:tcPr>
            <w:tcW w:w="759"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Алгераев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Ильяс</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Ансарович</w:t>
            </w:r>
            <w:proofErr w:type="spellEnd"/>
          </w:p>
        </w:tc>
        <w:tc>
          <w:tcPr>
            <w:tcW w:w="759"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412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3</w:t>
            </w:r>
          </w:p>
        </w:tc>
        <w:tc>
          <w:tcPr>
            <w:tcW w:w="183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Алиев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Якуб</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Хасанович</w:t>
            </w:r>
            <w:proofErr w:type="spellEnd"/>
          </w:p>
        </w:tc>
        <w:tc>
          <w:tcPr>
            <w:tcW w:w="759"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b/>
                <w:sz w:val="24"/>
                <w:szCs w:val="24"/>
              </w:rPr>
              <w:t>Изл</w:t>
            </w:r>
            <w:proofErr w:type="spellEnd"/>
            <w:r w:rsidRPr="00232C13">
              <w:rPr>
                <w:rFonts w:ascii="Times New Roman" w:eastAsia="Calibri" w:hAnsi="Times New Roman" w:cs="Times New Roman"/>
                <w:b/>
                <w:sz w:val="24"/>
                <w:szCs w:val="24"/>
              </w:rPr>
              <w:t>.</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902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4</w:t>
            </w:r>
          </w:p>
        </w:tc>
        <w:tc>
          <w:tcPr>
            <w:tcW w:w="183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Алиев </w:t>
            </w:r>
          </w:p>
        </w:tc>
        <w:tc>
          <w:tcPr>
            <w:tcW w:w="1782" w:type="dxa"/>
          </w:tcPr>
          <w:p w:rsidR="00232C13" w:rsidRPr="00232C13" w:rsidRDefault="00232C13" w:rsidP="00232C13">
            <w:pPr>
              <w:rPr>
                <w:rFonts w:ascii="Calibri" w:eastAsia="Calibri" w:hAnsi="Calibri" w:cs="Times New Roman"/>
                <w:sz w:val="24"/>
                <w:szCs w:val="24"/>
              </w:rPr>
            </w:pPr>
            <w:proofErr w:type="spellStart"/>
            <w:r w:rsidRPr="00232C13">
              <w:rPr>
                <w:rFonts w:ascii="Times New Roman" w:eastAsia="Calibri" w:hAnsi="Times New Roman" w:cs="Times New Roman"/>
                <w:sz w:val="24"/>
                <w:szCs w:val="24"/>
              </w:rPr>
              <w:t>Алихан</w:t>
            </w:r>
            <w:proofErr w:type="spellEnd"/>
          </w:p>
        </w:tc>
        <w:tc>
          <w:tcPr>
            <w:tcW w:w="1921" w:type="dxa"/>
          </w:tcPr>
          <w:p w:rsidR="00232C13" w:rsidRPr="00232C13" w:rsidRDefault="00232C13" w:rsidP="00232C13">
            <w:pPr>
              <w:rPr>
                <w:rFonts w:ascii="Calibri" w:eastAsia="Calibri" w:hAnsi="Calibri" w:cs="Times New Roman"/>
                <w:sz w:val="24"/>
                <w:szCs w:val="24"/>
              </w:rPr>
            </w:pPr>
            <w:proofErr w:type="spellStart"/>
            <w:r w:rsidRPr="00232C13">
              <w:rPr>
                <w:rFonts w:ascii="Times New Roman" w:eastAsia="Calibri" w:hAnsi="Times New Roman" w:cs="Times New Roman"/>
                <w:sz w:val="24"/>
                <w:szCs w:val="24"/>
              </w:rPr>
              <w:t>Исламович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5</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Башхаджиева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Самира</w:t>
            </w:r>
            <w:proofErr w:type="spellEnd"/>
          </w:p>
        </w:tc>
        <w:tc>
          <w:tcPr>
            <w:tcW w:w="192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Муратовна</w:t>
            </w:r>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7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6</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Бахалаев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Calibri" w:eastAsia="Calibri" w:hAnsi="Calibri" w:cs="Times New Roman"/>
                <w:sz w:val="24"/>
                <w:szCs w:val="24"/>
              </w:rPr>
            </w:pPr>
            <w:r w:rsidRPr="00232C13">
              <w:rPr>
                <w:rFonts w:ascii="Times New Roman" w:eastAsia="Calibri" w:hAnsi="Times New Roman" w:cs="Times New Roman"/>
                <w:sz w:val="24"/>
                <w:szCs w:val="24"/>
              </w:rPr>
              <w:t>Ахмад</w:t>
            </w:r>
          </w:p>
        </w:tc>
        <w:tc>
          <w:tcPr>
            <w:tcW w:w="1921" w:type="dxa"/>
          </w:tcPr>
          <w:p w:rsidR="00232C13" w:rsidRPr="00232C13" w:rsidRDefault="00232C13" w:rsidP="00232C13">
            <w:pPr>
              <w:rPr>
                <w:rFonts w:ascii="Calibri" w:eastAsia="Calibri" w:hAnsi="Calibri" w:cs="Times New Roman"/>
                <w:sz w:val="24"/>
                <w:szCs w:val="24"/>
              </w:rPr>
            </w:pPr>
            <w:proofErr w:type="spellStart"/>
            <w:r w:rsidRPr="00232C13">
              <w:rPr>
                <w:rFonts w:ascii="Times New Roman" w:eastAsia="Calibri" w:hAnsi="Times New Roman" w:cs="Times New Roman"/>
                <w:sz w:val="24"/>
                <w:szCs w:val="24"/>
              </w:rPr>
              <w:t>Саламуевич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7</w:t>
            </w:r>
          </w:p>
        </w:tc>
        <w:tc>
          <w:tcPr>
            <w:tcW w:w="1831" w:type="dxa"/>
          </w:tcPr>
          <w:p w:rsidR="00232C13" w:rsidRPr="00232C13" w:rsidRDefault="00232C13" w:rsidP="00232C13">
            <w:pPr>
              <w:rPr>
                <w:rFonts w:ascii="Calibri" w:eastAsia="Calibri" w:hAnsi="Calibri" w:cs="Times New Roman"/>
                <w:sz w:val="24"/>
                <w:szCs w:val="24"/>
              </w:rPr>
            </w:pPr>
            <w:proofErr w:type="spellStart"/>
            <w:r w:rsidRPr="00232C13">
              <w:rPr>
                <w:rFonts w:ascii="Times New Roman" w:eastAsia="Calibri" w:hAnsi="Times New Roman" w:cs="Times New Roman"/>
                <w:sz w:val="24"/>
                <w:szCs w:val="24"/>
              </w:rPr>
              <w:t>Байсулаев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Calibri" w:eastAsia="Calibri" w:hAnsi="Calibri" w:cs="Times New Roman"/>
                <w:sz w:val="24"/>
                <w:szCs w:val="24"/>
              </w:rPr>
            </w:pPr>
            <w:r w:rsidRPr="00232C13">
              <w:rPr>
                <w:rFonts w:ascii="Times New Roman" w:eastAsia="Calibri" w:hAnsi="Times New Roman" w:cs="Times New Roman"/>
                <w:sz w:val="24"/>
                <w:szCs w:val="24"/>
              </w:rPr>
              <w:t xml:space="preserve">  Ислам  </w:t>
            </w:r>
          </w:p>
        </w:tc>
        <w:tc>
          <w:tcPr>
            <w:tcW w:w="1921" w:type="dxa"/>
          </w:tcPr>
          <w:p w:rsidR="00232C13" w:rsidRPr="00232C13" w:rsidRDefault="00232C13" w:rsidP="00232C13">
            <w:pPr>
              <w:rPr>
                <w:rFonts w:ascii="Calibri" w:eastAsia="Calibri" w:hAnsi="Calibri" w:cs="Times New Roman"/>
                <w:sz w:val="24"/>
                <w:szCs w:val="24"/>
              </w:rPr>
            </w:pPr>
            <w:r w:rsidRPr="00232C13">
              <w:rPr>
                <w:rFonts w:ascii="Times New Roman" w:eastAsia="Calibri" w:hAnsi="Times New Roman" w:cs="Times New Roman"/>
                <w:sz w:val="24"/>
                <w:szCs w:val="24"/>
              </w:rPr>
              <w:t xml:space="preserve">  </w:t>
            </w:r>
            <w:proofErr w:type="spellStart"/>
            <w:r w:rsidRPr="00232C13">
              <w:rPr>
                <w:rFonts w:ascii="Times New Roman" w:eastAsia="Calibri" w:hAnsi="Times New Roman" w:cs="Times New Roman"/>
                <w:sz w:val="24"/>
                <w:szCs w:val="24"/>
              </w:rPr>
              <w:t>Мехтиевич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412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8</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Берсункаев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Амин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Амрудиевич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9</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Гакаев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Сумайд</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Хизриевич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10</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Ганчаева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Линда </w:t>
            </w:r>
          </w:p>
        </w:tc>
        <w:tc>
          <w:tcPr>
            <w:tcW w:w="192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Адамовна</w:t>
            </w:r>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203</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11</w:t>
            </w:r>
          </w:p>
        </w:tc>
        <w:tc>
          <w:tcPr>
            <w:tcW w:w="1831" w:type="dxa"/>
            <w:tcBorders>
              <w:top w:val="single" w:sz="4" w:space="0" w:color="auto"/>
              <w:left w:val="single" w:sz="4" w:space="0" w:color="auto"/>
              <w:bottom w:val="single" w:sz="4" w:space="0" w:color="auto"/>
              <w:right w:val="single" w:sz="4" w:space="0" w:color="auto"/>
            </w:tcBorders>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Джабраилов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Сайфулла</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Орфеевич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7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12</w:t>
            </w:r>
          </w:p>
        </w:tc>
        <w:tc>
          <w:tcPr>
            <w:tcW w:w="1831" w:type="dxa"/>
            <w:tcBorders>
              <w:top w:val="single" w:sz="4" w:space="0" w:color="auto"/>
              <w:left w:val="single" w:sz="4" w:space="0" w:color="auto"/>
              <w:bottom w:val="single" w:sz="4" w:space="0" w:color="auto"/>
              <w:right w:val="single" w:sz="4" w:space="0" w:color="auto"/>
            </w:tcBorders>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Джабраилов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Яхья</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Мехдиевич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13</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Закриев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Магомед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Шахидович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14</w:t>
            </w:r>
          </w:p>
        </w:tc>
        <w:tc>
          <w:tcPr>
            <w:tcW w:w="183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Измаилов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Магомед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Алиханович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15</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Кимаев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Зумрат</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Идрисович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16</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Кимаев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Магомед </w:t>
            </w:r>
          </w:p>
        </w:tc>
        <w:tc>
          <w:tcPr>
            <w:tcW w:w="192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Якубович</w:t>
            </w:r>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508</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17</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Куцаев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Ислам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Асвадович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b/>
              </w:rPr>
            </w:pPr>
            <w:r w:rsidRPr="00232C13">
              <w:rPr>
                <w:rFonts w:ascii="Times New Roman" w:eastAsia="Calibri" w:hAnsi="Times New Roman" w:cs="Times New Roman"/>
                <w:b/>
                <w:sz w:val="24"/>
                <w:szCs w:val="24"/>
              </w:rPr>
              <w:t>зачёт</w:t>
            </w:r>
          </w:p>
        </w:tc>
      </w:tr>
      <w:tr w:rsidR="00232C13" w:rsidRPr="00232C13" w:rsidTr="00232C13">
        <w:trPr>
          <w:trHeight w:val="37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18</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Магомадов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Идрис</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Муратович</w:t>
            </w:r>
          </w:p>
        </w:tc>
        <w:tc>
          <w:tcPr>
            <w:tcW w:w="759"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b/>
                <w:sz w:val="24"/>
                <w:szCs w:val="24"/>
              </w:rPr>
              <w:t>Изл</w:t>
            </w:r>
            <w:proofErr w:type="spellEnd"/>
            <w:r w:rsidRPr="00232C13">
              <w:rPr>
                <w:rFonts w:ascii="Times New Roman" w:eastAsia="Calibri" w:hAnsi="Times New Roman" w:cs="Times New Roman"/>
                <w:b/>
                <w:sz w:val="24"/>
                <w:szCs w:val="24"/>
              </w:rPr>
              <w:t>.</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902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19</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Мантаев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Минкаил</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Марзбекович</w:t>
            </w:r>
            <w:proofErr w:type="spellEnd"/>
          </w:p>
        </w:tc>
        <w:tc>
          <w:tcPr>
            <w:tcW w:w="759"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412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20</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Мусхаджиев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Усман</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Алиевич</w:t>
            </w:r>
            <w:proofErr w:type="spellEnd"/>
          </w:p>
        </w:tc>
        <w:tc>
          <w:tcPr>
            <w:tcW w:w="759" w:type="dxa"/>
          </w:tcPr>
          <w:p w:rsidR="00232C13" w:rsidRPr="00232C13" w:rsidRDefault="00232C13" w:rsidP="00232C13">
            <w:pPr>
              <w:rPr>
                <w:rFonts w:ascii="Calibri" w:eastAsia="Calibri" w:hAnsi="Calibri" w:cs="Times New Roman"/>
              </w:rPr>
            </w:pPr>
            <w:proofErr w:type="spellStart"/>
            <w:r w:rsidRPr="00232C13">
              <w:rPr>
                <w:rFonts w:ascii="Times New Roman" w:eastAsia="Calibri" w:hAnsi="Times New Roman" w:cs="Times New Roman"/>
                <w:b/>
                <w:sz w:val="24"/>
                <w:szCs w:val="24"/>
              </w:rPr>
              <w:t>Изл</w:t>
            </w:r>
            <w:proofErr w:type="spellEnd"/>
            <w:r w:rsidRPr="00232C13">
              <w:rPr>
                <w:rFonts w:ascii="Times New Roman" w:eastAsia="Calibri" w:hAnsi="Times New Roman" w:cs="Times New Roman"/>
                <w:b/>
                <w:sz w:val="24"/>
                <w:szCs w:val="24"/>
              </w:rPr>
              <w:t>.</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902</w:t>
            </w:r>
          </w:p>
        </w:tc>
        <w:tc>
          <w:tcPr>
            <w:tcW w:w="842"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21</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Махалаев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Муса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Илесович</w:t>
            </w:r>
            <w:proofErr w:type="spellEnd"/>
          </w:p>
        </w:tc>
        <w:tc>
          <w:tcPr>
            <w:tcW w:w="759" w:type="dxa"/>
          </w:tcPr>
          <w:p w:rsidR="00232C13" w:rsidRPr="00232C13" w:rsidRDefault="00232C13" w:rsidP="00232C13">
            <w:pPr>
              <w:rPr>
                <w:rFonts w:ascii="Calibri" w:eastAsia="Calibri" w:hAnsi="Calibri" w:cs="Times New Roman"/>
              </w:rPr>
            </w:pPr>
            <w:proofErr w:type="spellStart"/>
            <w:r w:rsidRPr="00232C13">
              <w:rPr>
                <w:rFonts w:ascii="Times New Roman" w:eastAsia="Calibri" w:hAnsi="Times New Roman" w:cs="Times New Roman"/>
                <w:b/>
                <w:sz w:val="24"/>
                <w:szCs w:val="24"/>
              </w:rPr>
              <w:t>Изл</w:t>
            </w:r>
            <w:proofErr w:type="spellEnd"/>
            <w:r w:rsidRPr="00232C13">
              <w:rPr>
                <w:rFonts w:ascii="Times New Roman" w:eastAsia="Calibri" w:hAnsi="Times New Roman" w:cs="Times New Roman"/>
                <w:b/>
                <w:sz w:val="24"/>
                <w:szCs w:val="24"/>
              </w:rPr>
              <w:t>.</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902</w:t>
            </w:r>
          </w:p>
        </w:tc>
        <w:tc>
          <w:tcPr>
            <w:tcW w:w="842"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22</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Решидова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Замира</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Адымовна</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23</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Солтаева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Ашура</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Хасановна</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24</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Солтаханова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 xml:space="preserve">Наиля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Анваровна</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7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25</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Темирбулатова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Аминат</w:t>
            </w:r>
            <w:proofErr w:type="spellEnd"/>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Кориевна</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508</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26</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Тепсуркаева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Айшат</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Руслановна</w:t>
            </w:r>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412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27</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Хизриев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Идрис</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Артурович</w:t>
            </w:r>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незачёт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28</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Хатамаев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Нур</w:t>
            </w:r>
            <w:proofErr w:type="spellEnd"/>
            <w:r w:rsidRPr="00232C13">
              <w:rPr>
                <w:rFonts w:ascii="Times New Roman" w:eastAsia="Calibri" w:hAnsi="Times New Roman" w:cs="Times New Roman"/>
                <w:sz w:val="24"/>
                <w:szCs w:val="24"/>
              </w:rPr>
              <w:t xml:space="preserve">-Магомед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Хасейнович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412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29</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Элдарханов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Мохмад</w:t>
            </w:r>
            <w:proofErr w:type="spellEnd"/>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Шаипович</w:t>
            </w:r>
            <w:proofErr w:type="spellEnd"/>
          </w:p>
        </w:tc>
        <w:tc>
          <w:tcPr>
            <w:tcW w:w="759"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30</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Эльдарханов</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Алихан</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Косумович</w:t>
            </w:r>
            <w:proofErr w:type="spellEnd"/>
          </w:p>
        </w:tc>
        <w:tc>
          <w:tcPr>
            <w:tcW w:w="759"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b/>
                <w:sz w:val="24"/>
                <w:szCs w:val="24"/>
              </w:rPr>
              <w:t>Изл</w:t>
            </w:r>
            <w:proofErr w:type="spellEnd"/>
            <w:r w:rsidRPr="00232C13">
              <w:rPr>
                <w:rFonts w:ascii="Times New Roman" w:eastAsia="Calibri" w:hAnsi="Times New Roman" w:cs="Times New Roman"/>
                <w:b/>
                <w:sz w:val="24"/>
                <w:szCs w:val="24"/>
              </w:rPr>
              <w:t>.</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902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31</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Ясаева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Фариза</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Бадрудиевна</w:t>
            </w:r>
            <w:proofErr w:type="spellEnd"/>
          </w:p>
        </w:tc>
        <w:tc>
          <w:tcPr>
            <w:tcW w:w="759"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b/>
                <w:sz w:val="24"/>
                <w:szCs w:val="24"/>
              </w:rPr>
              <w:t>Соч.</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112</w:t>
            </w:r>
          </w:p>
        </w:tc>
        <w:tc>
          <w:tcPr>
            <w:tcW w:w="842"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зачёт</w:t>
            </w:r>
          </w:p>
        </w:tc>
      </w:tr>
      <w:tr w:rsidR="00232C13" w:rsidRPr="00232C13" w:rsidTr="00232C13">
        <w:trPr>
          <w:trHeight w:val="366"/>
        </w:trPr>
        <w:tc>
          <w:tcPr>
            <w:tcW w:w="51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sz w:val="24"/>
                <w:szCs w:val="24"/>
              </w:rPr>
              <w:t>32</w:t>
            </w:r>
          </w:p>
        </w:tc>
        <w:tc>
          <w:tcPr>
            <w:tcW w:w="183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Ясаева</w:t>
            </w:r>
            <w:proofErr w:type="spellEnd"/>
            <w:r w:rsidRPr="00232C13">
              <w:rPr>
                <w:rFonts w:ascii="Times New Roman" w:eastAsia="Calibri" w:hAnsi="Times New Roman" w:cs="Times New Roman"/>
                <w:sz w:val="24"/>
                <w:szCs w:val="24"/>
              </w:rPr>
              <w:t xml:space="preserve"> </w:t>
            </w:r>
          </w:p>
        </w:tc>
        <w:tc>
          <w:tcPr>
            <w:tcW w:w="1782"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Жанета</w:t>
            </w:r>
            <w:proofErr w:type="spellEnd"/>
            <w:r w:rsidRPr="00232C13">
              <w:rPr>
                <w:rFonts w:ascii="Times New Roman" w:eastAsia="Calibri" w:hAnsi="Times New Roman" w:cs="Times New Roman"/>
                <w:sz w:val="24"/>
                <w:szCs w:val="24"/>
              </w:rPr>
              <w:t xml:space="preserve"> </w:t>
            </w:r>
          </w:p>
        </w:tc>
        <w:tc>
          <w:tcPr>
            <w:tcW w:w="1921"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sz w:val="24"/>
                <w:szCs w:val="24"/>
              </w:rPr>
              <w:t>Амрудиновна</w:t>
            </w:r>
            <w:proofErr w:type="spellEnd"/>
          </w:p>
        </w:tc>
        <w:tc>
          <w:tcPr>
            <w:tcW w:w="759" w:type="dxa"/>
          </w:tcPr>
          <w:p w:rsidR="00232C13" w:rsidRPr="00232C13" w:rsidRDefault="00232C13" w:rsidP="00232C13">
            <w:pPr>
              <w:rPr>
                <w:rFonts w:ascii="Times New Roman" w:eastAsia="Calibri" w:hAnsi="Times New Roman" w:cs="Times New Roman"/>
                <w:sz w:val="24"/>
                <w:szCs w:val="24"/>
              </w:rPr>
            </w:pPr>
            <w:proofErr w:type="spellStart"/>
            <w:r w:rsidRPr="00232C13">
              <w:rPr>
                <w:rFonts w:ascii="Times New Roman" w:eastAsia="Calibri" w:hAnsi="Times New Roman" w:cs="Times New Roman"/>
                <w:b/>
                <w:sz w:val="24"/>
                <w:szCs w:val="24"/>
              </w:rPr>
              <w:t>Изл</w:t>
            </w:r>
            <w:proofErr w:type="spellEnd"/>
            <w:r w:rsidRPr="00232C13">
              <w:rPr>
                <w:rFonts w:ascii="Times New Roman" w:eastAsia="Calibri" w:hAnsi="Times New Roman" w:cs="Times New Roman"/>
                <w:b/>
                <w:sz w:val="24"/>
                <w:szCs w:val="24"/>
              </w:rPr>
              <w:t>.</w:t>
            </w:r>
          </w:p>
        </w:tc>
        <w:tc>
          <w:tcPr>
            <w:tcW w:w="780" w:type="dxa"/>
          </w:tcPr>
          <w:p w:rsidR="00232C13" w:rsidRPr="00232C13" w:rsidRDefault="00232C13" w:rsidP="00232C13">
            <w:pPr>
              <w:rPr>
                <w:rFonts w:ascii="Times New Roman" w:eastAsia="Calibri" w:hAnsi="Times New Roman" w:cs="Times New Roman"/>
                <w:b/>
                <w:sz w:val="24"/>
                <w:szCs w:val="24"/>
              </w:rPr>
            </w:pPr>
            <w:r w:rsidRPr="00232C13">
              <w:rPr>
                <w:rFonts w:ascii="Times New Roman" w:eastAsia="Calibri" w:hAnsi="Times New Roman" w:cs="Times New Roman"/>
                <w:b/>
                <w:sz w:val="24"/>
                <w:szCs w:val="24"/>
              </w:rPr>
              <w:t>902</w:t>
            </w:r>
          </w:p>
        </w:tc>
        <w:tc>
          <w:tcPr>
            <w:tcW w:w="842"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b/>
                <w:sz w:val="24"/>
                <w:szCs w:val="24"/>
              </w:rPr>
              <w:t>++</w:t>
            </w:r>
          </w:p>
        </w:tc>
        <w:tc>
          <w:tcPr>
            <w:tcW w:w="1141" w:type="dxa"/>
          </w:tcPr>
          <w:p w:rsidR="00232C13" w:rsidRPr="00232C13" w:rsidRDefault="00232C13" w:rsidP="00232C13">
            <w:pPr>
              <w:rPr>
                <w:rFonts w:ascii="Times New Roman" w:eastAsia="Calibri" w:hAnsi="Times New Roman" w:cs="Times New Roman"/>
                <w:sz w:val="24"/>
                <w:szCs w:val="24"/>
              </w:rPr>
            </w:pPr>
            <w:r w:rsidRPr="00232C13">
              <w:rPr>
                <w:rFonts w:ascii="Times New Roman" w:eastAsia="Calibri" w:hAnsi="Times New Roman" w:cs="Times New Roman"/>
                <w:b/>
                <w:sz w:val="24"/>
                <w:szCs w:val="24"/>
              </w:rPr>
              <w:t>+++--</w:t>
            </w:r>
          </w:p>
        </w:tc>
        <w:tc>
          <w:tcPr>
            <w:tcW w:w="1038" w:type="dxa"/>
          </w:tcPr>
          <w:p w:rsidR="00232C13" w:rsidRPr="00232C13" w:rsidRDefault="00232C13" w:rsidP="00232C13">
            <w:pPr>
              <w:rPr>
                <w:rFonts w:ascii="Calibri" w:eastAsia="Calibri" w:hAnsi="Calibri" w:cs="Times New Roman"/>
              </w:rPr>
            </w:pPr>
            <w:r w:rsidRPr="00232C13">
              <w:rPr>
                <w:rFonts w:ascii="Times New Roman" w:eastAsia="Calibri" w:hAnsi="Times New Roman" w:cs="Times New Roman"/>
                <w:b/>
                <w:sz w:val="24"/>
                <w:szCs w:val="24"/>
              </w:rPr>
              <w:t>зачёт</w:t>
            </w:r>
          </w:p>
        </w:tc>
      </w:tr>
    </w:tbl>
    <w:p w:rsidR="00232C13" w:rsidRDefault="00232C13" w:rsidP="00232C13">
      <w:pPr>
        <w:jc w:val="both"/>
        <w:rPr>
          <w:rFonts w:ascii="Times New Roman" w:eastAsia="Times New Roman" w:hAnsi="Times New Roman" w:cs="Times New Roman"/>
          <w:b/>
          <w:sz w:val="28"/>
          <w:szCs w:val="28"/>
          <w:lang w:eastAsia="ru-RU"/>
        </w:rPr>
      </w:pPr>
    </w:p>
    <w:p w:rsidR="00232C13" w:rsidRPr="00232C13" w:rsidRDefault="00232C13" w:rsidP="00232C13">
      <w:pPr>
        <w:jc w:val="both"/>
        <w:rPr>
          <w:rFonts w:ascii="Times New Roman" w:eastAsia="Times New Roman" w:hAnsi="Times New Roman" w:cs="Times New Roman"/>
          <w:b/>
          <w:sz w:val="28"/>
          <w:szCs w:val="28"/>
          <w:lang w:eastAsia="ru-RU"/>
        </w:rPr>
      </w:pPr>
      <w:r w:rsidRPr="00232C13">
        <w:rPr>
          <w:rFonts w:ascii="Times New Roman" w:eastAsia="Times New Roman" w:hAnsi="Times New Roman" w:cs="Times New Roman"/>
          <w:b/>
          <w:sz w:val="28"/>
          <w:szCs w:val="28"/>
          <w:lang w:eastAsia="ru-RU"/>
        </w:rPr>
        <w:t>Получили незачет</w:t>
      </w:r>
    </w:p>
    <w:tbl>
      <w:tblPr>
        <w:tblStyle w:val="5"/>
        <w:tblW w:w="0" w:type="auto"/>
        <w:tblInd w:w="-188" w:type="dxa"/>
        <w:tblLook w:val="04A0" w:firstRow="1" w:lastRow="0" w:firstColumn="1" w:lastColumn="0" w:noHBand="0" w:noVBand="1"/>
      </w:tblPr>
      <w:tblGrid>
        <w:gridCol w:w="524"/>
        <w:gridCol w:w="3252"/>
        <w:gridCol w:w="5120"/>
      </w:tblGrid>
      <w:tr w:rsidR="00232C13" w:rsidRPr="00232C13" w:rsidTr="00232C13">
        <w:tc>
          <w:tcPr>
            <w:tcW w:w="524" w:type="dxa"/>
          </w:tcPr>
          <w:p w:rsidR="00232C13" w:rsidRPr="00232C13" w:rsidRDefault="00232C13" w:rsidP="00232C13">
            <w:pPr>
              <w:jc w:val="both"/>
              <w:rPr>
                <w:rFonts w:ascii="Times New Roman" w:eastAsia="Calibri" w:hAnsi="Times New Roman" w:cs="Times New Roman"/>
                <w:sz w:val="28"/>
                <w:szCs w:val="28"/>
              </w:rPr>
            </w:pPr>
            <w:r w:rsidRPr="00232C13">
              <w:rPr>
                <w:rFonts w:ascii="Times New Roman" w:eastAsia="Calibri" w:hAnsi="Times New Roman" w:cs="Times New Roman"/>
                <w:sz w:val="28"/>
                <w:szCs w:val="28"/>
              </w:rPr>
              <w:t>1</w:t>
            </w:r>
          </w:p>
        </w:tc>
        <w:tc>
          <w:tcPr>
            <w:tcW w:w="3252" w:type="dxa"/>
          </w:tcPr>
          <w:p w:rsidR="00232C13" w:rsidRPr="00232C13" w:rsidRDefault="00232C13" w:rsidP="00232C13">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Хизриев</w:t>
            </w:r>
            <w:proofErr w:type="spellEnd"/>
            <w:r>
              <w:rPr>
                <w:rFonts w:ascii="Times New Roman" w:eastAsia="Calibri" w:hAnsi="Times New Roman" w:cs="Times New Roman"/>
                <w:sz w:val="28"/>
                <w:szCs w:val="28"/>
              </w:rPr>
              <w:t xml:space="preserve"> </w:t>
            </w:r>
            <w:proofErr w:type="spellStart"/>
            <w:r w:rsidRPr="00232C13">
              <w:rPr>
                <w:rFonts w:ascii="Times New Roman" w:eastAsia="Calibri" w:hAnsi="Times New Roman" w:cs="Times New Roman"/>
                <w:sz w:val="28"/>
                <w:szCs w:val="28"/>
              </w:rPr>
              <w:t>Идрис</w:t>
            </w:r>
            <w:proofErr w:type="spellEnd"/>
            <w:r w:rsidRPr="00232C1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232C13">
              <w:rPr>
                <w:rFonts w:ascii="Times New Roman" w:eastAsia="Calibri" w:hAnsi="Times New Roman" w:cs="Times New Roman"/>
                <w:sz w:val="28"/>
                <w:szCs w:val="28"/>
              </w:rPr>
              <w:t>Артурович</w:t>
            </w:r>
          </w:p>
        </w:tc>
        <w:tc>
          <w:tcPr>
            <w:tcW w:w="5120" w:type="dxa"/>
          </w:tcPr>
          <w:p w:rsidR="00232C13" w:rsidRPr="00232C13" w:rsidRDefault="00232C13" w:rsidP="00232C13">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2 «Самостоятельность написания итогового сочинения»</w:t>
            </w:r>
          </w:p>
        </w:tc>
      </w:tr>
    </w:tbl>
    <w:p w:rsidR="00232C13" w:rsidRPr="00232C13" w:rsidRDefault="00232C13" w:rsidP="00232C13">
      <w:pPr>
        <w:jc w:val="center"/>
        <w:rPr>
          <w:rFonts w:ascii="Times New Roman" w:eastAsia="Times New Roman" w:hAnsi="Times New Roman" w:cs="Times New Roman"/>
          <w:b/>
          <w:sz w:val="28"/>
          <w:szCs w:val="28"/>
          <w:lang w:eastAsia="ru-RU"/>
        </w:rPr>
      </w:pPr>
      <w:r w:rsidRPr="00232C13">
        <w:rPr>
          <w:rFonts w:ascii="Times New Roman" w:eastAsia="Times New Roman" w:hAnsi="Times New Roman" w:cs="Times New Roman"/>
          <w:b/>
          <w:sz w:val="28"/>
          <w:szCs w:val="28"/>
          <w:lang w:eastAsia="ru-RU"/>
        </w:rPr>
        <w:lastRenderedPageBreak/>
        <w:t>Содержательный анализ результатов итогового сочинения:</w:t>
      </w: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i/>
          <w:sz w:val="28"/>
          <w:szCs w:val="24"/>
          <w:lang w:eastAsia="ru-RU"/>
        </w:rPr>
      </w:pPr>
      <w:r w:rsidRPr="00232C13">
        <w:rPr>
          <w:rFonts w:ascii="Times New Roman" w:eastAsia="Times New Roman" w:hAnsi="Times New Roman" w:cs="Times New Roman"/>
          <w:b/>
          <w:sz w:val="28"/>
          <w:szCs w:val="24"/>
          <w:lang w:eastAsia="ru-RU"/>
        </w:rPr>
        <w:t>Вывод:</w:t>
      </w:r>
      <w:r w:rsidRPr="00232C13">
        <w:rPr>
          <w:rFonts w:ascii="Times New Roman" w:eastAsia="Times New Roman" w:hAnsi="Times New Roman" w:cs="Times New Roman"/>
          <w:sz w:val="28"/>
          <w:szCs w:val="24"/>
          <w:lang w:eastAsia="ru-RU"/>
        </w:rPr>
        <w:t xml:space="preserve"> результаты написания итогового сочинения можно признать удовлетворительными</w:t>
      </w:r>
      <w:r w:rsidRPr="00232C13">
        <w:rPr>
          <w:rFonts w:ascii="Times New Roman" w:eastAsia="Times New Roman" w:hAnsi="Times New Roman" w:cs="Times New Roman"/>
          <w:b/>
          <w:i/>
          <w:sz w:val="28"/>
          <w:szCs w:val="24"/>
          <w:lang w:eastAsia="ru-RU"/>
        </w:rPr>
        <w:t>.</w:t>
      </w: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lang w:eastAsia="ru-RU"/>
        </w:rPr>
      </w:pPr>
      <w:r w:rsidRPr="00232C13">
        <w:rPr>
          <w:rFonts w:ascii="Times New Roman" w:eastAsia="Times New Roman" w:hAnsi="Times New Roman" w:cs="Times New Roman"/>
          <w:b/>
          <w:sz w:val="28"/>
          <w:szCs w:val="24"/>
          <w:lang w:eastAsia="ru-RU"/>
        </w:rPr>
        <w:t>Типичные ошибки, допущенные в сочинениях:</w:t>
      </w:r>
    </w:p>
    <w:p w:rsidR="00232C13" w:rsidRDefault="00232C13" w:rsidP="00232C13">
      <w:pPr>
        <w:tabs>
          <w:tab w:val="left" w:pos="1134"/>
        </w:tabs>
        <w:spacing w:after="0" w:line="240" w:lineRule="auto"/>
        <w:ind w:left="142" w:firstLineChars="199" w:firstLine="559"/>
        <w:rPr>
          <w:rFonts w:ascii="Times New Roman" w:eastAsia="Times New Roman" w:hAnsi="Times New Roman" w:cs="Times New Roman"/>
          <w:b/>
          <w:sz w:val="28"/>
          <w:szCs w:val="24"/>
          <w:u w:val="single"/>
          <w:lang w:eastAsia="ru-RU"/>
        </w:rPr>
      </w:pPr>
    </w:p>
    <w:p w:rsidR="00232C13" w:rsidRPr="00232C13" w:rsidRDefault="00232C13" w:rsidP="00232C13">
      <w:pPr>
        <w:tabs>
          <w:tab w:val="left" w:pos="1134"/>
        </w:tabs>
        <w:spacing w:after="0" w:line="240" w:lineRule="auto"/>
        <w:ind w:left="142" w:firstLineChars="199" w:firstLine="559"/>
        <w:rPr>
          <w:rFonts w:ascii="Times New Roman" w:eastAsia="Times New Roman" w:hAnsi="Times New Roman" w:cs="Times New Roman"/>
          <w:b/>
          <w:sz w:val="28"/>
          <w:szCs w:val="24"/>
          <w:u w:val="single"/>
          <w:lang w:eastAsia="ru-RU"/>
        </w:rPr>
      </w:pPr>
      <w:r w:rsidRPr="00232C13">
        <w:rPr>
          <w:rFonts w:ascii="Times New Roman" w:eastAsia="Times New Roman" w:hAnsi="Times New Roman" w:cs="Times New Roman"/>
          <w:b/>
          <w:sz w:val="28"/>
          <w:szCs w:val="24"/>
          <w:u w:val="single"/>
          <w:lang w:eastAsia="ru-RU"/>
        </w:rPr>
        <w:t xml:space="preserve">Анализ сочинений по критерию №1 «Соответствие теме»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Критерий №1 является важнейшим: выпускник должен откликнуться на предложенную задачу, избежать ее подмены, выбрать свой путь рассуждения, сформулировав тезисы, которые </w:t>
      </w:r>
      <w:proofErr w:type="gramStart"/>
      <w:r w:rsidRPr="00232C13">
        <w:rPr>
          <w:rFonts w:ascii="Times New Roman" w:eastAsia="Times New Roman" w:hAnsi="Times New Roman" w:cs="Times New Roman"/>
          <w:sz w:val="28"/>
          <w:szCs w:val="24"/>
          <w:lang w:eastAsia="ru-RU"/>
        </w:rPr>
        <w:t>предстоит</w:t>
      </w:r>
      <w:proofErr w:type="gramEnd"/>
      <w:r w:rsidRPr="00232C13">
        <w:rPr>
          <w:rFonts w:ascii="Times New Roman" w:eastAsia="Times New Roman" w:hAnsi="Times New Roman" w:cs="Times New Roman"/>
          <w:sz w:val="28"/>
          <w:szCs w:val="24"/>
          <w:lang w:eastAsia="ru-RU"/>
        </w:rPr>
        <w:t xml:space="preserve"> аргументировано раскрыть. С этой задачей справились все, выпускники размышляли над предложенной проблемой, строили высказывание на основе связанных с темой тезисов, опираясь на художественные произведения. Литературный материал использовался как основа для собственных размышлений.  </w:t>
      </w: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u w:val="single"/>
          <w:lang w:eastAsia="ru-RU"/>
        </w:rPr>
      </w:pPr>
      <w:r w:rsidRPr="00232C13">
        <w:rPr>
          <w:rFonts w:ascii="Times New Roman" w:eastAsia="Times New Roman" w:hAnsi="Times New Roman" w:cs="Times New Roman"/>
          <w:b/>
          <w:sz w:val="28"/>
          <w:szCs w:val="24"/>
          <w:u w:val="single"/>
          <w:lang w:eastAsia="ru-RU"/>
        </w:rPr>
        <w:t xml:space="preserve">Анализ сочинений по критерию №2 «Аргументация. Привлечение литературного материала»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Критерий № 2 – один из двух важнейших параметров оценивания сочинений. Без зачета по этому критерию невозможно получить положительную оценку сочинения. Выпускники обстоятельно аргументировали свои тезисы на основе двух литературных произведений. Уместное упоминание имен персонажей значимых деталей, эпизодическое использование сжатого пересказа свидетельствует о хорошем знании текстов произведений. В некоторых работах прослеживается умение выпускников осмысливать поставленную перед ними проблему сквозь призму литературного произведения, через его героев и события. Тем не менее, были отмечены недостатки, которые выразились в неглубоком знании текста литературных произведений, неосмысленном и чрезмерном их пересказе. Среди типичных ошибок были названы ошибки в названии жанров произведений и фактические ошибки в трактовке художественных текстов, особенно из литературы 1- </w:t>
      </w:r>
      <w:proofErr w:type="gramStart"/>
      <w:r w:rsidRPr="00232C13">
        <w:rPr>
          <w:rFonts w:ascii="Times New Roman" w:eastAsia="Times New Roman" w:hAnsi="Times New Roman" w:cs="Times New Roman"/>
          <w:sz w:val="28"/>
          <w:szCs w:val="24"/>
          <w:lang w:eastAsia="ru-RU"/>
        </w:rPr>
        <w:t>ой</w:t>
      </w:r>
      <w:proofErr w:type="gramEnd"/>
      <w:r w:rsidRPr="00232C13">
        <w:rPr>
          <w:rFonts w:ascii="Times New Roman" w:eastAsia="Times New Roman" w:hAnsi="Times New Roman" w:cs="Times New Roman"/>
          <w:sz w:val="28"/>
          <w:szCs w:val="24"/>
          <w:lang w:eastAsia="ru-RU"/>
        </w:rPr>
        <w:t xml:space="preserve"> половины 19 века.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jc w:val="both"/>
        <w:rPr>
          <w:rFonts w:ascii="Times New Roman" w:eastAsia="Times New Roman" w:hAnsi="Times New Roman" w:cs="Times New Roman"/>
          <w:b/>
          <w:sz w:val="28"/>
          <w:szCs w:val="24"/>
          <w:u w:val="single"/>
          <w:lang w:eastAsia="ru-RU"/>
        </w:rPr>
      </w:pPr>
      <w:r w:rsidRPr="00232C13">
        <w:rPr>
          <w:rFonts w:ascii="Times New Roman" w:eastAsia="Times New Roman" w:hAnsi="Times New Roman" w:cs="Times New Roman"/>
          <w:b/>
          <w:sz w:val="28"/>
          <w:szCs w:val="24"/>
          <w:u w:val="single"/>
          <w:lang w:eastAsia="ru-RU"/>
        </w:rPr>
        <w:t xml:space="preserve">Анализ сочинений по критерию №3 «Композиция и логика рассуждения» </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Сочинения в основном построены логично, выдержано соотношение между тезисами и доказательствами. Вступление, </w:t>
      </w:r>
      <w:proofErr w:type="spellStart"/>
      <w:r w:rsidRPr="00232C13">
        <w:rPr>
          <w:rFonts w:ascii="Times New Roman" w:eastAsia="Times New Roman" w:hAnsi="Times New Roman" w:cs="Times New Roman"/>
          <w:sz w:val="28"/>
          <w:szCs w:val="24"/>
          <w:lang w:eastAsia="ru-RU"/>
        </w:rPr>
        <w:t>тезисно</w:t>
      </w:r>
      <w:proofErr w:type="spellEnd"/>
      <w:r w:rsidRPr="00232C13">
        <w:rPr>
          <w:rFonts w:ascii="Times New Roman" w:eastAsia="Times New Roman" w:hAnsi="Times New Roman" w:cs="Times New Roman"/>
          <w:sz w:val="28"/>
          <w:szCs w:val="24"/>
          <w:lang w:eastAsia="ru-RU"/>
        </w:rPr>
        <w:t xml:space="preserve">-доказательная часть, заключение </w:t>
      </w:r>
      <w:proofErr w:type="gramStart"/>
      <w:r w:rsidRPr="00232C13">
        <w:rPr>
          <w:rFonts w:ascii="Times New Roman" w:eastAsia="Times New Roman" w:hAnsi="Times New Roman" w:cs="Times New Roman"/>
          <w:sz w:val="28"/>
          <w:szCs w:val="24"/>
          <w:lang w:eastAsia="ru-RU"/>
        </w:rPr>
        <w:t>связаны</w:t>
      </w:r>
      <w:proofErr w:type="gramEnd"/>
      <w:r w:rsidRPr="00232C13">
        <w:rPr>
          <w:rFonts w:ascii="Times New Roman" w:eastAsia="Times New Roman" w:hAnsi="Times New Roman" w:cs="Times New Roman"/>
          <w:sz w:val="28"/>
          <w:szCs w:val="24"/>
          <w:lang w:eastAsia="ru-RU"/>
        </w:rPr>
        <w:t xml:space="preserve"> между собой. Однако в некоторых работах можно выделить несколько композиционных недостатков. Имеются логические ошибки, нарушена последовательность мыслей. Вступление в некоторых работах отсутствует, во многих работах есть неоправданные повторы мысли. Первый абзац не всегда логически сопряжен с остальными. Ответ на вопрос темы и заключение в некоторых сочинениях расходятся. Кроме того, в некоторых работах отсутствуют </w:t>
      </w:r>
      <w:proofErr w:type="spellStart"/>
      <w:r w:rsidRPr="00232C13">
        <w:rPr>
          <w:rFonts w:ascii="Times New Roman" w:eastAsia="Times New Roman" w:hAnsi="Times New Roman" w:cs="Times New Roman"/>
          <w:sz w:val="28"/>
          <w:szCs w:val="24"/>
          <w:lang w:eastAsia="ru-RU"/>
        </w:rPr>
        <w:t>микровыводы</w:t>
      </w:r>
      <w:proofErr w:type="spellEnd"/>
      <w:r w:rsidRPr="00232C13">
        <w:rPr>
          <w:rFonts w:ascii="Times New Roman" w:eastAsia="Times New Roman" w:hAnsi="Times New Roman" w:cs="Times New Roman"/>
          <w:sz w:val="28"/>
          <w:szCs w:val="24"/>
          <w:lang w:eastAsia="ru-RU"/>
        </w:rPr>
        <w:t xml:space="preserve"> к аргументам и суждения поверхностны.</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p>
    <w:p w:rsidR="00232C13" w:rsidRDefault="00232C13" w:rsidP="00232C13">
      <w:pPr>
        <w:tabs>
          <w:tab w:val="left" w:pos="1134"/>
        </w:tabs>
        <w:spacing w:after="0" w:line="240" w:lineRule="auto"/>
        <w:ind w:left="142" w:firstLineChars="199" w:firstLine="559"/>
        <w:jc w:val="center"/>
        <w:rPr>
          <w:rFonts w:ascii="Times New Roman" w:eastAsia="Times New Roman" w:hAnsi="Times New Roman" w:cs="Times New Roman"/>
          <w:b/>
          <w:sz w:val="28"/>
          <w:szCs w:val="24"/>
          <w:u w:val="single"/>
          <w:lang w:eastAsia="ru-RU"/>
        </w:rPr>
      </w:pPr>
    </w:p>
    <w:p w:rsidR="00232C13" w:rsidRPr="00232C13" w:rsidRDefault="00232C13" w:rsidP="00232C13">
      <w:pPr>
        <w:tabs>
          <w:tab w:val="left" w:pos="1134"/>
        </w:tabs>
        <w:spacing w:after="0" w:line="240" w:lineRule="auto"/>
        <w:ind w:left="142" w:firstLineChars="199" w:firstLine="559"/>
        <w:jc w:val="center"/>
        <w:rPr>
          <w:rFonts w:ascii="Times New Roman" w:eastAsia="Times New Roman" w:hAnsi="Times New Roman" w:cs="Times New Roman"/>
          <w:b/>
          <w:sz w:val="28"/>
          <w:szCs w:val="24"/>
          <w:u w:val="single"/>
          <w:lang w:eastAsia="ru-RU"/>
        </w:rPr>
      </w:pPr>
      <w:r w:rsidRPr="00232C13">
        <w:rPr>
          <w:rFonts w:ascii="Times New Roman" w:eastAsia="Times New Roman" w:hAnsi="Times New Roman" w:cs="Times New Roman"/>
          <w:b/>
          <w:sz w:val="28"/>
          <w:szCs w:val="24"/>
          <w:u w:val="single"/>
          <w:lang w:eastAsia="ru-RU"/>
        </w:rPr>
        <w:lastRenderedPageBreak/>
        <w:t>Анализ сочинений по критерию №4 «Качество письменной речи»</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Выпускники в целом понятно выражают мысли, используя необходимую лексику и различные грамматические конструкции. В большей части работ ученики демонстрируют богатство лексики, разнообразие синтаксических конструкций. Но в некоторых работах выявлено низкое качество речи: бедный словарный запас, речевые ошибки, однообразие грамматических и синтаксических конструкций</w:t>
      </w:r>
      <w:proofErr w:type="gramStart"/>
      <w:r w:rsidRPr="00232C13">
        <w:rPr>
          <w:rFonts w:ascii="Times New Roman" w:eastAsia="Times New Roman" w:hAnsi="Times New Roman" w:cs="Times New Roman"/>
          <w:sz w:val="28"/>
          <w:szCs w:val="24"/>
          <w:lang w:eastAsia="ru-RU"/>
        </w:rPr>
        <w:t>..</w:t>
      </w:r>
      <w:proofErr w:type="gramEnd"/>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b/>
          <w:i/>
          <w:sz w:val="28"/>
          <w:szCs w:val="24"/>
          <w:lang w:eastAsia="ru-RU"/>
        </w:rPr>
      </w:pPr>
      <w:r w:rsidRPr="00232C13">
        <w:rPr>
          <w:rFonts w:ascii="Times New Roman" w:eastAsia="Times New Roman" w:hAnsi="Times New Roman" w:cs="Times New Roman"/>
          <w:sz w:val="28"/>
          <w:szCs w:val="24"/>
          <w:lang w:eastAsia="ru-RU"/>
        </w:rPr>
        <w:t xml:space="preserve"> </w:t>
      </w:r>
      <w:r w:rsidRPr="00232C13">
        <w:rPr>
          <w:rFonts w:ascii="Times New Roman" w:eastAsia="Times New Roman" w:hAnsi="Times New Roman" w:cs="Times New Roman"/>
          <w:b/>
          <w:i/>
          <w:sz w:val="28"/>
          <w:szCs w:val="24"/>
          <w:lang w:eastAsia="ru-RU"/>
        </w:rPr>
        <w:t xml:space="preserve">Типичные речевые ошибки: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1) употребление слова в несвойственном ему значении;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2) нарушение лексической сочетаемости;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3) необоснованный пропуск слова;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4) бедность и однообразие синтаксических конструкций;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5) порядок слов, приводящий к неоднозначному пониманию предложения; </w:t>
      </w:r>
    </w:p>
    <w:p w:rsidR="00232C13" w:rsidRDefault="00232C13" w:rsidP="00232C13">
      <w:pPr>
        <w:tabs>
          <w:tab w:val="left" w:pos="1134"/>
        </w:tabs>
        <w:spacing w:after="0" w:line="240" w:lineRule="auto"/>
        <w:ind w:left="142" w:firstLineChars="199" w:firstLine="559"/>
        <w:rPr>
          <w:rFonts w:ascii="Times New Roman" w:eastAsia="Times New Roman" w:hAnsi="Times New Roman" w:cs="Times New Roman"/>
          <w:b/>
          <w:sz w:val="28"/>
          <w:szCs w:val="24"/>
          <w:u w:val="single"/>
          <w:lang w:eastAsia="ru-RU"/>
        </w:rPr>
      </w:pPr>
    </w:p>
    <w:p w:rsidR="00232C13" w:rsidRPr="00232C13" w:rsidRDefault="00232C13" w:rsidP="00232C13">
      <w:pPr>
        <w:tabs>
          <w:tab w:val="left" w:pos="1134"/>
        </w:tabs>
        <w:spacing w:after="0" w:line="240" w:lineRule="auto"/>
        <w:ind w:left="142" w:firstLineChars="199" w:firstLine="559"/>
        <w:rPr>
          <w:rFonts w:ascii="Times New Roman" w:eastAsia="Times New Roman" w:hAnsi="Times New Roman" w:cs="Times New Roman"/>
          <w:b/>
          <w:sz w:val="28"/>
          <w:szCs w:val="24"/>
          <w:u w:val="single"/>
          <w:lang w:eastAsia="ru-RU"/>
        </w:rPr>
      </w:pPr>
      <w:r w:rsidRPr="00232C13">
        <w:rPr>
          <w:rFonts w:ascii="Times New Roman" w:eastAsia="Times New Roman" w:hAnsi="Times New Roman" w:cs="Times New Roman"/>
          <w:b/>
          <w:sz w:val="28"/>
          <w:szCs w:val="24"/>
          <w:u w:val="single"/>
          <w:lang w:eastAsia="ru-RU"/>
        </w:rPr>
        <w:t>Анализ сочинений по критерию №5 «Грамотность»</w:t>
      </w:r>
    </w:p>
    <w:p w:rsidR="00232C13" w:rsidRDefault="00232C13" w:rsidP="00232C13">
      <w:pPr>
        <w:tabs>
          <w:tab w:val="left" w:pos="1134"/>
        </w:tabs>
        <w:spacing w:after="0" w:line="240" w:lineRule="auto"/>
        <w:ind w:left="142" w:firstLineChars="199" w:firstLine="559"/>
        <w:rPr>
          <w:rFonts w:ascii="Times New Roman" w:eastAsia="Times New Roman" w:hAnsi="Times New Roman" w:cs="Times New Roman"/>
          <w:b/>
          <w:sz w:val="28"/>
          <w:szCs w:val="24"/>
          <w:u w:val="single"/>
          <w:lang w:eastAsia="ru-RU"/>
        </w:rPr>
      </w:pPr>
    </w:p>
    <w:p w:rsidR="00232C13" w:rsidRPr="00232C13" w:rsidRDefault="00232C13" w:rsidP="00232C13">
      <w:pPr>
        <w:tabs>
          <w:tab w:val="left" w:pos="1134"/>
        </w:tabs>
        <w:spacing w:after="0" w:line="240" w:lineRule="auto"/>
        <w:ind w:left="142" w:firstLineChars="199" w:firstLine="559"/>
        <w:rPr>
          <w:rFonts w:ascii="Times New Roman" w:eastAsia="Times New Roman" w:hAnsi="Times New Roman" w:cs="Times New Roman"/>
          <w:b/>
          <w:i/>
          <w:sz w:val="28"/>
          <w:szCs w:val="24"/>
          <w:lang w:eastAsia="ru-RU"/>
        </w:rPr>
      </w:pPr>
      <w:r w:rsidRPr="00232C13">
        <w:rPr>
          <w:rFonts w:ascii="Times New Roman" w:eastAsia="Times New Roman" w:hAnsi="Times New Roman" w:cs="Times New Roman"/>
          <w:b/>
          <w:i/>
          <w:sz w:val="28"/>
          <w:szCs w:val="24"/>
          <w:lang w:eastAsia="ru-RU"/>
        </w:rPr>
        <w:t xml:space="preserve">Орфографические ошибки: </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 правописание непроверяемых безударных гласных в </w:t>
      </w:r>
      <w:proofErr w:type="gramStart"/>
      <w:r w:rsidRPr="00232C13">
        <w:rPr>
          <w:rFonts w:ascii="Times New Roman" w:eastAsia="Times New Roman" w:hAnsi="Times New Roman" w:cs="Times New Roman"/>
          <w:sz w:val="28"/>
          <w:szCs w:val="24"/>
          <w:lang w:eastAsia="ru-RU"/>
        </w:rPr>
        <w:t>корне слова</w:t>
      </w:r>
      <w:proofErr w:type="gramEnd"/>
      <w:r w:rsidRPr="00232C13">
        <w:rPr>
          <w:rFonts w:ascii="Times New Roman" w:eastAsia="Times New Roman" w:hAnsi="Times New Roman" w:cs="Times New Roman"/>
          <w:sz w:val="28"/>
          <w:szCs w:val="24"/>
          <w:lang w:eastAsia="ru-RU"/>
        </w:rPr>
        <w:t xml:space="preserve">, </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 правописание приставок, </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 правописание существительных с предлогами, </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-правописание </w:t>
      </w:r>
      <w:proofErr w:type="gramStart"/>
      <w:r w:rsidRPr="00232C13">
        <w:rPr>
          <w:rFonts w:ascii="Times New Roman" w:eastAsia="Times New Roman" w:hAnsi="Times New Roman" w:cs="Times New Roman"/>
          <w:sz w:val="28"/>
          <w:szCs w:val="24"/>
          <w:lang w:eastAsia="ru-RU"/>
        </w:rPr>
        <w:t>–н</w:t>
      </w:r>
      <w:proofErr w:type="gramEnd"/>
      <w:r w:rsidRPr="00232C13">
        <w:rPr>
          <w:rFonts w:ascii="Times New Roman" w:eastAsia="Times New Roman" w:hAnsi="Times New Roman" w:cs="Times New Roman"/>
          <w:sz w:val="28"/>
          <w:szCs w:val="24"/>
          <w:lang w:eastAsia="ru-RU"/>
        </w:rPr>
        <w:t xml:space="preserve"> ,-</w:t>
      </w:r>
      <w:proofErr w:type="spellStart"/>
      <w:r w:rsidRPr="00232C13">
        <w:rPr>
          <w:rFonts w:ascii="Times New Roman" w:eastAsia="Times New Roman" w:hAnsi="Times New Roman" w:cs="Times New Roman"/>
          <w:sz w:val="28"/>
          <w:szCs w:val="24"/>
          <w:lang w:eastAsia="ru-RU"/>
        </w:rPr>
        <w:t>нн</w:t>
      </w:r>
      <w:proofErr w:type="spellEnd"/>
      <w:r w:rsidRPr="00232C13">
        <w:rPr>
          <w:rFonts w:ascii="Times New Roman" w:eastAsia="Times New Roman" w:hAnsi="Times New Roman" w:cs="Times New Roman"/>
          <w:sz w:val="28"/>
          <w:szCs w:val="24"/>
          <w:lang w:eastAsia="ru-RU"/>
        </w:rPr>
        <w:t xml:space="preserve"> в суффиксах причастий,</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 - правописание производных предлогов. </w:t>
      </w: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b/>
          <w:i/>
          <w:sz w:val="28"/>
          <w:szCs w:val="24"/>
          <w:lang w:eastAsia="ru-RU"/>
        </w:rPr>
        <w:t xml:space="preserve">Много было допущено и пунктуационных ошибок. </w:t>
      </w:r>
      <w:r w:rsidRPr="00232C13">
        <w:rPr>
          <w:rFonts w:ascii="Times New Roman" w:eastAsia="Times New Roman" w:hAnsi="Times New Roman" w:cs="Times New Roman"/>
          <w:sz w:val="28"/>
          <w:szCs w:val="24"/>
          <w:lang w:eastAsia="ru-RU"/>
        </w:rPr>
        <w:t>Среди них:</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 1) запятые при обособленных определениях;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2) запятые при обособленных обстоятельствах;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3) запятая между частями сложного предложения;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4) знаки препинания в предложениях с вводными словами. </w:t>
      </w: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b/>
          <w:i/>
          <w:sz w:val="28"/>
          <w:szCs w:val="24"/>
          <w:lang w:eastAsia="ru-RU"/>
        </w:rPr>
        <w:t>Среди грамматических ошибок</w:t>
      </w:r>
      <w:r w:rsidRPr="00232C13">
        <w:rPr>
          <w:rFonts w:ascii="Times New Roman" w:eastAsia="Times New Roman" w:hAnsi="Times New Roman" w:cs="Times New Roman"/>
          <w:i/>
          <w:sz w:val="28"/>
          <w:szCs w:val="24"/>
          <w:lang w:eastAsia="ru-RU"/>
        </w:rPr>
        <w:t>,</w:t>
      </w:r>
      <w:r w:rsidRPr="00232C13">
        <w:rPr>
          <w:rFonts w:ascii="Times New Roman" w:eastAsia="Times New Roman" w:hAnsi="Times New Roman" w:cs="Times New Roman"/>
          <w:sz w:val="28"/>
          <w:szCs w:val="24"/>
          <w:lang w:eastAsia="ru-RU"/>
        </w:rPr>
        <w:t xml:space="preserve"> допущенных в работах, </w:t>
      </w:r>
      <w:proofErr w:type="gramStart"/>
      <w:r w:rsidRPr="00232C13">
        <w:rPr>
          <w:rFonts w:ascii="Times New Roman" w:eastAsia="Times New Roman" w:hAnsi="Times New Roman" w:cs="Times New Roman"/>
          <w:sz w:val="28"/>
          <w:szCs w:val="24"/>
          <w:lang w:eastAsia="ru-RU"/>
        </w:rPr>
        <w:t>отмечены</w:t>
      </w:r>
      <w:proofErr w:type="gramEnd"/>
      <w:r w:rsidRPr="00232C13">
        <w:rPr>
          <w:rFonts w:ascii="Times New Roman" w:eastAsia="Times New Roman" w:hAnsi="Times New Roman" w:cs="Times New Roman"/>
          <w:sz w:val="28"/>
          <w:szCs w:val="24"/>
          <w:lang w:eastAsia="ru-RU"/>
        </w:rPr>
        <w:t xml:space="preserve"> следующие: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1) нарушение норм согласования и управления;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2) нарушение границ предложения;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3) неправильное построение предложений с деепричастным оборотом;</w:t>
      </w: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i/>
          <w:sz w:val="28"/>
          <w:szCs w:val="24"/>
          <w:lang w:eastAsia="ru-RU"/>
        </w:rPr>
      </w:pPr>
      <w:r w:rsidRPr="00232C13">
        <w:rPr>
          <w:rFonts w:ascii="Times New Roman" w:eastAsia="Times New Roman" w:hAnsi="Times New Roman" w:cs="Times New Roman"/>
          <w:b/>
          <w:i/>
          <w:sz w:val="28"/>
          <w:szCs w:val="24"/>
          <w:lang w:eastAsia="ru-RU"/>
        </w:rPr>
        <w:t xml:space="preserve">Типичные речевые ошибки: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1) употребление слова в несвойственном ему значении;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2) нарушение лексической сочетаемости;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3) необоснованный пропуск слова;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4) бедность и однообразие синтаксических конструкций; </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5) порядок слов, приводящий к неоднозначному пониманию предложения;</w:t>
      </w: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lang w:eastAsia="ru-RU"/>
        </w:rPr>
      </w:pPr>
    </w:p>
    <w:p w:rsid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lang w:eastAsia="ru-RU"/>
        </w:rPr>
      </w:pPr>
    </w:p>
    <w:p w:rsidR="00232C13" w:rsidRDefault="00232C13" w:rsidP="00232C13">
      <w:pPr>
        <w:tabs>
          <w:tab w:val="left" w:pos="1134"/>
        </w:tabs>
        <w:spacing w:after="0" w:line="240" w:lineRule="auto"/>
        <w:jc w:val="both"/>
        <w:rPr>
          <w:rFonts w:ascii="Times New Roman" w:eastAsia="Times New Roman" w:hAnsi="Times New Roman" w:cs="Times New Roman"/>
          <w:b/>
          <w:sz w:val="28"/>
          <w:szCs w:val="24"/>
          <w:lang w:eastAsia="ru-RU"/>
        </w:rPr>
      </w:pPr>
    </w:p>
    <w:p w:rsidR="00232C13" w:rsidRDefault="00232C13" w:rsidP="00232C13">
      <w:pPr>
        <w:tabs>
          <w:tab w:val="left" w:pos="1134"/>
        </w:tabs>
        <w:spacing w:after="0" w:line="240" w:lineRule="auto"/>
        <w:jc w:val="both"/>
        <w:rPr>
          <w:rFonts w:ascii="Times New Roman" w:eastAsia="Times New Roman" w:hAnsi="Times New Roman" w:cs="Times New Roman"/>
          <w:b/>
          <w:sz w:val="28"/>
          <w:szCs w:val="24"/>
          <w:lang w:eastAsia="ru-RU"/>
        </w:rPr>
      </w:pPr>
    </w:p>
    <w:p w:rsid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lang w:eastAsia="ru-RU"/>
        </w:rPr>
      </w:pPr>
    </w:p>
    <w:p w:rsid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lang w:eastAsia="ru-RU"/>
        </w:rPr>
      </w:pPr>
      <w:r w:rsidRPr="00232C13">
        <w:rPr>
          <w:rFonts w:ascii="Times New Roman" w:eastAsia="Times New Roman" w:hAnsi="Times New Roman" w:cs="Times New Roman"/>
          <w:b/>
          <w:sz w:val="28"/>
          <w:szCs w:val="24"/>
          <w:lang w:eastAsia="ru-RU"/>
        </w:rPr>
        <w:lastRenderedPageBreak/>
        <w:t>Анализ результатов итогового изложения:</w:t>
      </w:r>
    </w:p>
    <w:p w:rsidR="004F06E7" w:rsidRDefault="004F06E7" w:rsidP="004F06E7">
      <w:pPr>
        <w:shd w:val="clear" w:color="auto" w:fill="FFFFFF"/>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F06E7" w:rsidRDefault="004F06E7" w:rsidP="004F06E7">
      <w:pPr>
        <w:shd w:val="clear" w:color="auto" w:fill="FFFFFF"/>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37C44">
        <w:rPr>
          <w:rFonts w:ascii="Times New Roman" w:eastAsia="Times New Roman" w:hAnsi="Times New Roman" w:cs="Times New Roman"/>
          <w:sz w:val="28"/>
          <w:szCs w:val="28"/>
          <w:lang w:eastAsia="ru-RU"/>
        </w:rPr>
        <w:t xml:space="preserve">При оценке итогового изложения особое внимание уделяется соблюдению требований объёма и самостоятельности написания изложения, его </w:t>
      </w:r>
      <w:proofErr w:type="spellStart"/>
      <w:proofErr w:type="gramStart"/>
      <w:r w:rsidRPr="00C37C44">
        <w:rPr>
          <w:rFonts w:ascii="Times New Roman" w:eastAsia="Times New Roman" w:hAnsi="Times New Roman" w:cs="Times New Roman"/>
          <w:sz w:val="28"/>
          <w:szCs w:val="28"/>
          <w:lang w:eastAsia="ru-RU"/>
        </w:rPr>
        <w:t>содер</w:t>
      </w:r>
      <w:r>
        <w:rPr>
          <w:rFonts w:ascii="Times New Roman" w:eastAsia="Times New Roman" w:hAnsi="Times New Roman" w:cs="Times New Roman"/>
          <w:sz w:val="28"/>
          <w:szCs w:val="28"/>
          <w:lang w:eastAsia="ru-RU"/>
        </w:rPr>
        <w:t>-</w:t>
      </w:r>
      <w:r w:rsidRPr="00C37C44">
        <w:rPr>
          <w:rFonts w:ascii="Times New Roman" w:eastAsia="Times New Roman" w:hAnsi="Times New Roman" w:cs="Times New Roman"/>
          <w:sz w:val="28"/>
          <w:szCs w:val="28"/>
          <w:lang w:eastAsia="ru-RU"/>
        </w:rPr>
        <w:t>жанию</w:t>
      </w:r>
      <w:proofErr w:type="spellEnd"/>
      <w:proofErr w:type="gramEnd"/>
      <w:r w:rsidRPr="00C37C44">
        <w:rPr>
          <w:rFonts w:ascii="Times New Roman" w:eastAsia="Times New Roman" w:hAnsi="Times New Roman" w:cs="Times New Roman"/>
          <w:sz w:val="28"/>
          <w:szCs w:val="28"/>
          <w:lang w:eastAsia="ru-RU"/>
        </w:rPr>
        <w:t xml:space="preserve"> и логичности.</w:t>
      </w:r>
    </w:p>
    <w:p w:rsidR="004F06E7" w:rsidRPr="00CD18EF" w:rsidRDefault="004F06E7" w:rsidP="004F06E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D18EF">
        <w:rPr>
          <w:rFonts w:ascii="Times New Roman" w:eastAsia="Times New Roman" w:hAnsi="Times New Roman" w:cs="Times New Roman"/>
          <w:color w:val="000000"/>
          <w:sz w:val="28"/>
          <w:szCs w:val="28"/>
          <w:lang w:eastAsia="ru-RU"/>
        </w:rPr>
        <w:t xml:space="preserve">Все </w:t>
      </w:r>
      <w:r>
        <w:rPr>
          <w:rFonts w:ascii="Times New Roman" w:eastAsia="Times New Roman" w:hAnsi="Times New Roman" w:cs="Times New Roman"/>
          <w:color w:val="000000"/>
          <w:sz w:val="28"/>
          <w:szCs w:val="28"/>
          <w:lang w:eastAsia="ru-RU"/>
        </w:rPr>
        <w:t xml:space="preserve">6 </w:t>
      </w:r>
      <w:proofErr w:type="gramStart"/>
      <w:r>
        <w:rPr>
          <w:rFonts w:ascii="Times New Roman" w:eastAsia="Times New Roman" w:hAnsi="Times New Roman" w:cs="Times New Roman"/>
          <w:color w:val="000000"/>
          <w:sz w:val="28"/>
          <w:szCs w:val="28"/>
          <w:lang w:eastAsia="ru-RU"/>
        </w:rPr>
        <w:t>об</w:t>
      </w:r>
      <w:r w:rsidRPr="00CD18EF">
        <w:rPr>
          <w:rFonts w:ascii="Times New Roman" w:eastAsia="Times New Roman" w:hAnsi="Times New Roman" w:cs="Times New Roman"/>
          <w:color w:val="000000"/>
          <w:sz w:val="28"/>
          <w:szCs w:val="28"/>
          <w:lang w:eastAsia="ru-RU"/>
        </w:rPr>
        <w:t>уча</w:t>
      </w:r>
      <w:r>
        <w:rPr>
          <w:rFonts w:ascii="Times New Roman" w:eastAsia="Times New Roman" w:hAnsi="Times New Roman" w:cs="Times New Roman"/>
          <w:color w:val="000000"/>
          <w:sz w:val="28"/>
          <w:szCs w:val="28"/>
          <w:lang w:eastAsia="ru-RU"/>
        </w:rPr>
        <w:t>ющих</w:t>
      </w:r>
      <w:r w:rsidRPr="00CD18EF">
        <w:rPr>
          <w:rFonts w:ascii="Times New Roman" w:eastAsia="Times New Roman" w:hAnsi="Times New Roman" w:cs="Times New Roman"/>
          <w:color w:val="000000"/>
          <w:sz w:val="28"/>
          <w:szCs w:val="28"/>
          <w:lang w:eastAsia="ru-RU"/>
        </w:rPr>
        <w:t>ся</w:t>
      </w:r>
      <w:proofErr w:type="gramEnd"/>
      <w:r w:rsidRPr="00CD18EF">
        <w:rPr>
          <w:rFonts w:ascii="Times New Roman" w:eastAsia="Times New Roman" w:hAnsi="Times New Roman" w:cs="Times New Roman"/>
          <w:color w:val="000000"/>
          <w:sz w:val="28"/>
          <w:szCs w:val="28"/>
          <w:lang w:eastAsia="ru-RU"/>
        </w:rPr>
        <w:t xml:space="preserve"> (100%)</w:t>
      </w:r>
      <w:r>
        <w:rPr>
          <w:rFonts w:ascii="Times New Roman" w:eastAsia="Times New Roman" w:hAnsi="Times New Roman" w:cs="Times New Roman"/>
          <w:color w:val="000000"/>
          <w:sz w:val="28"/>
          <w:szCs w:val="28"/>
          <w:lang w:eastAsia="ru-RU"/>
        </w:rPr>
        <w:t xml:space="preserve">, писавших изложение </w:t>
      </w:r>
      <w:r w:rsidRPr="00CD18EF">
        <w:rPr>
          <w:rFonts w:ascii="Times New Roman" w:eastAsia="Times New Roman" w:hAnsi="Times New Roman" w:cs="Times New Roman"/>
          <w:color w:val="000000"/>
          <w:sz w:val="28"/>
          <w:szCs w:val="28"/>
          <w:lang w:eastAsia="ru-RU"/>
        </w:rPr>
        <w:t xml:space="preserve"> передали содержание исходного текста. </w:t>
      </w:r>
    </w:p>
    <w:p w:rsidR="004F06E7" w:rsidRPr="00CD18EF" w:rsidRDefault="004F06E7" w:rsidP="004F06E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D18EF">
        <w:rPr>
          <w:rFonts w:ascii="Times New Roman" w:eastAsia="Times New Roman" w:hAnsi="Times New Roman" w:cs="Times New Roman"/>
          <w:color w:val="000000"/>
          <w:sz w:val="28"/>
          <w:szCs w:val="28"/>
          <w:lang w:eastAsia="ru-RU"/>
        </w:rPr>
        <w:t>Объем изложений у учащихся</w:t>
      </w:r>
      <w:r>
        <w:rPr>
          <w:rFonts w:ascii="Times New Roman" w:eastAsia="Times New Roman" w:hAnsi="Times New Roman" w:cs="Times New Roman"/>
          <w:color w:val="000000"/>
          <w:sz w:val="28"/>
          <w:szCs w:val="28"/>
          <w:lang w:eastAsia="ru-RU"/>
        </w:rPr>
        <w:t xml:space="preserve"> соответствовал требованиям</w:t>
      </w:r>
      <w:r w:rsidRPr="00CD18EF">
        <w:rPr>
          <w:rFonts w:ascii="Times New Roman" w:eastAsia="Times New Roman" w:hAnsi="Times New Roman" w:cs="Times New Roman"/>
          <w:color w:val="000000"/>
          <w:sz w:val="28"/>
          <w:szCs w:val="28"/>
          <w:lang w:eastAsia="ru-RU"/>
        </w:rPr>
        <w:t>.</w:t>
      </w:r>
    </w:p>
    <w:p w:rsidR="004F06E7" w:rsidRPr="00CD18EF" w:rsidRDefault="004F06E7" w:rsidP="004F06E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D18EF">
        <w:rPr>
          <w:rFonts w:ascii="Times New Roman" w:eastAsia="Times New Roman" w:hAnsi="Times New Roman" w:cs="Times New Roman"/>
          <w:color w:val="000000"/>
          <w:sz w:val="28"/>
          <w:szCs w:val="28"/>
          <w:lang w:eastAsia="ru-RU"/>
        </w:rPr>
        <w:t>Все учащиеся логично и последовательно излож</w:t>
      </w:r>
      <w:r>
        <w:rPr>
          <w:rFonts w:ascii="Times New Roman" w:eastAsia="Times New Roman" w:hAnsi="Times New Roman" w:cs="Times New Roman"/>
          <w:color w:val="000000"/>
          <w:sz w:val="28"/>
          <w:szCs w:val="28"/>
          <w:lang w:eastAsia="ru-RU"/>
        </w:rPr>
        <w:t xml:space="preserve">или содержание исходного текста, </w:t>
      </w:r>
      <w:r w:rsidRPr="007D6D11">
        <w:rPr>
          <w:rFonts w:ascii="Times New Roman" w:eastAsia="Times New Roman" w:hAnsi="Times New Roman" w:cs="Times New Roman"/>
          <w:color w:val="000000"/>
          <w:sz w:val="28"/>
          <w:szCs w:val="28"/>
          <w:lang w:eastAsia="ru-RU"/>
        </w:rPr>
        <w:t>показали у</w:t>
      </w:r>
      <w:r>
        <w:rPr>
          <w:rFonts w:ascii="Times New Roman" w:eastAsia="Times New Roman" w:hAnsi="Times New Roman" w:cs="Times New Roman"/>
          <w:color w:val="000000"/>
          <w:sz w:val="28"/>
          <w:szCs w:val="28"/>
          <w:lang w:eastAsia="ru-RU"/>
        </w:rPr>
        <w:t xml:space="preserve">мение выражать мысли, используя </w:t>
      </w:r>
      <w:r w:rsidRPr="007D6D11">
        <w:rPr>
          <w:rFonts w:ascii="Times New Roman" w:eastAsia="Times New Roman" w:hAnsi="Times New Roman" w:cs="Times New Roman"/>
          <w:color w:val="000000"/>
          <w:sz w:val="28"/>
          <w:szCs w:val="28"/>
          <w:lang w:eastAsia="ru-RU"/>
        </w:rPr>
        <w:t>разнообразную лексику и различные речевые конструкции.</w:t>
      </w:r>
    </w:p>
    <w:p w:rsidR="004F06E7" w:rsidRPr="00232C13" w:rsidRDefault="004F06E7"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lang w:eastAsia="ru-RU"/>
        </w:rPr>
      </w:pPr>
    </w:p>
    <w:p w:rsidR="00232C13" w:rsidRPr="00232C13" w:rsidRDefault="00232C13" w:rsidP="00232C13">
      <w:pPr>
        <w:tabs>
          <w:tab w:val="left" w:pos="1134"/>
        </w:tabs>
        <w:spacing w:after="0" w:line="240" w:lineRule="auto"/>
        <w:ind w:left="142" w:firstLineChars="199" w:firstLine="559"/>
        <w:jc w:val="both"/>
        <w:rPr>
          <w:rFonts w:ascii="Times New Roman" w:eastAsia="Times New Roman" w:hAnsi="Times New Roman" w:cs="Times New Roman"/>
          <w:b/>
          <w:sz w:val="28"/>
          <w:szCs w:val="24"/>
          <w:lang w:eastAsia="ru-RU"/>
        </w:rPr>
      </w:pPr>
    </w:p>
    <w:tbl>
      <w:tblPr>
        <w:tblStyle w:val="6"/>
        <w:tblpPr w:leftFromText="180" w:rightFromText="180" w:vertAnchor="text" w:horzAnchor="margin" w:tblpY="-66"/>
        <w:tblW w:w="9782" w:type="dxa"/>
        <w:tblLook w:val="04A0" w:firstRow="1" w:lastRow="0" w:firstColumn="1" w:lastColumn="0" w:noHBand="0" w:noVBand="1"/>
      </w:tblPr>
      <w:tblGrid>
        <w:gridCol w:w="4126"/>
        <w:gridCol w:w="1578"/>
        <w:gridCol w:w="1250"/>
        <w:gridCol w:w="1578"/>
        <w:gridCol w:w="1250"/>
      </w:tblGrid>
      <w:tr w:rsidR="00232C13" w:rsidRPr="00232C13" w:rsidTr="00232C13">
        <w:trPr>
          <w:trHeight w:val="21"/>
        </w:trPr>
        <w:tc>
          <w:tcPr>
            <w:tcW w:w="4126" w:type="dxa"/>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Требование к сочинению</w:t>
            </w:r>
          </w:p>
        </w:tc>
        <w:tc>
          <w:tcPr>
            <w:tcW w:w="2828" w:type="dxa"/>
            <w:gridSpan w:val="2"/>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зачет</w:t>
            </w:r>
          </w:p>
        </w:tc>
        <w:tc>
          <w:tcPr>
            <w:tcW w:w="2828" w:type="dxa"/>
            <w:gridSpan w:val="2"/>
            <w:noWrap/>
          </w:tcPr>
          <w:p w:rsidR="00232C13" w:rsidRPr="00232C13" w:rsidRDefault="00232C13" w:rsidP="00232C13">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незачёт</w:t>
            </w:r>
          </w:p>
        </w:tc>
      </w:tr>
      <w:tr w:rsidR="00232C13" w:rsidRPr="00232C13" w:rsidTr="00232C13">
        <w:trPr>
          <w:trHeight w:val="21"/>
        </w:trPr>
        <w:tc>
          <w:tcPr>
            <w:tcW w:w="4126" w:type="dxa"/>
            <w:noWrap/>
          </w:tcPr>
          <w:p w:rsidR="00232C13" w:rsidRPr="00232C13" w:rsidRDefault="00232C13" w:rsidP="00232C13">
            <w:pPr>
              <w:jc w:val="center"/>
              <w:rPr>
                <w:rFonts w:ascii="Times New Roman" w:eastAsia="Calibri" w:hAnsi="Times New Roman" w:cs="Times New Roman"/>
                <w:sz w:val="28"/>
                <w:szCs w:val="28"/>
              </w:rPr>
            </w:pP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232C13" w:rsidRPr="00232C13" w:rsidTr="00232C13">
        <w:trPr>
          <w:trHeight w:val="21"/>
        </w:trPr>
        <w:tc>
          <w:tcPr>
            <w:tcW w:w="4126" w:type="dxa"/>
            <w:noWrap/>
          </w:tcPr>
          <w:p w:rsidR="00232C13" w:rsidRPr="00232C13" w:rsidRDefault="00232C13" w:rsidP="00232C13">
            <w:pPr>
              <w:jc w:val="both"/>
              <w:rPr>
                <w:rFonts w:ascii="Times New Roman" w:eastAsia="Calibri" w:hAnsi="Times New Roman" w:cs="Times New Roman"/>
                <w:sz w:val="28"/>
                <w:szCs w:val="28"/>
              </w:rPr>
            </w:pPr>
            <w:r w:rsidRPr="00232C13">
              <w:rPr>
                <w:rFonts w:ascii="Times New Roman" w:eastAsia="Calibri" w:hAnsi="Times New Roman" w:cs="Times New Roman"/>
                <w:sz w:val="28"/>
                <w:szCs w:val="28"/>
              </w:rPr>
              <w:t>Требование 1 (количество слов не менее 150)</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6</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100</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232C13" w:rsidRPr="00232C13" w:rsidTr="00232C13">
        <w:trPr>
          <w:trHeight w:val="21"/>
        </w:trPr>
        <w:tc>
          <w:tcPr>
            <w:tcW w:w="4126" w:type="dxa"/>
            <w:noWrap/>
          </w:tcPr>
          <w:p w:rsidR="00232C13" w:rsidRPr="00232C13" w:rsidRDefault="00232C13" w:rsidP="00232C13">
            <w:pPr>
              <w:jc w:val="both"/>
              <w:rPr>
                <w:rFonts w:ascii="Times New Roman" w:eastAsia="Calibri" w:hAnsi="Times New Roman" w:cs="Times New Roman"/>
                <w:sz w:val="28"/>
                <w:szCs w:val="28"/>
              </w:rPr>
            </w:pPr>
            <w:r w:rsidRPr="00232C13">
              <w:rPr>
                <w:rFonts w:ascii="Times New Roman" w:eastAsia="Calibri" w:hAnsi="Times New Roman" w:cs="Times New Roman"/>
                <w:sz w:val="28"/>
                <w:szCs w:val="28"/>
              </w:rPr>
              <w:t>Требование 2 (самостоятельность написания)</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6</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100</w:t>
            </w:r>
          </w:p>
        </w:tc>
        <w:tc>
          <w:tcPr>
            <w:tcW w:w="1578"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1250" w:type="dxa"/>
            <w:noWrap/>
          </w:tcPr>
          <w:p w:rsidR="00232C13" w:rsidRPr="00232C13" w:rsidRDefault="00232C13" w:rsidP="00232C13">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bl>
    <w:tbl>
      <w:tblPr>
        <w:tblStyle w:val="1"/>
        <w:tblpPr w:leftFromText="180" w:rightFromText="180" w:vertAnchor="text" w:horzAnchor="margin" w:tblpY="147"/>
        <w:tblW w:w="10152" w:type="dxa"/>
        <w:tblLook w:val="04A0" w:firstRow="1" w:lastRow="0" w:firstColumn="1" w:lastColumn="0" w:noHBand="0" w:noVBand="1"/>
      </w:tblPr>
      <w:tblGrid>
        <w:gridCol w:w="4919"/>
        <w:gridCol w:w="1566"/>
        <w:gridCol w:w="1158"/>
        <w:gridCol w:w="1566"/>
        <w:gridCol w:w="943"/>
      </w:tblGrid>
      <w:tr w:rsidR="004F06E7" w:rsidRPr="00232C13" w:rsidTr="004F06E7">
        <w:trPr>
          <w:trHeight w:val="300"/>
        </w:trPr>
        <w:tc>
          <w:tcPr>
            <w:tcW w:w="4919" w:type="dxa"/>
            <w:noWrap/>
          </w:tcPr>
          <w:p w:rsidR="004F06E7" w:rsidRPr="00232C13" w:rsidRDefault="004F06E7" w:rsidP="004F06E7">
            <w:pP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Критерии оценивания</w:t>
            </w:r>
          </w:p>
        </w:tc>
        <w:tc>
          <w:tcPr>
            <w:tcW w:w="2724" w:type="dxa"/>
            <w:gridSpan w:val="2"/>
            <w:noWrap/>
          </w:tcPr>
          <w:p w:rsidR="004F06E7" w:rsidRPr="00232C13" w:rsidRDefault="004F06E7" w:rsidP="004F06E7">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зачёт</w:t>
            </w:r>
          </w:p>
        </w:tc>
        <w:tc>
          <w:tcPr>
            <w:tcW w:w="2509" w:type="dxa"/>
            <w:gridSpan w:val="2"/>
            <w:noWrap/>
          </w:tcPr>
          <w:p w:rsidR="004F06E7" w:rsidRPr="00232C13" w:rsidRDefault="004F06E7" w:rsidP="004F06E7">
            <w:pPr>
              <w:jc w:val="center"/>
              <w:rPr>
                <w:rFonts w:ascii="Times New Roman" w:eastAsia="Calibri" w:hAnsi="Times New Roman" w:cs="Times New Roman"/>
                <w:b/>
                <w:sz w:val="28"/>
                <w:szCs w:val="28"/>
              </w:rPr>
            </w:pPr>
            <w:r w:rsidRPr="00232C13">
              <w:rPr>
                <w:rFonts w:ascii="Times New Roman" w:eastAsia="Calibri" w:hAnsi="Times New Roman" w:cs="Times New Roman"/>
                <w:b/>
                <w:sz w:val="28"/>
                <w:szCs w:val="28"/>
              </w:rPr>
              <w:t>незачёт</w:t>
            </w:r>
          </w:p>
        </w:tc>
      </w:tr>
      <w:tr w:rsidR="004F06E7" w:rsidRPr="00232C13" w:rsidTr="004F06E7">
        <w:trPr>
          <w:trHeight w:val="300"/>
        </w:trPr>
        <w:tc>
          <w:tcPr>
            <w:tcW w:w="4919" w:type="dxa"/>
            <w:noWrap/>
          </w:tcPr>
          <w:p w:rsidR="004F06E7" w:rsidRPr="00232C13" w:rsidRDefault="004F06E7" w:rsidP="004F06E7">
            <w:pPr>
              <w:rPr>
                <w:rFonts w:ascii="Times New Roman" w:eastAsia="Calibri" w:hAnsi="Times New Roman" w:cs="Times New Roman"/>
                <w:sz w:val="28"/>
                <w:szCs w:val="28"/>
              </w:rPr>
            </w:pPr>
          </w:p>
        </w:tc>
        <w:tc>
          <w:tcPr>
            <w:tcW w:w="1566"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1158"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1566"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количество чел.</w:t>
            </w:r>
          </w:p>
        </w:tc>
        <w:tc>
          <w:tcPr>
            <w:tcW w:w="943"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4F06E7" w:rsidRPr="00232C13" w:rsidTr="004F06E7">
        <w:trPr>
          <w:trHeight w:val="300"/>
        </w:trPr>
        <w:tc>
          <w:tcPr>
            <w:tcW w:w="4919"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1 «</w:t>
            </w:r>
            <w:r w:rsidRPr="00232C13">
              <w:rPr>
                <w:rFonts w:ascii="Times New Roman" w:eastAsia="Calibri" w:hAnsi="Times New Roman" w:cs="Times New Roman"/>
                <w:sz w:val="28"/>
                <w:szCs w:val="24"/>
              </w:rPr>
              <w:t>Содержание изложения</w:t>
            </w:r>
            <w:r w:rsidRPr="00232C13">
              <w:rPr>
                <w:rFonts w:ascii="Times New Roman" w:eastAsia="Calibri" w:hAnsi="Times New Roman" w:cs="Times New Roman"/>
                <w:sz w:val="28"/>
                <w:szCs w:val="28"/>
              </w:rPr>
              <w:t>»</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6</w:t>
            </w:r>
          </w:p>
        </w:tc>
        <w:tc>
          <w:tcPr>
            <w:tcW w:w="1158" w:type="dxa"/>
            <w:noWrap/>
          </w:tcPr>
          <w:p w:rsidR="004F06E7" w:rsidRPr="00232C13" w:rsidRDefault="004F06E7" w:rsidP="004F06E7">
            <w:pPr>
              <w:jc w:val="center"/>
              <w:rPr>
                <w:rFonts w:ascii="Calibri" w:eastAsia="Calibri" w:hAnsi="Calibri" w:cs="Times New Roman"/>
                <w:sz w:val="24"/>
                <w:szCs w:val="22"/>
              </w:rPr>
            </w:pPr>
            <w:r w:rsidRPr="00232C13">
              <w:rPr>
                <w:rFonts w:ascii="Times New Roman" w:eastAsia="Calibri" w:hAnsi="Times New Roman" w:cs="Times New Roman"/>
                <w:sz w:val="28"/>
                <w:szCs w:val="28"/>
              </w:rPr>
              <w:t>100</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943"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4F06E7" w:rsidRPr="00232C13" w:rsidTr="004F06E7">
        <w:trPr>
          <w:trHeight w:val="300"/>
        </w:trPr>
        <w:tc>
          <w:tcPr>
            <w:tcW w:w="4919"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2 «</w:t>
            </w:r>
            <w:r w:rsidRPr="00232C13">
              <w:rPr>
                <w:rFonts w:ascii="Times New Roman" w:eastAsia="Calibri" w:hAnsi="Times New Roman" w:cs="Times New Roman"/>
                <w:sz w:val="28"/>
                <w:szCs w:val="24"/>
              </w:rPr>
              <w:t>Логичность изложения</w:t>
            </w:r>
            <w:r w:rsidRPr="00232C13">
              <w:rPr>
                <w:rFonts w:ascii="Times New Roman" w:eastAsia="Calibri" w:hAnsi="Times New Roman" w:cs="Times New Roman"/>
                <w:sz w:val="28"/>
                <w:szCs w:val="28"/>
              </w:rPr>
              <w:t>»</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6</w:t>
            </w:r>
          </w:p>
        </w:tc>
        <w:tc>
          <w:tcPr>
            <w:tcW w:w="1158" w:type="dxa"/>
            <w:noWrap/>
          </w:tcPr>
          <w:p w:rsidR="004F06E7" w:rsidRPr="00232C13" w:rsidRDefault="004F06E7" w:rsidP="004F06E7">
            <w:pPr>
              <w:jc w:val="center"/>
              <w:rPr>
                <w:rFonts w:ascii="Calibri" w:eastAsia="Calibri" w:hAnsi="Calibri" w:cs="Times New Roman"/>
                <w:sz w:val="24"/>
                <w:szCs w:val="22"/>
              </w:rPr>
            </w:pPr>
            <w:r w:rsidRPr="00232C13">
              <w:rPr>
                <w:rFonts w:ascii="Times New Roman" w:eastAsia="Calibri" w:hAnsi="Times New Roman" w:cs="Times New Roman"/>
                <w:sz w:val="28"/>
                <w:szCs w:val="28"/>
              </w:rPr>
              <w:t>100</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943"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4F06E7" w:rsidRPr="00232C13" w:rsidTr="004F06E7">
        <w:trPr>
          <w:trHeight w:val="300"/>
        </w:trPr>
        <w:tc>
          <w:tcPr>
            <w:tcW w:w="4919"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3 «</w:t>
            </w:r>
            <w:r w:rsidRPr="00232C13">
              <w:rPr>
                <w:rFonts w:ascii="Times New Roman" w:eastAsia="Calibri" w:hAnsi="Times New Roman" w:cs="Times New Roman"/>
                <w:sz w:val="28"/>
                <w:szCs w:val="24"/>
              </w:rPr>
              <w:t>Использование элементов стиля исходного текста</w:t>
            </w:r>
            <w:r w:rsidRPr="00232C13">
              <w:rPr>
                <w:rFonts w:ascii="Times New Roman" w:eastAsia="Calibri" w:hAnsi="Times New Roman" w:cs="Times New Roman"/>
                <w:sz w:val="28"/>
                <w:szCs w:val="28"/>
              </w:rPr>
              <w:t>»</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6</w:t>
            </w:r>
          </w:p>
        </w:tc>
        <w:tc>
          <w:tcPr>
            <w:tcW w:w="1158" w:type="dxa"/>
            <w:noWrap/>
          </w:tcPr>
          <w:p w:rsidR="004F06E7" w:rsidRPr="00232C13" w:rsidRDefault="004F06E7" w:rsidP="004F06E7">
            <w:pPr>
              <w:jc w:val="center"/>
              <w:rPr>
                <w:rFonts w:ascii="Calibri" w:eastAsia="Calibri" w:hAnsi="Calibri" w:cs="Times New Roman"/>
                <w:sz w:val="24"/>
                <w:szCs w:val="22"/>
              </w:rPr>
            </w:pPr>
            <w:r w:rsidRPr="00232C13">
              <w:rPr>
                <w:rFonts w:ascii="Times New Roman" w:eastAsia="Calibri" w:hAnsi="Times New Roman" w:cs="Times New Roman"/>
                <w:sz w:val="28"/>
                <w:szCs w:val="28"/>
              </w:rPr>
              <w:t>100</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943"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4F06E7" w:rsidRPr="00232C13" w:rsidTr="004F06E7">
        <w:trPr>
          <w:trHeight w:val="300"/>
        </w:trPr>
        <w:tc>
          <w:tcPr>
            <w:tcW w:w="4919"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4 «Качество письменной речи»</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6</w:t>
            </w:r>
          </w:p>
        </w:tc>
        <w:tc>
          <w:tcPr>
            <w:tcW w:w="1158"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100</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c>
          <w:tcPr>
            <w:tcW w:w="943"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w:t>
            </w:r>
          </w:p>
        </w:tc>
      </w:tr>
      <w:tr w:rsidR="004F06E7" w:rsidRPr="00232C13" w:rsidTr="004F06E7">
        <w:trPr>
          <w:trHeight w:val="300"/>
        </w:trPr>
        <w:tc>
          <w:tcPr>
            <w:tcW w:w="4919" w:type="dxa"/>
            <w:noWrap/>
          </w:tcPr>
          <w:p w:rsidR="004F06E7" w:rsidRPr="00232C13" w:rsidRDefault="004F06E7" w:rsidP="004F06E7">
            <w:pPr>
              <w:rPr>
                <w:rFonts w:ascii="Times New Roman" w:eastAsia="Calibri" w:hAnsi="Times New Roman" w:cs="Times New Roman"/>
                <w:sz w:val="28"/>
                <w:szCs w:val="28"/>
              </w:rPr>
            </w:pPr>
            <w:r w:rsidRPr="00232C13">
              <w:rPr>
                <w:rFonts w:ascii="Times New Roman" w:eastAsia="Calibri" w:hAnsi="Times New Roman" w:cs="Times New Roman"/>
                <w:sz w:val="28"/>
                <w:szCs w:val="28"/>
              </w:rPr>
              <w:t>Критерий 5 «Грамотность»</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4</w:t>
            </w:r>
          </w:p>
        </w:tc>
        <w:tc>
          <w:tcPr>
            <w:tcW w:w="1158"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67</w:t>
            </w:r>
          </w:p>
        </w:tc>
        <w:tc>
          <w:tcPr>
            <w:tcW w:w="1566"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2</w:t>
            </w:r>
          </w:p>
        </w:tc>
        <w:tc>
          <w:tcPr>
            <w:tcW w:w="943" w:type="dxa"/>
            <w:noWrap/>
          </w:tcPr>
          <w:p w:rsidR="004F06E7" w:rsidRPr="00232C13" w:rsidRDefault="004F06E7" w:rsidP="004F06E7">
            <w:pPr>
              <w:jc w:val="center"/>
              <w:rPr>
                <w:rFonts w:ascii="Times New Roman" w:eastAsia="Calibri" w:hAnsi="Times New Roman" w:cs="Times New Roman"/>
                <w:sz w:val="28"/>
                <w:szCs w:val="28"/>
              </w:rPr>
            </w:pPr>
            <w:r w:rsidRPr="00232C13">
              <w:rPr>
                <w:rFonts w:ascii="Times New Roman" w:eastAsia="Calibri" w:hAnsi="Times New Roman" w:cs="Times New Roman"/>
                <w:sz w:val="28"/>
                <w:szCs w:val="28"/>
              </w:rPr>
              <w:t>33</w:t>
            </w:r>
          </w:p>
        </w:tc>
      </w:tr>
    </w:tbl>
    <w:p w:rsidR="00232C13" w:rsidRPr="00232C13" w:rsidRDefault="00232C13" w:rsidP="004F06E7">
      <w:pPr>
        <w:tabs>
          <w:tab w:val="left" w:pos="1134"/>
        </w:tabs>
        <w:spacing w:after="0" w:line="240" w:lineRule="auto"/>
        <w:jc w:val="both"/>
        <w:rPr>
          <w:rFonts w:ascii="Times New Roman" w:eastAsia="Times New Roman" w:hAnsi="Times New Roman" w:cs="Times New Roman"/>
          <w:b/>
          <w:sz w:val="28"/>
          <w:szCs w:val="24"/>
          <w:lang w:eastAsia="ru-RU"/>
        </w:rPr>
      </w:pPr>
    </w:p>
    <w:p w:rsidR="00232C13" w:rsidRPr="00232C13" w:rsidRDefault="00232C13" w:rsidP="00232C13">
      <w:pPr>
        <w:tabs>
          <w:tab w:val="left" w:pos="1134"/>
        </w:tabs>
        <w:spacing w:after="0" w:line="240" w:lineRule="auto"/>
        <w:jc w:val="both"/>
        <w:rPr>
          <w:rFonts w:ascii="Times New Roman" w:eastAsia="Times New Roman" w:hAnsi="Times New Roman" w:cs="Times New Roman"/>
          <w:b/>
          <w:sz w:val="28"/>
          <w:szCs w:val="24"/>
          <w:lang w:eastAsia="ru-RU"/>
        </w:rPr>
      </w:pPr>
      <w:r w:rsidRPr="00232C13">
        <w:rPr>
          <w:rFonts w:ascii="Times New Roman" w:eastAsia="Times New Roman" w:hAnsi="Times New Roman" w:cs="Times New Roman"/>
          <w:b/>
          <w:sz w:val="28"/>
          <w:szCs w:val="24"/>
          <w:lang w:eastAsia="ru-RU"/>
        </w:rPr>
        <w:t>Требования к итоговому изложению</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Требование № 1. «Объем итогового изложения»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Рекомендуемое количество слов – 250-300.</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Максимальное количество слов в изложении не устанавливается: участник должен исходить из содержания исходного текста.</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Требование № 2. «Самостоятельность написания итогового изложения»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lastRenderedPageBreak/>
        <w:t>→ 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232C13" w:rsidRPr="00232C13" w:rsidRDefault="00232C13" w:rsidP="00232C13">
      <w:pPr>
        <w:tabs>
          <w:tab w:val="left" w:pos="1134"/>
        </w:tabs>
        <w:spacing w:after="0" w:line="240" w:lineRule="auto"/>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9"/>
        <w:rPr>
          <w:rFonts w:ascii="Times New Roman" w:eastAsia="Times New Roman" w:hAnsi="Times New Roman" w:cs="Times New Roman"/>
          <w:sz w:val="28"/>
          <w:szCs w:val="24"/>
          <w:lang w:eastAsia="ru-RU"/>
        </w:rPr>
      </w:pPr>
      <w:r w:rsidRPr="00232C13">
        <w:rPr>
          <w:rFonts w:ascii="Times New Roman" w:eastAsia="Times New Roman" w:hAnsi="Times New Roman" w:cs="Times New Roman"/>
          <w:b/>
          <w:sz w:val="28"/>
          <w:szCs w:val="24"/>
          <w:lang w:eastAsia="ru-RU"/>
        </w:rPr>
        <w:t>Итоговое изложение</w:t>
      </w:r>
      <w:r w:rsidRPr="00232C13">
        <w:rPr>
          <w:rFonts w:ascii="Times New Roman" w:eastAsia="Times New Roman" w:hAnsi="Times New Roman" w:cs="Times New Roman"/>
          <w:sz w:val="28"/>
          <w:szCs w:val="24"/>
          <w:lang w:eastAsia="ru-RU"/>
        </w:rPr>
        <w:t xml:space="preserve"> (подробное), соответствующее установленным требованиям, оценивается по критериям:</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1. «Содержание изложения»;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2. «Логичность изложения»;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3. «Использование элементов стиля исходного текста»;</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4. «Качество письменной речи»;</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5. «Грамотность».</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Критерии № 1 и № 2 являются основными.</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Критерий № 1 «Содержание изложения»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Проверяется умение участника передать содержание исходного текста. С этой задачей справились все 6 учащихся. Каждый из </w:t>
      </w:r>
      <w:proofErr w:type="gramStart"/>
      <w:r w:rsidRPr="00232C13">
        <w:rPr>
          <w:rFonts w:ascii="Times New Roman" w:eastAsia="Times New Roman" w:hAnsi="Times New Roman" w:cs="Times New Roman"/>
          <w:sz w:val="28"/>
          <w:szCs w:val="24"/>
          <w:lang w:eastAsia="ru-RU"/>
        </w:rPr>
        <w:t>писавших</w:t>
      </w:r>
      <w:proofErr w:type="gramEnd"/>
      <w:r w:rsidRPr="00232C13">
        <w:rPr>
          <w:rFonts w:ascii="Times New Roman" w:eastAsia="Times New Roman" w:hAnsi="Times New Roman" w:cs="Times New Roman"/>
          <w:sz w:val="28"/>
          <w:szCs w:val="24"/>
          <w:lang w:eastAsia="ru-RU"/>
        </w:rPr>
        <w:t xml:space="preserve"> изложение, не искажая, передал содержание исходного текста.  Все 6 учащихся получили за этот критерий «зачет».</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Критерий №2 «Логичность изложения»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Учащиеся показали умение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roofErr w:type="gramStart"/>
      <w:r w:rsidRPr="00232C13">
        <w:rPr>
          <w:rFonts w:ascii="Times New Roman" w:eastAsia="Times New Roman" w:hAnsi="Times New Roman" w:cs="Times New Roman"/>
          <w:sz w:val="28"/>
          <w:szCs w:val="24"/>
          <w:lang w:eastAsia="ru-RU"/>
        </w:rPr>
        <w:t>Грубых логических нарушений,  мешающих пониманию смысла изложенного текста в работах учащихся не наблюдалось</w:t>
      </w:r>
      <w:proofErr w:type="gramEnd"/>
      <w:r w:rsidRPr="00232C13">
        <w:rPr>
          <w:rFonts w:ascii="Times New Roman" w:eastAsia="Times New Roman" w:hAnsi="Times New Roman" w:cs="Times New Roman"/>
          <w:sz w:val="28"/>
          <w:szCs w:val="24"/>
          <w:lang w:eastAsia="ru-RU"/>
        </w:rPr>
        <w:t>. За этот критерий все получили  «зачет».</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9"/>
        <w:rPr>
          <w:rFonts w:ascii="Times New Roman" w:eastAsia="Times New Roman" w:hAnsi="Times New Roman" w:cs="Times New Roman"/>
          <w:sz w:val="28"/>
          <w:szCs w:val="24"/>
          <w:lang w:eastAsia="ru-RU"/>
        </w:rPr>
      </w:pPr>
      <w:r w:rsidRPr="00232C13">
        <w:rPr>
          <w:rFonts w:ascii="Times New Roman" w:eastAsia="Times New Roman" w:hAnsi="Times New Roman" w:cs="Times New Roman"/>
          <w:b/>
          <w:sz w:val="28"/>
          <w:szCs w:val="24"/>
          <w:lang w:eastAsia="ru-RU"/>
        </w:rPr>
        <w:t>Критерий № 3</w:t>
      </w:r>
      <w:r w:rsidRPr="00232C13">
        <w:rPr>
          <w:rFonts w:ascii="Times New Roman" w:eastAsia="Times New Roman" w:hAnsi="Times New Roman" w:cs="Times New Roman"/>
          <w:sz w:val="28"/>
          <w:szCs w:val="24"/>
          <w:lang w:eastAsia="ru-RU"/>
        </w:rPr>
        <w:t xml:space="preserve"> «Использование элементов стиля исходного текста»</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Учащиеся показали умение сохранить в изложении отдельные элементы стиля исходного текста. За этот критерий всем участникам выставлен «зачет».</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9"/>
        <w:rPr>
          <w:rFonts w:ascii="Times New Roman" w:eastAsia="Times New Roman" w:hAnsi="Times New Roman" w:cs="Times New Roman"/>
          <w:sz w:val="28"/>
          <w:szCs w:val="24"/>
          <w:lang w:eastAsia="ru-RU"/>
        </w:rPr>
      </w:pPr>
      <w:r w:rsidRPr="00232C13">
        <w:rPr>
          <w:rFonts w:ascii="Times New Roman" w:eastAsia="Times New Roman" w:hAnsi="Times New Roman" w:cs="Times New Roman"/>
          <w:b/>
          <w:sz w:val="28"/>
          <w:szCs w:val="24"/>
          <w:lang w:eastAsia="ru-RU"/>
        </w:rPr>
        <w:t>Критерий № 4</w:t>
      </w:r>
      <w:r w:rsidRPr="00232C13">
        <w:rPr>
          <w:rFonts w:ascii="Times New Roman" w:eastAsia="Times New Roman" w:hAnsi="Times New Roman" w:cs="Times New Roman"/>
          <w:sz w:val="28"/>
          <w:szCs w:val="24"/>
          <w:lang w:eastAsia="ru-RU"/>
        </w:rPr>
        <w:t xml:space="preserve"> «Качество письменной речи»</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Участники показали умение выражать мысли, используя разнообразную лексику и различные речевые конструкции, низкое качество речи (в том числе грубые речевые ошибки) существенно затрудняющее </w:t>
      </w:r>
      <w:r w:rsidRPr="00232C13">
        <w:rPr>
          <w:rFonts w:ascii="Times New Roman" w:eastAsia="Times New Roman" w:hAnsi="Times New Roman" w:cs="Times New Roman"/>
          <w:sz w:val="28"/>
          <w:szCs w:val="24"/>
          <w:lang w:eastAsia="ru-RU"/>
        </w:rPr>
        <w:lastRenderedPageBreak/>
        <w:t>понимание смысла изложения не наблюдалось. У всех учащихся за этот критери</w:t>
      </w:r>
      <w:proofErr w:type="gramStart"/>
      <w:r w:rsidRPr="00232C13">
        <w:rPr>
          <w:rFonts w:ascii="Times New Roman" w:eastAsia="Times New Roman" w:hAnsi="Times New Roman" w:cs="Times New Roman"/>
          <w:sz w:val="28"/>
          <w:szCs w:val="24"/>
          <w:lang w:eastAsia="ru-RU"/>
        </w:rPr>
        <w:t>й-</w:t>
      </w:r>
      <w:proofErr w:type="gramEnd"/>
      <w:r w:rsidRPr="00232C13">
        <w:rPr>
          <w:rFonts w:ascii="Times New Roman" w:eastAsia="Times New Roman" w:hAnsi="Times New Roman" w:cs="Times New Roman"/>
          <w:sz w:val="28"/>
          <w:szCs w:val="24"/>
          <w:lang w:eastAsia="ru-RU"/>
        </w:rPr>
        <w:t xml:space="preserve"> «зачет».</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p>
    <w:p w:rsidR="00232C13" w:rsidRPr="00232C13" w:rsidRDefault="00232C13" w:rsidP="00232C13">
      <w:pPr>
        <w:tabs>
          <w:tab w:val="left" w:pos="1134"/>
        </w:tabs>
        <w:spacing w:after="0" w:line="240" w:lineRule="auto"/>
        <w:ind w:left="142" w:firstLineChars="199" w:firstLine="559"/>
        <w:rPr>
          <w:rFonts w:ascii="Times New Roman" w:eastAsia="Times New Roman" w:hAnsi="Times New Roman" w:cs="Times New Roman"/>
          <w:sz w:val="28"/>
          <w:szCs w:val="24"/>
          <w:lang w:eastAsia="ru-RU"/>
        </w:rPr>
      </w:pPr>
      <w:r w:rsidRPr="00232C13">
        <w:rPr>
          <w:rFonts w:ascii="Times New Roman" w:eastAsia="Times New Roman" w:hAnsi="Times New Roman" w:cs="Times New Roman"/>
          <w:b/>
          <w:sz w:val="28"/>
          <w:szCs w:val="24"/>
          <w:lang w:eastAsia="ru-RU"/>
        </w:rPr>
        <w:t>Критерий № 5</w:t>
      </w:r>
      <w:r w:rsidRPr="00232C13">
        <w:rPr>
          <w:rFonts w:ascii="Times New Roman" w:eastAsia="Times New Roman" w:hAnsi="Times New Roman" w:cs="Times New Roman"/>
          <w:sz w:val="28"/>
          <w:szCs w:val="24"/>
          <w:lang w:eastAsia="ru-RU"/>
        </w:rPr>
        <w:t xml:space="preserve"> «Грамотность»</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Проверяется грамотность участника.</w:t>
      </w:r>
    </w:p>
    <w:p w:rsidR="00232C13" w:rsidRPr="00232C13" w:rsidRDefault="00232C13" w:rsidP="00232C13">
      <w:pPr>
        <w:tabs>
          <w:tab w:val="left" w:pos="1134"/>
        </w:tabs>
        <w:spacing w:after="0" w:line="240" w:lineRule="auto"/>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У 4 учащихся  по этому критерию на 100 слов приходилось в сумме более десяти ошибок: грамматических, орфографических, пунктуационных. У 2 участников по данному критерию - «зачёт», у остальны</w:t>
      </w:r>
      <w:proofErr w:type="gramStart"/>
      <w:r w:rsidRPr="00232C13">
        <w:rPr>
          <w:rFonts w:ascii="Times New Roman" w:eastAsia="Times New Roman" w:hAnsi="Times New Roman" w:cs="Times New Roman"/>
          <w:sz w:val="28"/>
          <w:szCs w:val="24"/>
          <w:lang w:eastAsia="ru-RU"/>
        </w:rPr>
        <w:t>х-</w:t>
      </w:r>
      <w:proofErr w:type="gramEnd"/>
      <w:r w:rsidRPr="00232C13">
        <w:rPr>
          <w:rFonts w:ascii="Times New Roman" w:eastAsia="Times New Roman" w:hAnsi="Times New Roman" w:cs="Times New Roman"/>
          <w:sz w:val="28"/>
          <w:szCs w:val="24"/>
          <w:lang w:eastAsia="ru-RU"/>
        </w:rPr>
        <w:t xml:space="preserve"> «незачёт»</w:t>
      </w:r>
      <w:r w:rsidR="004F06E7">
        <w:rPr>
          <w:rFonts w:ascii="Times New Roman" w:eastAsia="Times New Roman" w:hAnsi="Times New Roman" w:cs="Times New Roman"/>
          <w:sz w:val="28"/>
          <w:szCs w:val="24"/>
          <w:lang w:eastAsia="ru-RU"/>
        </w:rPr>
        <w:t>.</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Таким образом, анализ сочинений (изложений) показал, что у обучающихся 11-х классов сформированы умения:</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рассуждать на выбранные темы;</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размышлять над предложенной проблемой;</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строить высказывания на основе связанных  с темой тезисов;</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аргументировать, избирая свой путь использования литературного материала;</w:t>
      </w:r>
    </w:p>
    <w:p w:rsidR="00232C13" w:rsidRPr="00232C13" w:rsidRDefault="00232C13" w:rsidP="00232C13">
      <w:pPr>
        <w:tabs>
          <w:tab w:val="left" w:pos="1134"/>
        </w:tabs>
        <w:spacing w:after="0" w:line="240" w:lineRule="auto"/>
        <w:ind w:left="142" w:firstLineChars="199" w:firstLine="557"/>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логично строить свое высказывание, выдерживая композиционное единство сочинения – рассуждения;</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правильного речевого оформления  сочинений.</w:t>
      </w:r>
    </w:p>
    <w:p w:rsidR="00232C13" w:rsidRPr="00232C13" w:rsidRDefault="00232C13" w:rsidP="00232C13">
      <w:pPr>
        <w:tabs>
          <w:tab w:val="left" w:pos="1134"/>
        </w:tabs>
        <w:spacing w:after="0" w:line="240" w:lineRule="auto"/>
        <w:ind w:left="142" w:firstLineChars="199" w:firstLine="557"/>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Недостаточно развитыми остаются навыки грамотного письма. В работах допущены разные виды ошибок: фактические, логические,  речевые, грамматические, орфографические, пунктуационные.</w:t>
      </w:r>
    </w:p>
    <w:p w:rsidR="004F06E7" w:rsidRDefault="00232C13" w:rsidP="004F06E7">
      <w:pPr>
        <w:tabs>
          <w:tab w:val="left" w:pos="1134"/>
        </w:tabs>
        <w:spacing w:after="0" w:line="240" w:lineRule="auto"/>
        <w:ind w:left="142" w:firstLineChars="199" w:firstLine="557"/>
        <w:rPr>
          <w:rFonts w:ascii="Times New Roman" w:eastAsia="Times New Roman" w:hAnsi="Times New Roman" w:cs="Times New Roman"/>
          <w:b/>
          <w:sz w:val="28"/>
          <w:szCs w:val="24"/>
          <w:lang w:eastAsia="ru-RU"/>
        </w:rPr>
      </w:pPr>
      <w:r w:rsidRPr="00232C13">
        <w:rPr>
          <w:rFonts w:ascii="Times New Roman" w:eastAsia="Times New Roman" w:hAnsi="Times New Roman" w:cs="Times New Roman"/>
          <w:sz w:val="28"/>
          <w:szCs w:val="24"/>
          <w:lang w:eastAsia="ru-RU"/>
        </w:rPr>
        <w:t xml:space="preserve">        В отдельную категорию выделяются графические ошибки,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w:t>
      </w:r>
      <w:r w:rsidRPr="00232C13">
        <w:rPr>
          <w:rFonts w:ascii="Times New Roman" w:eastAsia="Times New Roman" w:hAnsi="Times New Roman" w:cs="Times New Roman"/>
          <w:b/>
          <w:sz w:val="28"/>
          <w:szCs w:val="24"/>
          <w:lang w:eastAsia="ru-RU"/>
        </w:rPr>
        <w:t xml:space="preserve">.  </w:t>
      </w:r>
      <w:r w:rsidRPr="00232C13">
        <w:rPr>
          <w:rFonts w:ascii="Times New Roman" w:eastAsia="Times New Roman" w:hAnsi="Times New Roman" w:cs="Times New Roman"/>
          <w:sz w:val="28"/>
          <w:szCs w:val="24"/>
          <w:lang w:eastAsia="ru-RU"/>
        </w:rPr>
        <w:t>Одиночные графические ошибки не учитываются при проверке, но если таких ошибок больше 5 на 100 слов, то работу следует признать безграмотной.</w:t>
      </w:r>
    </w:p>
    <w:p w:rsidR="00232C13" w:rsidRPr="00232C13" w:rsidRDefault="00232C13" w:rsidP="00232C13">
      <w:pPr>
        <w:tabs>
          <w:tab w:val="left" w:pos="1134"/>
        </w:tabs>
        <w:spacing w:after="0" w:line="240" w:lineRule="auto"/>
        <w:ind w:left="142" w:firstLineChars="199" w:firstLine="559"/>
        <w:jc w:val="center"/>
        <w:rPr>
          <w:rFonts w:ascii="Times New Roman" w:eastAsia="Times New Roman" w:hAnsi="Times New Roman" w:cs="Times New Roman"/>
          <w:b/>
          <w:sz w:val="28"/>
          <w:szCs w:val="24"/>
          <w:lang w:eastAsia="ru-RU"/>
        </w:rPr>
      </w:pPr>
      <w:r w:rsidRPr="00232C13">
        <w:rPr>
          <w:rFonts w:ascii="Times New Roman" w:eastAsia="Times New Roman" w:hAnsi="Times New Roman" w:cs="Times New Roman"/>
          <w:b/>
          <w:sz w:val="28"/>
          <w:szCs w:val="24"/>
          <w:lang w:eastAsia="ru-RU"/>
        </w:rPr>
        <w:t>Рекомендации по результатам итогового сочинения:</w:t>
      </w:r>
    </w:p>
    <w:p w:rsidR="00232C13" w:rsidRPr="00232C13" w:rsidRDefault="00232C13" w:rsidP="00232C13">
      <w:pPr>
        <w:numPr>
          <w:ilvl w:val="0"/>
          <w:numId w:val="7"/>
        </w:numPr>
        <w:tabs>
          <w:tab w:val="left" w:pos="1134"/>
        </w:tabs>
        <w:spacing w:after="0" w:line="240" w:lineRule="auto"/>
        <w:ind w:left="142" w:firstLineChars="199" w:firstLine="557"/>
        <w:contextualSpacing/>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довести результаты итогового сочинения по русскому языку до сведения обучающихся и их родителей (законных представителей);</w:t>
      </w:r>
    </w:p>
    <w:p w:rsidR="00232C13" w:rsidRPr="00232C13" w:rsidRDefault="00232C13" w:rsidP="00232C13">
      <w:pPr>
        <w:numPr>
          <w:ilvl w:val="0"/>
          <w:numId w:val="7"/>
        </w:numPr>
        <w:tabs>
          <w:tab w:val="left" w:pos="1134"/>
        </w:tabs>
        <w:spacing w:after="0" w:line="240" w:lineRule="auto"/>
        <w:ind w:left="142" w:firstLineChars="199" w:firstLine="557"/>
        <w:contextualSpacing/>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на заседаниях МО проанализировать результаты написания итогового сочинения; </w:t>
      </w:r>
    </w:p>
    <w:p w:rsidR="00232C13" w:rsidRPr="00232C13" w:rsidRDefault="00232C13" w:rsidP="00232C13">
      <w:pPr>
        <w:numPr>
          <w:ilvl w:val="0"/>
          <w:numId w:val="7"/>
        </w:numPr>
        <w:tabs>
          <w:tab w:val="left" w:pos="1134"/>
        </w:tabs>
        <w:spacing w:after="0" w:line="240" w:lineRule="auto"/>
        <w:ind w:left="142" w:firstLineChars="199" w:firstLine="557"/>
        <w:contextualSpacing/>
        <w:jc w:val="both"/>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выявить и обсудить причины результатов учащихся, показавших низкий уровень по критериям оценивания сочинения;</w:t>
      </w:r>
    </w:p>
    <w:p w:rsidR="00232C13" w:rsidRDefault="00232C13" w:rsidP="00232C13">
      <w:pPr>
        <w:numPr>
          <w:ilvl w:val="0"/>
          <w:numId w:val="7"/>
        </w:numPr>
        <w:tabs>
          <w:tab w:val="left" w:pos="1134"/>
        </w:tabs>
        <w:spacing w:after="0" w:line="240" w:lineRule="auto"/>
        <w:ind w:left="142" w:firstLineChars="199" w:firstLine="557"/>
        <w:contextualSpacing/>
        <w:rPr>
          <w:rFonts w:ascii="Times New Roman" w:eastAsia="Times New Roman" w:hAnsi="Times New Roman" w:cs="Times New Roman"/>
          <w:sz w:val="28"/>
          <w:szCs w:val="24"/>
          <w:lang w:eastAsia="ru-RU"/>
        </w:rPr>
      </w:pPr>
      <w:r w:rsidRPr="00232C13">
        <w:rPr>
          <w:rFonts w:ascii="Times New Roman" w:eastAsia="Times New Roman" w:hAnsi="Times New Roman" w:cs="Times New Roman"/>
          <w:sz w:val="28"/>
          <w:szCs w:val="24"/>
          <w:lang w:eastAsia="ru-RU"/>
        </w:rPr>
        <w:t xml:space="preserve">подготовить методические рекомендации по совершенствованию навыков письменной речи учащихся при написании данного вида работы. </w:t>
      </w:r>
    </w:p>
    <w:p w:rsidR="00232C13" w:rsidRPr="00232C13" w:rsidRDefault="00232C13" w:rsidP="004F06E7">
      <w:pPr>
        <w:tabs>
          <w:tab w:val="left" w:pos="1134"/>
        </w:tabs>
        <w:spacing w:after="0" w:line="240" w:lineRule="auto"/>
        <w:rPr>
          <w:rFonts w:ascii="Calibri" w:eastAsia="Times New Roman" w:hAnsi="Calibri" w:cs="Times New Roman"/>
          <w:sz w:val="28"/>
          <w:szCs w:val="24"/>
          <w:lang w:eastAsia="ru-RU"/>
        </w:rPr>
      </w:pPr>
    </w:p>
    <w:p w:rsidR="004F06E7" w:rsidRPr="00610FAC" w:rsidRDefault="004F06E7" w:rsidP="004F06E7">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10FAC">
        <w:rPr>
          <w:rFonts w:ascii="Times New Roman" w:eastAsia="Times New Roman" w:hAnsi="Times New Roman" w:cs="Times New Roman"/>
          <w:b/>
          <w:color w:val="000000"/>
          <w:sz w:val="28"/>
          <w:szCs w:val="20"/>
          <w:lang w:eastAsia="ru-RU"/>
        </w:rPr>
        <w:t>Общие рекомендации по совершенствованию организации и методики преподавания русского языка в 5-11 классах</w:t>
      </w:r>
      <w:r>
        <w:rPr>
          <w:rFonts w:ascii="Times New Roman" w:eastAsia="Times New Roman" w:hAnsi="Times New Roman" w:cs="Times New Roman"/>
          <w:b/>
          <w:color w:val="000000"/>
          <w:sz w:val="28"/>
          <w:szCs w:val="20"/>
          <w:lang w:eastAsia="ru-RU"/>
        </w:rPr>
        <w:t>:</w:t>
      </w:r>
    </w:p>
    <w:p w:rsidR="004F06E7" w:rsidRPr="00610FAC"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t xml:space="preserve">уделять особое внимание </w:t>
      </w:r>
      <w:proofErr w:type="spellStart"/>
      <w:r w:rsidRPr="00610FAC">
        <w:rPr>
          <w:rFonts w:ascii="Times New Roman" w:eastAsia="Times New Roman" w:hAnsi="Times New Roman" w:cs="Times New Roman"/>
          <w:color w:val="000000"/>
          <w:sz w:val="28"/>
          <w:szCs w:val="20"/>
          <w:lang w:eastAsia="ru-RU"/>
        </w:rPr>
        <w:t>текстоориентированному</w:t>
      </w:r>
      <w:proofErr w:type="spellEnd"/>
      <w:r w:rsidRPr="00610FAC">
        <w:rPr>
          <w:rFonts w:ascii="Times New Roman" w:eastAsia="Times New Roman" w:hAnsi="Times New Roman" w:cs="Times New Roman"/>
          <w:color w:val="000000"/>
          <w:sz w:val="28"/>
          <w:szCs w:val="20"/>
          <w:lang w:eastAsia="ru-RU"/>
        </w:rPr>
        <w:t xml:space="preserve"> образованию, овладению языком как средством получения информации и средством «живого общения людей»; расширять спектр текстов для анализа, включая произведения разных периодов и жанров, в том числе художественные; активизировать работу по выявлению авторской позиции, предлагая разные формы и способы анализа текста;</w:t>
      </w:r>
    </w:p>
    <w:p w:rsidR="004F06E7" w:rsidRPr="00610FAC"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lastRenderedPageBreak/>
        <w:t>особое внимание уделять формированию практической грамотности обучающихся; с этой целью продумать систему комплексного повторения и закрепления орфографических, пунктуационных, грамматических и речевых норм;</w:t>
      </w:r>
    </w:p>
    <w:p w:rsidR="004F06E7" w:rsidRPr="00610FAC"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t>в рамках текущего контроля и промежуточной аттестации регулярно обновлять содержание и формы контрольных, диагностических работ по русскому языку в соответствии с требованиями Примерных рабочих программ основного общего и среднего общего образования;</w:t>
      </w:r>
    </w:p>
    <w:p w:rsidR="004F06E7" w:rsidRPr="00610FAC"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t xml:space="preserve">целенаправленно формировать у учащихся 5-11 классов умения писать сочинения на нравственно-этические темы, а также сочинения-рассуждения с привлечением литературного материала для аргументации; </w:t>
      </w:r>
    </w:p>
    <w:p w:rsidR="004F06E7" w:rsidRPr="00610FAC"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t>постоянно формировать у учащихся 5-11 классов умения редактировать устные и письменные высказывания, находить, объяснять и корректировать грамматические, речевые, орфографические и пунктуационные ошибки в соответствии с нормами современного русского языка;</w:t>
      </w:r>
    </w:p>
    <w:p w:rsidR="004F06E7" w:rsidRPr="00610FAC"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t>целенаправленно развивать на уроках русского языка диалогическую и монологическую речь учащихся (в устной и письменной формах); формировать умение рассуждать на предложенную тему, приводя различные способы аргументации собственных мыслей, делать вывод;</w:t>
      </w:r>
    </w:p>
    <w:p w:rsidR="004F06E7" w:rsidRPr="00610FAC"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t>в процессе обучения особое внимание следует обратить на формирование аналитических умений, использование в обучении разнообразных видов деятельности, нацеленных на применение знаний и умений в различных речевых ситуациях, а не на простое их воспроизведение; учитывать смысловую сторону рассматриваемых языковых явлений (лексических, грамматических, словообразовательных и др.);</w:t>
      </w:r>
    </w:p>
    <w:p w:rsidR="004F06E7" w:rsidRPr="004F06E7"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610FAC">
        <w:rPr>
          <w:rFonts w:ascii="Times New Roman" w:eastAsia="Times New Roman" w:hAnsi="Times New Roman" w:cs="Times New Roman"/>
          <w:color w:val="000000"/>
          <w:sz w:val="28"/>
          <w:szCs w:val="20"/>
          <w:lang w:eastAsia="ru-RU"/>
        </w:rPr>
        <w:t xml:space="preserve">вести систематическую работу по формированию читательской грамотности обучающихся; </w:t>
      </w:r>
      <w:r>
        <w:rPr>
          <w:rFonts w:ascii="Times New Roman" w:eastAsia="Times New Roman" w:hAnsi="Times New Roman" w:cs="Times New Roman"/>
          <w:b/>
          <w:i/>
          <w:color w:val="000000"/>
          <w:sz w:val="28"/>
          <w:szCs w:val="20"/>
          <w:lang w:eastAsia="ru-RU"/>
        </w:rPr>
        <w:t>стратегия</w:t>
      </w:r>
      <w:r w:rsidRPr="004F06E7">
        <w:rPr>
          <w:rFonts w:ascii="Times New Roman" w:eastAsia="Times New Roman" w:hAnsi="Times New Roman" w:cs="Times New Roman"/>
          <w:b/>
          <w:i/>
          <w:color w:val="000000"/>
          <w:sz w:val="28"/>
          <w:szCs w:val="20"/>
          <w:lang w:eastAsia="ru-RU"/>
        </w:rPr>
        <w:t xml:space="preserve"> смыслового чтения и работа с текстом</w:t>
      </w:r>
      <w:r w:rsidRPr="004F06E7">
        <w:rPr>
          <w:rFonts w:ascii="Times New Roman" w:eastAsia="Times New Roman" w:hAnsi="Times New Roman" w:cs="Times New Roman"/>
          <w:color w:val="000000"/>
          <w:sz w:val="28"/>
          <w:szCs w:val="20"/>
          <w:lang w:eastAsia="ru-RU"/>
        </w:rPr>
        <w:t xml:space="preserve"> – необходимое условие для формирования и развития </w:t>
      </w:r>
      <w:proofErr w:type="spellStart"/>
      <w:r w:rsidRPr="004F06E7">
        <w:rPr>
          <w:rFonts w:ascii="Times New Roman" w:eastAsia="Times New Roman" w:hAnsi="Times New Roman" w:cs="Times New Roman"/>
          <w:color w:val="000000"/>
          <w:sz w:val="28"/>
          <w:szCs w:val="20"/>
          <w:lang w:eastAsia="ru-RU"/>
        </w:rPr>
        <w:t>метапредметных</w:t>
      </w:r>
      <w:proofErr w:type="spellEnd"/>
      <w:r w:rsidRPr="004F06E7">
        <w:rPr>
          <w:rFonts w:ascii="Times New Roman" w:eastAsia="Times New Roman" w:hAnsi="Times New Roman" w:cs="Times New Roman"/>
          <w:color w:val="000000"/>
          <w:sz w:val="28"/>
          <w:szCs w:val="20"/>
          <w:lang w:eastAsia="ru-RU"/>
        </w:rPr>
        <w:t xml:space="preserve"> компетенций обучающихся;</w:t>
      </w:r>
    </w:p>
    <w:p w:rsidR="004F06E7" w:rsidRPr="007D6D11" w:rsidRDefault="004F06E7" w:rsidP="004F06E7">
      <w:pPr>
        <w:widowControl w:val="0"/>
        <w:numPr>
          <w:ilvl w:val="0"/>
          <w:numId w:val="8"/>
        </w:numPr>
        <w:spacing w:after="0" w:line="240" w:lineRule="auto"/>
        <w:contextualSpacing/>
        <w:jc w:val="both"/>
        <w:rPr>
          <w:rFonts w:ascii="Times New Roman" w:eastAsia="Times New Roman" w:hAnsi="Times New Roman" w:cs="Times New Roman"/>
          <w:color w:val="000000"/>
          <w:sz w:val="28"/>
          <w:szCs w:val="20"/>
          <w:lang w:eastAsia="ru-RU"/>
        </w:rPr>
      </w:pPr>
      <w:r w:rsidRPr="007D6D11">
        <w:rPr>
          <w:rFonts w:ascii="Times New Roman" w:eastAsia="Times New Roman" w:hAnsi="Times New Roman" w:cs="Times New Roman"/>
          <w:color w:val="000000"/>
          <w:sz w:val="28"/>
          <w:szCs w:val="20"/>
          <w:lang w:eastAsia="ru-RU"/>
        </w:rPr>
        <w:t>при проведении информационно-разъяснительной работы,</w:t>
      </w:r>
      <w:r>
        <w:rPr>
          <w:rFonts w:ascii="Times New Roman" w:eastAsia="Times New Roman" w:hAnsi="Times New Roman" w:cs="Times New Roman"/>
          <w:color w:val="000000"/>
          <w:sz w:val="28"/>
          <w:szCs w:val="20"/>
          <w:lang w:eastAsia="ru-RU"/>
        </w:rPr>
        <w:t xml:space="preserve"> проводимой</w:t>
      </w:r>
    </w:p>
    <w:p w:rsidR="004F06E7" w:rsidRPr="007D6D11" w:rsidRDefault="004F06E7" w:rsidP="004F06E7">
      <w:pPr>
        <w:widowControl w:val="0"/>
        <w:spacing w:after="0" w:line="240" w:lineRule="auto"/>
        <w:ind w:left="720"/>
        <w:contextualSpacing/>
        <w:jc w:val="both"/>
        <w:rPr>
          <w:rFonts w:ascii="Times New Roman" w:eastAsia="Times New Roman" w:hAnsi="Times New Roman" w:cs="Times New Roman"/>
          <w:color w:val="000000"/>
          <w:sz w:val="28"/>
          <w:szCs w:val="20"/>
          <w:lang w:eastAsia="ru-RU"/>
        </w:rPr>
      </w:pPr>
      <w:r w:rsidRPr="007D6D11">
        <w:rPr>
          <w:rFonts w:ascii="Times New Roman" w:eastAsia="Times New Roman" w:hAnsi="Times New Roman" w:cs="Times New Roman"/>
          <w:color w:val="000000"/>
          <w:sz w:val="28"/>
          <w:szCs w:val="20"/>
          <w:lang w:eastAsia="ru-RU"/>
        </w:rPr>
        <w:t>с выпускниками и их родителями (законными представителями),</w:t>
      </w:r>
    </w:p>
    <w:p w:rsidR="004F06E7" w:rsidRPr="007D6D11" w:rsidRDefault="004F06E7" w:rsidP="004F06E7">
      <w:pPr>
        <w:widowControl w:val="0"/>
        <w:spacing w:after="0" w:line="240" w:lineRule="auto"/>
        <w:ind w:left="720"/>
        <w:contextualSpacing/>
        <w:jc w:val="both"/>
        <w:rPr>
          <w:rFonts w:ascii="Times New Roman" w:eastAsia="Times New Roman" w:hAnsi="Times New Roman" w:cs="Times New Roman"/>
          <w:color w:val="000000"/>
          <w:sz w:val="28"/>
          <w:szCs w:val="20"/>
          <w:lang w:eastAsia="ru-RU"/>
        </w:rPr>
      </w:pPr>
      <w:r w:rsidRPr="007D6D11">
        <w:rPr>
          <w:rFonts w:ascii="Times New Roman" w:eastAsia="Times New Roman" w:hAnsi="Times New Roman" w:cs="Times New Roman"/>
          <w:color w:val="000000"/>
          <w:sz w:val="28"/>
          <w:szCs w:val="20"/>
          <w:lang w:eastAsia="ru-RU"/>
        </w:rPr>
        <w:t>акцентировать внимание на требованиях нормативной базы,</w:t>
      </w:r>
    </w:p>
    <w:p w:rsidR="004F06E7" w:rsidRPr="007D6D11" w:rsidRDefault="004F06E7" w:rsidP="004F06E7">
      <w:pPr>
        <w:widowControl w:val="0"/>
        <w:spacing w:after="0" w:line="240" w:lineRule="auto"/>
        <w:ind w:left="720"/>
        <w:contextualSpacing/>
        <w:jc w:val="both"/>
        <w:rPr>
          <w:rFonts w:ascii="Times New Roman" w:eastAsia="Times New Roman" w:hAnsi="Times New Roman" w:cs="Times New Roman"/>
          <w:color w:val="000000"/>
          <w:sz w:val="28"/>
          <w:szCs w:val="20"/>
          <w:lang w:eastAsia="ru-RU"/>
        </w:rPr>
      </w:pPr>
      <w:proofErr w:type="gramStart"/>
      <w:r w:rsidRPr="007D6D11">
        <w:rPr>
          <w:rFonts w:ascii="Times New Roman" w:eastAsia="Times New Roman" w:hAnsi="Times New Roman" w:cs="Times New Roman"/>
          <w:color w:val="000000"/>
          <w:sz w:val="28"/>
          <w:szCs w:val="20"/>
          <w:lang w:eastAsia="ru-RU"/>
        </w:rPr>
        <w:t>регламентирующей</w:t>
      </w:r>
      <w:proofErr w:type="gramEnd"/>
      <w:r w:rsidRPr="007D6D11">
        <w:rPr>
          <w:rFonts w:ascii="Times New Roman" w:eastAsia="Times New Roman" w:hAnsi="Times New Roman" w:cs="Times New Roman"/>
          <w:color w:val="000000"/>
          <w:sz w:val="28"/>
          <w:szCs w:val="20"/>
          <w:lang w:eastAsia="ru-RU"/>
        </w:rPr>
        <w:t xml:space="preserve"> организацию, проведение, оценивание итогового</w:t>
      </w:r>
    </w:p>
    <w:p w:rsidR="004F06E7" w:rsidRPr="007D6D11" w:rsidRDefault="004F06E7" w:rsidP="004F06E7">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7D6D11">
        <w:rPr>
          <w:rFonts w:ascii="Times New Roman" w:eastAsia="Times New Roman" w:hAnsi="Times New Roman" w:cs="Times New Roman"/>
          <w:color w:val="000000"/>
          <w:sz w:val="28"/>
          <w:szCs w:val="20"/>
          <w:lang w:eastAsia="ru-RU"/>
        </w:rPr>
        <w:t>сочинения (изложения).</w:t>
      </w:r>
    </w:p>
    <w:p w:rsidR="004F06E7" w:rsidRPr="007D6D11" w:rsidRDefault="004F06E7" w:rsidP="004F06E7">
      <w:pPr>
        <w:widowControl w:val="0"/>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7D6D11">
        <w:rPr>
          <w:rFonts w:ascii="Times New Roman" w:eastAsia="Times New Roman" w:hAnsi="Times New Roman" w:cs="Times New Roman"/>
          <w:sz w:val="28"/>
          <w:szCs w:val="28"/>
          <w:lang w:eastAsia="ru-RU"/>
        </w:rPr>
        <w:t xml:space="preserve"> включить в систему подготовки тренировочное мероприятие </w:t>
      </w:r>
      <w:proofErr w:type="gramStart"/>
      <w:r w:rsidRPr="007D6D11">
        <w:rPr>
          <w:rFonts w:ascii="Times New Roman" w:eastAsia="Times New Roman" w:hAnsi="Times New Roman" w:cs="Times New Roman"/>
          <w:sz w:val="28"/>
          <w:szCs w:val="28"/>
          <w:lang w:eastAsia="ru-RU"/>
        </w:rPr>
        <w:t>по</w:t>
      </w:r>
      <w:proofErr w:type="gramEnd"/>
    </w:p>
    <w:p w:rsidR="004F06E7" w:rsidRPr="00EF07C5" w:rsidRDefault="004F06E7" w:rsidP="004F06E7">
      <w:pPr>
        <w:spacing w:after="0"/>
        <w:ind w:left="709" w:hanging="34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F07C5">
        <w:rPr>
          <w:rFonts w:ascii="Times New Roman" w:eastAsia="Times New Roman" w:hAnsi="Times New Roman" w:cs="Times New Roman"/>
          <w:sz w:val="28"/>
          <w:szCs w:val="28"/>
          <w:lang w:eastAsia="ru-RU"/>
        </w:rPr>
        <w:t xml:space="preserve">написанию итогового сочинения (изложения) с обязательной обратной </w:t>
      </w:r>
      <w:r>
        <w:rPr>
          <w:rFonts w:ascii="Times New Roman" w:eastAsia="Times New Roman" w:hAnsi="Times New Roman" w:cs="Times New Roman"/>
          <w:sz w:val="28"/>
          <w:szCs w:val="28"/>
          <w:lang w:eastAsia="ru-RU"/>
        </w:rPr>
        <w:t xml:space="preserve">   связью </w:t>
      </w:r>
      <w:r w:rsidRPr="00EF07C5">
        <w:rPr>
          <w:rFonts w:ascii="Times New Roman" w:eastAsia="Times New Roman" w:hAnsi="Times New Roman" w:cs="Times New Roman"/>
          <w:sz w:val="28"/>
          <w:szCs w:val="28"/>
          <w:lang w:eastAsia="ru-RU"/>
        </w:rPr>
        <w:t>и «работой над ошибками».</w:t>
      </w:r>
    </w:p>
    <w:p w:rsidR="004F06E7" w:rsidRPr="00F94AA0" w:rsidRDefault="004F06E7" w:rsidP="004F06E7">
      <w:pPr>
        <w:autoSpaceDE w:val="0"/>
        <w:autoSpaceDN w:val="0"/>
        <w:adjustRightInd w:val="0"/>
        <w:spacing w:line="240" w:lineRule="auto"/>
        <w:jc w:val="both"/>
        <w:rPr>
          <w:rFonts w:ascii="Times New Roman" w:eastAsia="Times New Roman" w:hAnsi="Times New Roman" w:cs="Times New Roman"/>
          <w:b/>
          <w:bCs/>
          <w:sz w:val="28"/>
          <w:szCs w:val="28"/>
          <w:lang w:eastAsia="ru-RU"/>
        </w:rPr>
      </w:pPr>
    </w:p>
    <w:p w:rsidR="00232C13" w:rsidRPr="004F06E7" w:rsidRDefault="004F06E7" w:rsidP="004F06E7">
      <w:pPr>
        <w:rPr>
          <w:rFonts w:ascii="Times New Roman" w:hAnsi="Times New Roman" w:cs="Times New Roman"/>
          <w:sz w:val="28"/>
        </w:rPr>
      </w:pPr>
      <w:r w:rsidRPr="007D6D11">
        <w:rPr>
          <w:rFonts w:ascii="Times New Roman" w:hAnsi="Times New Roman" w:cs="Times New Roman"/>
          <w:sz w:val="28"/>
        </w:rPr>
        <w:t xml:space="preserve">            Заместитель директора по УР                       </w:t>
      </w:r>
      <w:r>
        <w:rPr>
          <w:rFonts w:ascii="Times New Roman" w:hAnsi="Times New Roman" w:cs="Times New Roman"/>
          <w:sz w:val="28"/>
        </w:rPr>
        <w:t xml:space="preserve">                  </w:t>
      </w:r>
      <w:proofErr w:type="spellStart"/>
      <w:r>
        <w:rPr>
          <w:rFonts w:ascii="Times New Roman" w:hAnsi="Times New Roman" w:cs="Times New Roman"/>
          <w:sz w:val="28"/>
        </w:rPr>
        <w:t>Исмаилова</w:t>
      </w:r>
      <w:proofErr w:type="spellEnd"/>
      <w:r>
        <w:rPr>
          <w:rFonts w:ascii="Times New Roman" w:hAnsi="Times New Roman" w:cs="Times New Roman"/>
          <w:sz w:val="28"/>
        </w:rPr>
        <w:t xml:space="preserve"> Л.С.</w:t>
      </w:r>
      <w:bookmarkStart w:id="0" w:name="_GoBack"/>
      <w:bookmarkEnd w:id="0"/>
    </w:p>
    <w:p w:rsidR="002C5228" w:rsidRPr="00232C13" w:rsidRDefault="002C5228" w:rsidP="002C5228">
      <w:pPr>
        <w:suppressAutoHyphens/>
        <w:spacing w:after="0" w:line="240" w:lineRule="auto"/>
        <w:rPr>
          <w:rFonts w:ascii="Times New Roman" w:hAnsi="Times New Roman" w:cs="Times New Roman"/>
          <w:b/>
          <w:bCs/>
          <w:color w:val="000000"/>
          <w:sz w:val="36"/>
          <w:szCs w:val="28"/>
          <w:bdr w:val="none" w:sz="0" w:space="0" w:color="auto" w:frame="1"/>
          <w:shd w:val="clear" w:color="auto" w:fill="FFFFFF"/>
        </w:rPr>
      </w:pPr>
      <w:r w:rsidRPr="00232C13">
        <w:rPr>
          <w:rFonts w:ascii="Times New Roman" w:hAnsi="Times New Roman" w:cs="Times New Roman"/>
          <w:b/>
          <w:bCs/>
          <w:noProof/>
          <w:color w:val="000000"/>
          <w:sz w:val="36"/>
          <w:szCs w:val="28"/>
          <w:bdr w:val="none" w:sz="0" w:space="0" w:color="auto" w:frame="1"/>
          <w:shd w:val="clear" w:color="auto" w:fill="FFFFFF"/>
          <w:lang w:eastAsia="ru-RU"/>
        </w:rPr>
        <w:lastRenderedPageBreak/>
        <mc:AlternateContent>
          <mc:Choice Requires="wps">
            <w:drawing>
              <wp:anchor distT="0" distB="0" distL="114300" distR="114300" simplePos="0" relativeHeight="251663360" behindDoc="0" locked="0" layoutInCell="1" allowOverlap="1" wp14:anchorId="144CE08C" wp14:editId="644F062B">
                <wp:simplePos x="0" y="0"/>
                <wp:positionH relativeFrom="column">
                  <wp:posOffset>3495040</wp:posOffset>
                </wp:positionH>
                <wp:positionV relativeFrom="paragraph">
                  <wp:posOffset>718820</wp:posOffset>
                </wp:positionV>
                <wp:extent cx="447675" cy="238125"/>
                <wp:effectExtent l="0" t="0" r="9525" b="952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8125"/>
                        </a:xfrm>
                        <a:prstGeom prst="rect">
                          <a:avLst/>
                        </a:prstGeom>
                        <a:solidFill>
                          <a:srgbClr val="FFFFFF"/>
                        </a:solidFill>
                        <a:ln w="9525">
                          <a:noFill/>
                          <a:miter lim="800000"/>
                          <a:headEnd/>
                          <a:tailEnd/>
                        </a:ln>
                      </wps:spPr>
                      <wps:txbx>
                        <w:txbxContent>
                          <w:p w:rsidR="00232C13" w:rsidRPr="00FA32FB" w:rsidRDefault="00232C13" w:rsidP="002C5228">
                            <w:pPr>
                              <w:rPr>
                                <w:rFonts w:ascii="Times New Roman" w:hAnsi="Times New Roman"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75.2pt;margin-top:56.6pt;width:35.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" stroked="f">
                <v:textbox>
                  <w:txbxContent>
                    <w:p w:rsidR="00232C13" w:rsidRPr="00FA32FB" w:rsidRDefault="00232C13" w:rsidP="002C5228">
                      <w:pPr>
                        <w:rPr>
                          <w:rFonts w:ascii="Times New Roman" w:hAnsi="Times New Roman" w:cs="Times New Roman"/>
                          <w:sz w:val="24"/>
                        </w:rPr>
                      </w:pPr>
                    </w:p>
                  </w:txbxContent>
                </v:textbox>
              </v:shape>
            </w:pict>
          </mc:Fallback>
        </mc:AlternateContent>
      </w:r>
    </w:p>
    <w:p w:rsidR="002C5228" w:rsidRPr="00232C13" w:rsidRDefault="002C5228" w:rsidP="002C5228">
      <w:pPr>
        <w:suppressAutoHyphens/>
        <w:spacing w:after="0" w:line="240" w:lineRule="auto"/>
        <w:rPr>
          <w:rFonts w:ascii="Times New Roman" w:hAnsi="Times New Roman" w:cs="Times New Roman"/>
          <w:b/>
          <w:bCs/>
          <w:color w:val="000000"/>
          <w:sz w:val="32"/>
          <w:szCs w:val="28"/>
          <w:bdr w:val="none" w:sz="0" w:space="0" w:color="auto" w:frame="1"/>
          <w:shd w:val="clear" w:color="auto" w:fill="FFFFFF"/>
        </w:rPr>
      </w:pPr>
    </w:p>
    <w:p w:rsidR="009B61ED" w:rsidRPr="00232C13" w:rsidRDefault="009B61ED">
      <w:pPr>
        <w:rPr>
          <w:sz w:val="24"/>
        </w:rPr>
      </w:pPr>
    </w:p>
    <w:sectPr w:rsidR="009B61ED" w:rsidRPr="00232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1842"/>
    <w:multiLevelType w:val="multilevel"/>
    <w:tmpl w:val="132B1842"/>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1201346"/>
    <w:multiLevelType w:val="hybridMultilevel"/>
    <w:tmpl w:val="027A6BE6"/>
    <w:lvl w:ilvl="0" w:tplc="EB1C2850">
      <w:start w:val="112"/>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B1F5F"/>
    <w:multiLevelType w:val="hybridMultilevel"/>
    <w:tmpl w:val="7042FD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54603C"/>
    <w:multiLevelType w:val="multilevel"/>
    <w:tmpl w:val="36546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246FD1"/>
    <w:multiLevelType w:val="multilevel"/>
    <w:tmpl w:val="E10067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361565F"/>
    <w:multiLevelType w:val="hybridMultilevel"/>
    <w:tmpl w:val="854C5A86"/>
    <w:lvl w:ilvl="0" w:tplc="08224362">
      <w:start w:val="508"/>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6F296E"/>
    <w:multiLevelType w:val="hybridMultilevel"/>
    <w:tmpl w:val="426A51C6"/>
    <w:lvl w:ilvl="0" w:tplc="1736D8AE">
      <w:start w:val="203"/>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D666A2"/>
    <w:multiLevelType w:val="multilevel"/>
    <w:tmpl w:val="75D6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28"/>
    <w:rsid w:val="00232C13"/>
    <w:rsid w:val="002B5651"/>
    <w:rsid w:val="002C5228"/>
    <w:rsid w:val="004F06E7"/>
    <w:rsid w:val="00633ABB"/>
    <w:rsid w:val="00715EBA"/>
    <w:rsid w:val="00740AD8"/>
    <w:rsid w:val="009B6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2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5228"/>
    <w:rPr>
      <w:rFonts w:ascii="Tahoma" w:hAnsi="Tahoma" w:cs="Tahoma"/>
      <w:sz w:val="16"/>
      <w:szCs w:val="16"/>
    </w:rPr>
  </w:style>
  <w:style w:type="table" w:customStyle="1" w:styleId="1">
    <w:name w:val="Сетка таблицы1"/>
    <w:basedOn w:val="a1"/>
    <w:next w:val="a5"/>
    <w:uiPriority w:val="39"/>
    <w:rsid w:val="00633AB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633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33ABB"/>
    <w:pPr>
      <w:ind w:left="720"/>
      <w:contextualSpacing/>
    </w:pPr>
  </w:style>
  <w:style w:type="table" w:customStyle="1" w:styleId="2">
    <w:name w:val="Сетка таблицы2"/>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52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5228"/>
    <w:rPr>
      <w:rFonts w:ascii="Tahoma" w:hAnsi="Tahoma" w:cs="Tahoma"/>
      <w:sz w:val="16"/>
      <w:szCs w:val="16"/>
    </w:rPr>
  </w:style>
  <w:style w:type="table" w:customStyle="1" w:styleId="1">
    <w:name w:val="Сетка таблицы1"/>
    <w:basedOn w:val="a1"/>
    <w:next w:val="a5"/>
    <w:uiPriority w:val="39"/>
    <w:rsid w:val="00633AB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633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33ABB"/>
    <w:pPr>
      <w:ind w:left="720"/>
      <w:contextualSpacing/>
    </w:pPr>
  </w:style>
  <w:style w:type="table" w:customStyle="1" w:styleId="2">
    <w:name w:val="Сетка таблицы2"/>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232C1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48370516185477"/>
          <c:y val="4.3650793650793648E-2"/>
          <c:w val="0.5089468503937008"/>
          <c:h val="0.85693788276465443"/>
        </c:manualLayout>
      </c:layout>
      <c:barChart>
        <c:barDir val="bar"/>
        <c:grouping val="clustered"/>
        <c:varyColors val="0"/>
        <c:ser>
          <c:idx val="0"/>
          <c:order val="0"/>
          <c:tx>
            <c:strRef>
              <c:f>Лист1!$B$1</c:f>
              <c:strCache>
                <c:ptCount val="1"/>
                <c:pt idx="0">
                  <c:v>Столбец1</c:v>
                </c:pt>
              </c:strCache>
            </c:strRef>
          </c:tx>
          <c:invertIfNegative val="0"/>
          <c:dLbls>
            <c:txPr>
              <a:bodyPr/>
              <a:lstStyle/>
              <a:p>
                <a:pPr>
                  <a:defRPr sz="12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dLbls>
          <c:cat>
            <c:strRef>
              <c:f>Лист1!$A$2:$A$7</c:f>
              <c:strCache>
                <c:ptCount val="6"/>
                <c:pt idx="0">
                  <c:v>112 - Что мешает человеку быть счастливым?</c:v>
                </c:pt>
                <c:pt idx="1">
                  <c:v>203 - Согласны ли Вы с тем, что иногда надо смириться со своей судьбой?</c:v>
                </c:pt>
                <c:pt idx="2">
                  <c:v>311 - Какая из мыслей М.Ю. Лермонтова Вам ближе: «Я ищу свободы и покоя» или «Так жизнь скучна, когда боренья нет»?</c:v>
                </c:pt>
                <c:pt idx="3">
                  <c:v>412 - Какими качествами обладают люди, способные изменить мир к лучшему?</c:v>
                </c:pt>
                <c:pt idx="4">
                  <c:v>508 - Может ли общение с природой изменить человека?</c:v>
                </c:pt>
                <c:pt idx="5">
                  <c:v>604 - Литература и кино: соперничество или сотрудничество?</c:v>
                </c:pt>
              </c:strCache>
            </c:strRef>
          </c:cat>
          <c:val>
            <c:numRef>
              <c:f>Лист1!$B$2:$B$7</c:f>
              <c:numCache>
                <c:formatCode>General</c:formatCode>
                <c:ptCount val="6"/>
                <c:pt idx="0">
                  <c:v>18</c:v>
                </c:pt>
                <c:pt idx="1">
                  <c:v>1</c:v>
                </c:pt>
                <c:pt idx="2">
                  <c:v>0</c:v>
                </c:pt>
                <c:pt idx="3">
                  <c:v>5</c:v>
                </c:pt>
                <c:pt idx="4">
                  <c:v>2</c:v>
                </c:pt>
                <c:pt idx="5">
                  <c:v>0</c:v>
                </c:pt>
              </c:numCache>
            </c:numRef>
          </c:val>
        </c:ser>
        <c:dLbls>
          <c:dLblPos val="outEnd"/>
          <c:showLegendKey val="0"/>
          <c:showVal val="1"/>
          <c:showCatName val="0"/>
          <c:showSerName val="0"/>
          <c:showPercent val="0"/>
          <c:showBubbleSize val="0"/>
        </c:dLbls>
        <c:gapWidth val="150"/>
        <c:axId val="313970688"/>
        <c:axId val="288289280"/>
      </c:barChart>
      <c:catAx>
        <c:axId val="313970688"/>
        <c:scaling>
          <c:orientation val="minMax"/>
        </c:scaling>
        <c:delete val="0"/>
        <c:axPos val="l"/>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288289280"/>
        <c:crosses val="autoZero"/>
        <c:auto val="1"/>
        <c:lblAlgn val="l"/>
        <c:lblOffset val="100"/>
        <c:noMultiLvlLbl val="0"/>
      </c:catAx>
      <c:valAx>
        <c:axId val="288289280"/>
        <c:scaling>
          <c:orientation val="minMax"/>
        </c:scaling>
        <c:delete val="0"/>
        <c:axPos val="b"/>
        <c:majorGridlines/>
        <c:numFmt formatCode="General" sourceLinked="1"/>
        <c:majorTickMark val="out"/>
        <c:minorTickMark val="none"/>
        <c:tickLblPos val="nextTo"/>
        <c:crossAx val="3139706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2860</Words>
  <Characters>16305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dcterms:created xsi:type="dcterms:W3CDTF">2023-12-12T15:18:00Z</dcterms:created>
  <dcterms:modified xsi:type="dcterms:W3CDTF">2023-12-12T15:18:00Z</dcterms:modified>
</cp:coreProperties>
</file>