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EBB" w:rsidRDefault="00584EBB" w:rsidP="00584EBB">
      <w:pPr>
        <w:pStyle w:val="a5"/>
        <w:spacing w:line="276" w:lineRule="auto"/>
        <w:ind w:left="-284"/>
        <w:jc w:val="center"/>
        <w:rPr>
          <w:b/>
          <w:i w:val="0"/>
          <w:sz w:val="24"/>
          <w:szCs w:val="24"/>
          <w:lang w:val="ru-RU"/>
        </w:rPr>
      </w:pPr>
      <w:r>
        <w:rPr>
          <w:b/>
          <w:i w:val="0"/>
          <w:sz w:val="24"/>
          <w:szCs w:val="24"/>
          <w:lang w:val="ru-RU"/>
        </w:rPr>
        <w:t>МИНИСТЕРСТВО ОБРАЗОВАНИЯ И НАУКИ ЧЕЧЕНСКОЙ РЕСПУБЛИКИ</w:t>
      </w:r>
    </w:p>
    <w:p w:rsidR="00584EBB" w:rsidRDefault="00584EBB" w:rsidP="00584EBB">
      <w:pPr>
        <w:pStyle w:val="a5"/>
        <w:spacing w:line="276" w:lineRule="auto"/>
        <w:ind w:left="-284"/>
        <w:jc w:val="center"/>
        <w:rPr>
          <w:b/>
          <w:i w:val="0"/>
          <w:sz w:val="24"/>
          <w:szCs w:val="24"/>
          <w:lang w:val="ru-RU"/>
        </w:rPr>
      </w:pPr>
      <w:r>
        <w:rPr>
          <w:b/>
          <w:i w:val="0"/>
          <w:sz w:val="24"/>
          <w:szCs w:val="24"/>
          <w:lang w:val="ru-RU"/>
        </w:rPr>
        <w:t>ГОСУДАРСТВЕННОЕ БЮДЖЕТНОЕ ОБЩЕОБРАЗОВАТЕЛЬНОЕ УЧРЕЖДЕНИЕ</w:t>
      </w:r>
    </w:p>
    <w:p w:rsidR="00584EBB" w:rsidRDefault="00584EBB" w:rsidP="00584EBB">
      <w:pPr>
        <w:pStyle w:val="a5"/>
        <w:spacing w:line="276" w:lineRule="auto"/>
        <w:jc w:val="center"/>
        <w:rPr>
          <w:b/>
          <w:i w:val="0"/>
          <w:sz w:val="24"/>
          <w:szCs w:val="24"/>
          <w:lang w:val="ru-RU"/>
        </w:rPr>
      </w:pPr>
      <w:r>
        <w:rPr>
          <w:b/>
          <w:i w:val="0"/>
          <w:sz w:val="24"/>
          <w:szCs w:val="24"/>
          <w:lang w:val="ru-RU"/>
        </w:rPr>
        <w:t>«ЦЕНТР ОБРАЗОВАНИЯ ГОРОДА ГУДЕРМЕС»</w:t>
      </w:r>
    </w:p>
    <w:p w:rsidR="00584EBB" w:rsidRDefault="00584EBB" w:rsidP="00584EBB">
      <w:pPr>
        <w:spacing w:before="73" w:after="73" w:line="240" w:lineRule="exact"/>
        <w:rPr>
          <w:rFonts w:eastAsia="Courier New"/>
          <w:sz w:val="19"/>
          <w:szCs w:val="19"/>
        </w:rPr>
      </w:pPr>
    </w:p>
    <w:p w:rsidR="004A6A90" w:rsidRDefault="004A6A90" w:rsidP="00584EBB">
      <w:pPr>
        <w:spacing w:before="73" w:after="73" w:line="240" w:lineRule="exact"/>
        <w:rPr>
          <w:rFonts w:eastAsia="Courier New"/>
          <w:sz w:val="19"/>
          <w:szCs w:val="19"/>
        </w:rPr>
      </w:pPr>
    </w:p>
    <w:p w:rsidR="00584EBB" w:rsidRDefault="00584EBB" w:rsidP="00584EBB">
      <w:pPr>
        <w:spacing w:before="73" w:after="73" w:line="240" w:lineRule="exact"/>
        <w:rPr>
          <w:rFonts w:eastAsia="Courier New"/>
          <w:sz w:val="19"/>
          <w:szCs w:val="19"/>
        </w:rPr>
      </w:pPr>
    </w:p>
    <w:p w:rsidR="00584EBB" w:rsidRDefault="00584EBB" w:rsidP="00270647">
      <w:pPr>
        <w:tabs>
          <w:tab w:val="left" w:leader="underscore" w:pos="2088"/>
        </w:tabs>
        <w:spacing w:line="269" w:lineRule="exact"/>
        <w:ind w:firstLine="0"/>
        <w:rPr>
          <w:color w:val="auto"/>
          <w:spacing w:val="10"/>
          <w:sz w:val="24"/>
          <w:szCs w:val="24"/>
        </w:rPr>
      </w:pPr>
      <w:r>
        <w:rPr>
          <w:spacing w:val="10"/>
          <w:sz w:val="24"/>
          <w:szCs w:val="24"/>
        </w:rPr>
        <w:t xml:space="preserve"> Принято на педагогическом                      УТВЕРЖДАЮ:</w:t>
      </w:r>
    </w:p>
    <w:p w:rsidR="00584EBB" w:rsidRDefault="00584EBB" w:rsidP="00270647">
      <w:pPr>
        <w:tabs>
          <w:tab w:val="left" w:leader="underscore" w:pos="2088"/>
        </w:tabs>
        <w:spacing w:line="269" w:lineRule="exact"/>
        <w:ind w:firstLine="0"/>
        <w:rPr>
          <w:spacing w:val="10"/>
          <w:sz w:val="24"/>
          <w:szCs w:val="24"/>
        </w:rPr>
      </w:pPr>
      <w:r>
        <w:rPr>
          <w:spacing w:val="10"/>
          <w:sz w:val="24"/>
          <w:szCs w:val="24"/>
        </w:rPr>
        <w:t xml:space="preserve"> </w:t>
      </w:r>
      <w:r>
        <w:rPr>
          <w:rFonts w:eastAsia="Courier New"/>
          <w:sz w:val="24"/>
          <w:szCs w:val="24"/>
        </w:rPr>
        <w:t xml:space="preserve">совете школы протокол №1                             </w:t>
      </w:r>
      <w:r w:rsidR="00131A6B">
        <w:rPr>
          <w:rFonts w:eastAsia="Courier New"/>
          <w:sz w:val="24"/>
          <w:szCs w:val="24"/>
        </w:rPr>
        <w:t xml:space="preserve"> </w:t>
      </w:r>
      <w:r>
        <w:rPr>
          <w:rFonts w:eastAsia="Courier New"/>
          <w:sz w:val="24"/>
          <w:szCs w:val="24"/>
        </w:rPr>
        <w:t xml:space="preserve"> Директор _____________ /А.Х.Саралиев/</w:t>
      </w:r>
    </w:p>
    <w:p w:rsidR="00584EBB" w:rsidRDefault="00584EBB" w:rsidP="00270647">
      <w:pPr>
        <w:tabs>
          <w:tab w:val="center" w:pos="7230"/>
        </w:tabs>
        <w:ind w:firstLine="0"/>
        <w:rPr>
          <w:rFonts w:eastAsia="Courier New"/>
          <w:sz w:val="24"/>
          <w:szCs w:val="24"/>
        </w:rPr>
      </w:pPr>
      <w:r>
        <w:rPr>
          <w:rFonts w:eastAsia="Courier New"/>
          <w:sz w:val="24"/>
          <w:szCs w:val="24"/>
        </w:rPr>
        <w:t xml:space="preserve"> от 3</w:t>
      </w:r>
      <w:r w:rsidR="00770917">
        <w:rPr>
          <w:rFonts w:eastAsia="Courier New"/>
          <w:sz w:val="24"/>
          <w:szCs w:val="24"/>
        </w:rPr>
        <w:t>1.08.2018</w:t>
      </w:r>
      <w:r>
        <w:rPr>
          <w:rFonts w:eastAsia="Courier New"/>
          <w:sz w:val="24"/>
          <w:szCs w:val="24"/>
        </w:rPr>
        <w:t xml:space="preserve"> года                                           </w:t>
      </w:r>
      <w:r w:rsidR="00131A6B">
        <w:rPr>
          <w:rFonts w:eastAsia="Courier New"/>
          <w:sz w:val="24"/>
          <w:szCs w:val="24"/>
        </w:rPr>
        <w:t xml:space="preserve"> </w:t>
      </w:r>
      <w:r>
        <w:rPr>
          <w:rFonts w:eastAsia="Courier New"/>
          <w:sz w:val="24"/>
          <w:szCs w:val="24"/>
        </w:rPr>
        <w:t xml:space="preserve">  </w:t>
      </w:r>
      <w:r w:rsidR="00131A6B">
        <w:rPr>
          <w:rFonts w:eastAsia="Courier New"/>
          <w:sz w:val="24"/>
          <w:szCs w:val="24"/>
        </w:rPr>
        <w:t xml:space="preserve"> приказ № ______от _________2018 </w:t>
      </w:r>
      <w:r>
        <w:rPr>
          <w:rFonts w:eastAsia="Courier New"/>
          <w:sz w:val="24"/>
          <w:szCs w:val="24"/>
        </w:rPr>
        <w:t>г.</w:t>
      </w:r>
      <w:r>
        <w:rPr>
          <w:rFonts w:eastAsia="Courier New"/>
          <w:sz w:val="24"/>
          <w:szCs w:val="24"/>
        </w:rPr>
        <w:tab/>
        <w:t xml:space="preserve">                  </w:t>
      </w:r>
    </w:p>
    <w:p w:rsidR="00584EBB" w:rsidRDefault="00584EBB" w:rsidP="00584EBB">
      <w:pPr>
        <w:tabs>
          <w:tab w:val="left" w:pos="4800"/>
          <w:tab w:val="left" w:pos="6675"/>
        </w:tabs>
        <w:rPr>
          <w:rFonts w:eastAsia="Courier New"/>
          <w:sz w:val="22"/>
        </w:rPr>
      </w:pPr>
      <w:r>
        <w:rPr>
          <w:rFonts w:eastAsia="Courier New"/>
        </w:rPr>
        <w:tab/>
      </w:r>
      <w:r>
        <w:rPr>
          <w:rFonts w:eastAsia="Courier New"/>
        </w:rPr>
        <w:tab/>
      </w:r>
    </w:p>
    <w:p w:rsidR="00584EBB" w:rsidRDefault="00584EBB" w:rsidP="00584EBB">
      <w:pPr>
        <w:tabs>
          <w:tab w:val="center" w:pos="7230"/>
          <w:tab w:val="left" w:pos="8885"/>
        </w:tabs>
        <w:ind w:firstLine="0"/>
        <w:rPr>
          <w:rFonts w:eastAsia="Courier New"/>
          <w:b/>
          <w:sz w:val="56"/>
        </w:rPr>
      </w:pPr>
    </w:p>
    <w:p w:rsidR="006F56BF" w:rsidRDefault="00584EBB" w:rsidP="00584EBB">
      <w:pPr>
        <w:tabs>
          <w:tab w:val="center" w:pos="7230"/>
          <w:tab w:val="left" w:pos="8885"/>
        </w:tabs>
        <w:jc w:val="center"/>
        <w:rPr>
          <w:rFonts w:eastAsia="Courier New"/>
          <w:b/>
          <w:sz w:val="40"/>
          <w:szCs w:val="40"/>
        </w:rPr>
      </w:pPr>
      <w:bookmarkStart w:id="0" w:name="_GoBack"/>
      <w:r>
        <w:rPr>
          <w:rFonts w:eastAsia="Courier New"/>
          <w:b/>
          <w:sz w:val="40"/>
          <w:szCs w:val="40"/>
        </w:rPr>
        <w:t xml:space="preserve">Адаптированная </w:t>
      </w:r>
    </w:p>
    <w:p w:rsidR="00584EBB" w:rsidRDefault="00584EBB" w:rsidP="006F56BF">
      <w:pPr>
        <w:tabs>
          <w:tab w:val="center" w:pos="7230"/>
          <w:tab w:val="left" w:pos="8885"/>
        </w:tabs>
        <w:jc w:val="center"/>
        <w:rPr>
          <w:rFonts w:eastAsia="Courier New"/>
          <w:b/>
          <w:sz w:val="40"/>
          <w:szCs w:val="40"/>
        </w:rPr>
      </w:pPr>
      <w:r>
        <w:rPr>
          <w:rFonts w:eastAsia="Courier New"/>
          <w:b/>
          <w:sz w:val="40"/>
          <w:szCs w:val="40"/>
        </w:rPr>
        <w:t>основная общеобразовательная</w:t>
      </w:r>
      <w:r w:rsidR="006F56BF">
        <w:rPr>
          <w:rFonts w:eastAsia="Courier New"/>
          <w:b/>
          <w:sz w:val="40"/>
          <w:szCs w:val="40"/>
        </w:rPr>
        <w:t xml:space="preserve"> </w:t>
      </w:r>
      <w:r>
        <w:rPr>
          <w:rFonts w:eastAsia="Courier New"/>
          <w:b/>
          <w:sz w:val="40"/>
          <w:szCs w:val="40"/>
        </w:rPr>
        <w:t xml:space="preserve">программа обучающихся с </w:t>
      </w:r>
      <w:r w:rsidR="006F56BF">
        <w:rPr>
          <w:rFonts w:eastAsia="Courier New"/>
          <w:b/>
          <w:sz w:val="40"/>
          <w:szCs w:val="40"/>
        </w:rPr>
        <w:t xml:space="preserve">умственной </w:t>
      </w:r>
      <w:r w:rsidR="009D44E1">
        <w:rPr>
          <w:rFonts w:eastAsia="Courier New"/>
          <w:b/>
          <w:sz w:val="40"/>
          <w:szCs w:val="40"/>
        </w:rPr>
        <w:t>отсталостью</w:t>
      </w:r>
      <w:r w:rsidR="006F56BF">
        <w:rPr>
          <w:rFonts w:eastAsia="Courier New"/>
          <w:b/>
          <w:sz w:val="40"/>
          <w:szCs w:val="40"/>
        </w:rPr>
        <w:t xml:space="preserve">   (интеллектуальными нарушениями)</w:t>
      </w:r>
    </w:p>
    <w:bookmarkEnd w:id="0"/>
    <w:p w:rsidR="00584EBB" w:rsidRDefault="00584EBB" w:rsidP="00584EBB">
      <w:pPr>
        <w:tabs>
          <w:tab w:val="center" w:pos="7230"/>
          <w:tab w:val="left" w:pos="8885"/>
        </w:tabs>
        <w:jc w:val="center"/>
        <w:rPr>
          <w:rFonts w:eastAsia="Courier New"/>
          <w:b/>
          <w:sz w:val="40"/>
          <w:szCs w:val="40"/>
        </w:rPr>
      </w:pPr>
    </w:p>
    <w:p w:rsidR="00584EBB" w:rsidRDefault="0012404F" w:rsidP="00584EBB">
      <w:pPr>
        <w:shd w:val="clear" w:color="auto" w:fill="FFFFFF"/>
        <w:ind w:firstLine="454"/>
        <w:jc w:val="center"/>
        <w:outlineLvl w:val="0"/>
        <w:rPr>
          <w:b/>
          <w:bCs/>
          <w:color w:val="auto"/>
          <w:sz w:val="40"/>
          <w:szCs w:val="40"/>
        </w:rPr>
      </w:pPr>
      <w:r>
        <w:rPr>
          <w:b/>
          <w:bCs/>
          <w:sz w:val="40"/>
          <w:szCs w:val="40"/>
        </w:rPr>
        <w:t>(вариант 2</w:t>
      </w:r>
      <w:r w:rsidR="00584EBB">
        <w:rPr>
          <w:b/>
          <w:bCs/>
          <w:sz w:val="40"/>
          <w:szCs w:val="40"/>
        </w:rPr>
        <w:t>)</w:t>
      </w:r>
    </w:p>
    <w:p w:rsidR="00584EBB" w:rsidRDefault="00584EBB" w:rsidP="00584EBB">
      <w:pPr>
        <w:jc w:val="center"/>
        <w:rPr>
          <w:szCs w:val="28"/>
        </w:rPr>
      </w:pPr>
    </w:p>
    <w:p w:rsidR="00584EBB" w:rsidRDefault="00584EBB" w:rsidP="00584EBB">
      <w:pPr>
        <w:jc w:val="center"/>
        <w:rPr>
          <w:szCs w:val="28"/>
        </w:rPr>
      </w:pPr>
    </w:p>
    <w:p w:rsidR="00584EBB" w:rsidRDefault="00584EBB" w:rsidP="00584EBB">
      <w:pPr>
        <w:jc w:val="center"/>
        <w:rPr>
          <w:szCs w:val="28"/>
        </w:rPr>
      </w:pPr>
    </w:p>
    <w:p w:rsidR="0012404F" w:rsidRDefault="0012404F" w:rsidP="00584EBB">
      <w:pPr>
        <w:jc w:val="center"/>
        <w:rPr>
          <w:szCs w:val="28"/>
        </w:rPr>
      </w:pPr>
    </w:p>
    <w:p w:rsidR="00584EBB" w:rsidRDefault="00584EBB" w:rsidP="00584EBB">
      <w:pPr>
        <w:jc w:val="center"/>
        <w:rPr>
          <w:szCs w:val="28"/>
        </w:rPr>
      </w:pPr>
    </w:p>
    <w:p w:rsidR="00D60980" w:rsidRDefault="00D60980" w:rsidP="00584EBB">
      <w:pPr>
        <w:jc w:val="center"/>
        <w:rPr>
          <w:szCs w:val="28"/>
        </w:rPr>
      </w:pPr>
    </w:p>
    <w:p w:rsidR="00D60980" w:rsidRDefault="00D60980" w:rsidP="006F56BF">
      <w:pPr>
        <w:ind w:firstLine="0"/>
        <w:rPr>
          <w:szCs w:val="28"/>
        </w:rPr>
      </w:pPr>
    </w:p>
    <w:p w:rsidR="00584EBB" w:rsidRDefault="00584EBB" w:rsidP="0012404F">
      <w:pPr>
        <w:spacing w:line="240" w:lineRule="auto"/>
        <w:jc w:val="center"/>
        <w:rPr>
          <w:szCs w:val="28"/>
        </w:rPr>
      </w:pPr>
      <w:r>
        <w:rPr>
          <w:szCs w:val="28"/>
        </w:rPr>
        <w:t>г. Гудермес</w:t>
      </w:r>
    </w:p>
    <w:p w:rsidR="00584EBB" w:rsidRDefault="00584EBB" w:rsidP="0012404F">
      <w:pPr>
        <w:spacing w:line="240" w:lineRule="auto"/>
        <w:jc w:val="center"/>
        <w:rPr>
          <w:szCs w:val="28"/>
        </w:rPr>
      </w:pPr>
    </w:p>
    <w:p w:rsidR="00584EBB" w:rsidRDefault="00B802E6" w:rsidP="0012404F">
      <w:pPr>
        <w:tabs>
          <w:tab w:val="left" w:pos="6061"/>
        </w:tabs>
        <w:spacing w:line="240" w:lineRule="auto"/>
        <w:jc w:val="center"/>
        <w:rPr>
          <w:szCs w:val="28"/>
        </w:rPr>
      </w:pPr>
      <w:r>
        <w:rPr>
          <w:szCs w:val="28"/>
        </w:rPr>
        <w:t>2018</w:t>
      </w:r>
      <w:r w:rsidR="00584EBB">
        <w:rPr>
          <w:szCs w:val="28"/>
        </w:rPr>
        <w:t xml:space="preserve"> г.</w:t>
      </w:r>
    </w:p>
    <w:p w:rsidR="00584EBB" w:rsidRDefault="00584EBB" w:rsidP="00584EBB">
      <w:pPr>
        <w:tabs>
          <w:tab w:val="left" w:pos="6061"/>
        </w:tabs>
        <w:jc w:val="center"/>
        <w:rPr>
          <w:szCs w:val="28"/>
        </w:rPr>
      </w:pPr>
    </w:p>
    <w:p w:rsidR="00670FC5" w:rsidRDefault="00885E92" w:rsidP="00584EBB">
      <w:pPr>
        <w:pStyle w:val="a5"/>
        <w:spacing w:line="276" w:lineRule="auto"/>
      </w:pPr>
      <w:r w:rsidRPr="00584EBB">
        <w:rPr>
          <w:lang w:val="ru-RU"/>
        </w:rPr>
        <w:br w:type="page"/>
      </w:r>
      <w:r>
        <w:rPr>
          <w:b/>
        </w:rPr>
        <w:lastRenderedPageBreak/>
        <w:t xml:space="preserve"> </w:t>
      </w:r>
    </w:p>
    <w:p w:rsidR="00670FC5" w:rsidRDefault="00885E92">
      <w:pPr>
        <w:spacing w:after="15" w:line="259" w:lineRule="auto"/>
        <w:ind w:right="3933" w:firstLine="0"/>
        <w:jc w:val="right"/>
      </w:pPr>
      <w:r>
        <w:rPr>
          <w:b/>
        </w:rPr>
        <w:t xml:space="preserve">ОГЛАВЛЕНИЕ </w:t>
      </w:r>
    </w:p>
    <w:tbl>
      <w:tblPr>
        <w:tblStyle w:val="TableGrid"/>
        <w:tblW w:w="9573" w:type="dxa"/>
        <w:tblInd w:w="-108" w:type="dxa"/>
        <w:tblCellMar>
          <w:top w:w="9" w:type="dxa"/>
          <w:left w:w="106" w:type="dxa"/>
          <w:right w:w="38" w:type="dxa"/>
        </w:tblCellMar>
        <w:tblLook w:val="04A0" w:firstRow="1" w:lastRow="0" w:firstColumn="1" w:lastColumn="0" w:noHBand="0" w:noVBand="1"/>
      </w:tblPr>
      <w:tblGrid>
        <w:gridCol w:w="8615"/>
        <w:gridCol w:w="958"/>
      </w:tblGrid>
      <w:tr w:rsidR="00670FC5">
        <w:trPr>
          <w:trHeight w:val="492"/>
        </w:trPr>
        <w:tc>
          <w:tcPr>
            <w:tcW w:w="8615" w:type="dxa"/>
            <w:tcBorders>
              <w:top w:val="single" w:sz="4" w:space="0" w:color="000000"/>
              <w:left w:val="single" w:sz="4" w:space="0" w:color="000000"/>
              <w:bottom w:val="single" w:sz="4" w:space="0" w:color="000000"/>
              <w:right w:val="single" w:sz="4" w:space="0" w:color="000000"/>
            </w:tcBorders>
          </w:tcPr>
          <w:p w:rsidR="00670FC5" w:rsidRDefault="00885E92">
            <w:pPr>
              <w:tabs>
                <w:tab w:val="center" w:pos="2011"/>
              </w:tabs>
              <w:spacing w:after="0" w:line="259" w:lineRule="auto"/>
              <w:ind w:firstLine="0"/>
              <w:jc w:val="left"/>
            </w:pPr>
            <w:r>
              <w:rPr>
                <w:b/>
              </w:rPr>
              <w:t>I.</w:t>
            </w:r>
            <w:r>
              <w:rPr>
                <w:rFonts w:ascii="Arial" w:eastAsia="Arial" w:hAnsi="Arial" w:cs="Arial"/>
                <w:b/>
              </w:rPr>
              <w:t xml:space="preserve"> </w:t>
            </w:r>
            <w:r>
              <w:rPr>
                <w:rFonts w:ascii="Arial" w:eastAsia="Arial" w:hAnsi="Arial" w:cs="Arial"/>
                <w:b/>
              </w:rPr>
              <w:tab/>
            </w:r>
            <w:r>
              <w:rPr>
                <w:b/>
              </w:rPr>
              <w:t>ЦЕЛЕВОЙ РАЗДЕЛ</w:t>
            </w:r>
            <w:r>
              <w:rPr>
                <w:b/>
                <w:sz w:val="32"/>
              </w:rPr>
              <w:t xml:space="preserve"> </w:t>
            </w:r>
          </w:p>
        </w:tc>
        <w:tc>
          <w:tcPr>
            <w:tcW w:w="958" w:type="dxa"/>
            <w:tcBorders>
              <w:top w:val="single" w:sz="4" w:space="0" w:color="000000"/>
              <w:left w:val="single" w:sz="4" w:space="0" w:color="000000"/>
              <w:bottom w:val="single" w:sz="4" w:space="0" w:color="000000"/>
              <w:right w:val="single" w:sz="4" w:space="0" w:color="000000"/>
            </w:tcBorders>
          </w:tcPr>
          <w:p w:rsidR="00670FC5" w:rsidRDefault="00885E92">
            <w:pPr>
              <w:spacing w:after="0" w:line="259" w:lineRule="auto"/>
              <w:ind w:firstLine="0"/>
              <w:jc w:val="left"/>
            </w:pPr>
            <w:r>
              <w:t xml:space="preserve">3 </w:t>
            </w:r>
          </w:p>
        </w:tc>
      </w:tr>
      <w:tr w:rsidR="00670FC5">
        <w:trPr>
          <w:trHeight w:val="494"/>
        </w:trPr>
        <w:tc>
          <w:tcPr>
            <w:tcW w:w="8615" w:type="dxa"/>
            <w:tcBorders>
              <w:top w:val="single" w:sz="4" w:space="0" w:color="000000"/>
              <w:left w:val="single" w:sz="4" w:space="0" w:color="000000"/>
              <w:bottom w:val="single" w:sz="4" w:space="0" w:color="000000"/>
              <w:right w:val="single" w:sz="4" w:space="0" w:color="000000"/>
            </w:tcBorders>
          </w:tcPr>
          <w:p w:rsidR="00670FC5" w:rsidRDefault="00885E92">
            <w:pPr>
              <w:spacing w:after="0" w:line="259" w:lineRule="auto"/>
              <w:ind w:left="2" w:firstLine="0"/>
              <w:jc w:val="left"/>
            </w:pPr>
            <w:r>
              <w:t>1.1.</w:t>
            </w:r>
            <w:r>
              <w:rPr>
                <w:rFonts w:ascii="Arial" w:eastAsia="Arial" w:hAnsi="Arial" w:cs="Arial"/>
              </w:rPr>
              <w:t xml:space="preserve"> </w:t>
            </w:r>
            <w:r>
              <w:t xml:space="preserve">Пояснительная записка </w:t>
            </w:r>
          </w:p>
        </w:tc>
        <w:tc>
          <w:tcPr>
            <w:tcW w:w="958" w:type="dxa"/>
            <w:tcBorders>
              <w:top w:val="single" w:sz="4" w:space="0" w:color="000000"/>
              <w:left w:val="single" w:sz="4" w:space="0" w:color="000000"/>
              <w:bottom w:val="single" w:sz="4" w:space="0" w:color="000000"/>
              <w:right w:val="single" w:sz="4" w:space="0" w:color="000000"/>
            </w:tcBorders>
          </w:tcPr>
          <w:p w:rsidR="00670FC5" w:rsidRDefault="00885E92">
            <w:pPr>
              <w:spacing w:after="0" w:line="259" w:lineRule="auto"/>
              <w:ind w:firstLine="0"/>
              <w:jc w:val="left"/>
            </w:pPr>
            <w:r>
              <w:t xml:space="preserve">3 </w:t>
            </w:r>
          </w:p>
        </w:tc>
      </w:tr>
      <w:tr w:rsidR="00670FC5">
        <w:trPr>
          <w:trHeight w:val="1517"/>
        </w:trPr>
        <w:tc>
          <w:tcPr>
            <w:tcW w:w="8615" w:type="dxa"/>
            <w:tcBorders>
              <w:top w:val="single" w:sz="4" w:space="0" w:color="000000"/>
              <w:left w:val="single" w:sz="4" w:space="0" w:color="000000"/>
              <w:bottom w:val="single" w:sz="4" w:space="0" w:color="000000"/>
              <w:right w:val="single" w:sz="4" w:space="0" w:color="000000"/>
            </w:tcBorders>
          </w:tcPr>
          <w:p w:rsidR="00670FC5" w:rsidRDefault="00885E92">
            <w:pPr>
              <w:spacing w:after="0" w:line="259" w:lineRule="auto"/>
              <w:ind w:left="2" w:right="69" w:firstLine="0"/>
            </w:pPr>
            <w:r>
              <w:t>1.2. Планируемые результаты освоения обучающимися с умственной отсталостью адаптированной основной общеобразовательной программы начального общего образования</w:t>
            </w:r>
            <w:r>
              <w:rPr>
                <w:b/>
                <w:sz w:val="32"/>
              </w:rPr>
              <w:t xml:space="preserve"> </w:t>
            </w:r>
          </w:p>
        </w:tc>
        <w:tc>
          <w:tcPr>
            <w:tcW w:w="958" w:type="dxa"/>
            <w:tcBorders>
              <w:top w:val="single" w:sz="4" w:space="0" w:color="000000"/>
              <w:left w:val="single" w:sz="4" w:space="0" w:color="000000"/>
              <w:bottom w:val="single" w:sz="4" w:space="0" w:color="000000"/>
              <w:right w:val="single" w:sz="4" w:space="0" w:color="000000"/>
            </w:tcBorders>
          </w:tcPr>
          <w:p w:rsidR="00670FC5" w:rsidRDefault="00885E92">
            <w:pPr>
              <w:spacing w:after="141" w:line="259" w:lineRule="auto"/>
              <w:ind w:firstLine="0"/>
              <w:jc w:val="left"/>
            </w:pPr>
            <w:r>
              <w:rPr>
                <w:rFonts w:ascii="Calibri" w:eastAsia="Calibri" w:hAnsi="Calibri" w:cs="Calibri"/>
                <w:b/>
              </w:rPr>
              <w:t xml:space="preserve"> </w:t>
            </w:r>
          </w:p>
          <w:p w:rsidR="00670FC5" w:rsidRDefault="00885E92">
            <w:pPr>
              <w:spacing w:after="131" w:line="259" w:lineRule="auto"/>
              <w:ind w:firstLine="0"/>
              <w:jc w:val="left"/>
            </w:pPr>
            <w:r>
              <w:rPr>
                <w:rFonts w:ascii="Calibri" w:eastAsia="Calibri" w:hAnsi="Calibri" w:cs="Calibri"/>
                <w:b/>
              </w:rPr>
              <w:t xml:space="preserve"> </w:t>
            </w:r>
          </w:p>
          <w:p w:rsidR="00670FC5" w:rsidRDefault="00FC2C50">
            <w:pPr>
              <w:spacing w:after="0" w:line="259" w:lineRule="auto"/>
              <w:ind w:firstLine="0"/>
              <w:jc w:val="left"/>
            </w:pPr>
            <w:r>
              <w:t>23</w:t>
            </w:r>
            <w:r w:rsidR="00885E92">
              <w:t xml:space="preserve"> </w:t>
            </w:r>
          </w:p>
        </w:tc>
      </w:tr>
      <w:tr w:rsidR="00670FC5">
        <w:trPr>
          <w:trHeight w:val="2033"/>
        </w:trPr>
        <w:tc>
          <w:tcPr>
            <w:tcW w:w="8615" w:type="dxa"/>
            <w:tcBorders>
              <w:top w:val="single" w:sz="4" w:space="0" w:color="000000"/>
              <w:left w:val="single" w:sz="4" w:space="0" w:color="000000"/>
              <w:bottom w:val="single" w:sz="4" w:space="0" w:color="000000"/>
              <w:right w:val="single" w:sz="4" w:space="0" w:color="000000"/>
            </w:tcBorders>
          </w:tcPr>
          <w:p w:rsidR="00670FC5" w:rsidRDefault="00885E92">
            <w:pPr>
              <w:spacing w:after="0" w:line="259" w:lineRule="auto"/>
              <w:ind w:left="2" w:right="69" w:firstLine="0"/>
            </w:pPr>
            <w:r>
              <w:t>1.3. Система оценки достижения обучающимися с умственной отсталостью планируемых результатов освоения адаптированной основной общеобразовательной программы  начального общего образования</w:t>
            </w:r>
            <w:r>
              <w:rPr>
                <w:b/>
                <w:sz w:val="32"/>
              </w:rPr>
              <w:t xml:space="preserve"> </w:t>
            </w:r>
          </w:p>
        </w:tc>
        <w:tc>
          <w:tcPr>
            <w:tcW w:w="958" w:type="dxa"/>
            <w:tcBorders>
              <w:top w:val="single" w:sz="4" w:space="0" w:color="000000"/>
              <w:left w:val="single" w:sz="4" w:space="0" w:color="000000"/>
              <w:bottom w:val="single" w:sz="4" w:space="0" w:color="000000"/>
              <w:right w:val="single" w:sz="4" w:space="0" w:color="000000"/>
            </w:tcBorders>
          </w:tcPr>
          <w:p w:rsidR="00670FC5" w:rsidRDefault="00885E92">
            <w:pPr>
              <w:spacing w:after="143" w:line="259" w:lineRule="auto"/>
              <w:ind w:firstLine="0"/>
              <w:jc w:val="left"/>
            </w:pPr>
            <w:r>
              <w:rPr>
                <w:rFonts w:ascii="Calibri" w:eastAsia="Calibri" w:hAnsi="Calibri" w:cs="Calibri"/>
              </w:rPr>
              <w:t xml:space="preserve"> </w:t>
            </w:r>
          </w:p>
          <w:p w:rsidR="00670FC5" w:rsidRDefault="00885E92">
            <w:pPr>
              <w:spacing w:after="143" w:line="259" w:lineRule="auto"/>
              <w:ind w:firstLine="0"/>
              <w:jc w:val="left"/>
            </w:pPr>
            <w:r>
              <w:rPr>
                <w:rFonts w:ascii="Calibri" w:eastAsia="Calibri" w:hAnsi="Calibri" w:cs="Calibri"/>
              </w:rPr>
              <w:t xml:space="preserve"> </w:t>
            </w:r>
          </w:p>
          <w:p w:rsidR="00670FC5" w:rsidRDefault="00885E92">
            <w:pPr>
              <w:spacing w:after="136" w:line="259" w:lineRule="auto"/>
              <w:ind w:firstLine="0"/>
              <w:jc w:val="left"/>
            </w:pPr>
            <w:r>
              <w:rPr>
                <w:rFonts w:ascii="Calibri" w:eastAsia="Calibri" w:hAnsi="Calibri" w:cs="Calibri"/>
              </w:rPr>
              <w:t xml:space="preserve"> </w:t>
            </w:r>
          </w:p>
          <w:p w:rsidR="00670FC5" w:rsidRDefault="00885E92">
            <w:pPr>
              <w:spacing w:after="0" w:line="259" w:lineRule="auto"/>
              <w:ind w:firstLine="0"/>
              <w:jc w:val="left"/>
            </w:pPr>
            <w:r>
              <w:t>34</w:t>
            </w:r>
            <w:r>
              <w:rPr>
                <w:rFonts w:ascii="Calibri" w:eastAsia="Calibri" w:hAnsi="Calibri" w:cs="Calibri"/>
              </w:rPr>
              <w:t xml:space="preserve"> </w:t>
            </w:r>
          </w:p>
        </w:tc>
      </w:tr>
      <w:tr w:rsidR="00670FC5">
        <w:trPr>
          <w:trHeight w:val="492"/>
        </w:trPr>
        <w:tc>
          <w:tcPr>
            <w:tcW w:w="8615" w:type="dxa"/>
            <w:tcBorders>
              <w:top w:val="single" w:sz="4" w:space="0" w:color="000000"/>
              <w:left w:val="single" w:sz="4" w:space="0" w:color="000000"/>
              <w:bottom w:val="single" w:sz="4" w:space="0" w:color="000000"/>
              <w:right w:val="single" w:sz="4" w:space="0" w:color="000000"/>
            </w:tcBorders>
          </w:tcPr>
          <w:p w:rsidR="00670FC5" w:rsidRDefault="00885E92">
            <w:pPr>
              <w:spacing w:after="0" w:line="259" w:lineRule="auto"/>
              <w:ind w:left="2" w:firstLine="0"/>
              <w:jc w:val="left"/>
            </w:pPr>
            <w:r>
              <w:rPr>
                <w:b/>
              </w:rPr>
              <w:t>III. СОДЕРЖАТЕЛЬНЫЙ РАЗДЕЛ</w:t>
            </w:r>
            <w:r>
              <w:rPr>
                <w:b/>
                <w:sz w:val="32"/>
              </w:rPr>
              <w:t xml:space="preserve"> </w:t>
            </w:r>
          </w:p>
        </w:tc>
        <w:tc>
          <w:tcPr>
            <w:tcW w:w="958" w:type="dxa"/>
            <w:tcBorders>
              <w:top w:val="single" w:sz="4" w:space="0" w:color="000000"/>
              <w:left w:val="single" w:sz="4" w:space="0" w:color="000000"/>
              <w:bottom w:val="single" w:sz="4" w:space="0" w:color="000000"/>
              <w:right w:val="single" w:sz="4" w:space="0" w:color="000000"/>
            </w:tcBorders>
          </w:tcPr>
          <w:p w:rsidR="00670FC5" w:rsidRDefault="00FC2C50">
            <w:pPr>
              <w:spacing w:after="0" w:line="259" w:lineRule="auto"/>
              <w:ind w:firstLine="0"/>
              <w:jc w:val="left"/>
            </w:pPr>
            <w:r>
              <w:t>36</w:t>
            </w:r>
            <w:r w:rsidR="00885E92">
              <w:t xml:space="preserve"> </w:t>
            </w:r>
          </w:p>
        </w:tc>
      </w:tr>
      <w:tr w:rsidR="00670FC5">
        <w:trPr>
          <w:trHeight w:val="492"/>
        </w:trPr>
        <w:tc>
          <w:tcPr>
            <w:tcW w:w="8615" w:type="dxa"/>
            <w:tcBorders>
              <w:top w:val="single" w:sz="4" w:space="0" w:color="000000"/>
              <w:left w:val="single" w:sz="4" w:space="0" w:color="000000"/>
              <w:bottom w:val="single" w:sz="4" w:space="0" w:color="000000"/>
              <w:right w:val="single" w:sz="4" w:space="0" w:color="000000"/>
            </w:tcBorders>
          </w:tcPr>
          <w:p w:rsidR="00670FC5" w:rsidRDefault="00885E92">
            <w:pPr>
              <w:spacing w:after="0" w:line="259" w:lineRule="auto"/>
              <w:ind w:left="2" w:firstLine="0"/>
              <w:jc w:val="left"/>
            </w:pPr>
            <w:r>
              <w:t>3.1.Программа формирования универсальных учебных действий</w:t>
            </w:r>
            <w:r>
              <w:rPr>
                <w:b/>
                <w:sz w:val="32"/>
              </w:rPr>
              <w:t xml:space="preserve"> </w:t>
            </w:r>
          </w:p>
        </w:tc>
        <w:tc>
          <w:tcPr>
            <w:tcW w:w="958" w:type="dxa"/>
            <w:tcBorders>
              <w:top w:val="single" w:sz="4" w:space="0" w:color="000000"/>
              <w:left w:val="single" w:sz="4" w:space="0" w:color="000000"/>
              <w:bottom w:val="single" w:sz="4" w:space="0" w:color="000000"/>
              <w:right w:val="single" w:sz="4" w:space="0" w:color="000000"/>
            </w:tcBorders>
          </w:tcPr>
          <w:p w:rsidR="00670FC5" w:rsidRDefault="00FC2C50">
            <w:pPr>
              <w:spacing w:after="0" w:line="259" w:lineRule="auto"/>
              <w:ind w:firstLine="0"/>
              <w:jc w:val="left"/>
            </w:pPr>
            <w:r>
              <w:t>36</w:t>
            </w:r>
            <w:r w:rsidR="00885E92">
              <w:t xml:space="preserve"> </w:t>
            </w:r>
          </w:p>
        </w:tc>
      </w:tr>
      <w:tr w:rsidR="00670FC5">
        <w:trPr>
          <w:trHeight w:val="977"/>
        </w:trPr>
        <w:tc>
          <w:tcPr>
            <w:tcW w:w="8615" w:type="dxa"/>
            <w:tcBorders>
              <w:top w:val="single" w:sz="4" w:space="0" w:color="000000"/>
              <w:left w:val="single" w:sz="4" w:space="0" w:color="000000"/>
              <w:bottom w:val="single" w:sz="4" w:space="0" w:color="000000"/>
              <w:right w:val="single" w:sz="4" w:space="0" w:color="000000"/>
            </w:tcBorders>
          </w:tcPr>
          <w:p w:rsidR="00670FC5" w:rsidRDefault="00885E92">
            <w:pPr>
              <w:spacing w:after="0" w:line="259" w:lineRule="auto"/>
              <w:ind w:left="2" w:firstLine="0"/>
              <w:jc w:val="left"/>
            </w:pPr>
            <w:r>
              <w:t xml:space="preserve">3.2.Программы </w:t>
            </w:r>
            <w:r>
              <w:tab/>
              <w:t xml:space="preserve">учебных </w:t>
            </w:r>
            <w:r>
              <w:tab/>
              <w:t xml:space="preserve">предметов, </w:t>
            </w:r>
            <w:r>
              <w:tab/>
              <w:t xml:space="preserve"> </w:t>
            </w:r>
            <w:r>
              <w:tab/>
              <w:t xml:space="preserve">курсов </w:t>
            </w:r>
            <w:r>
              <w:tab/>
              <w:t>коррекционно</w:t>
            </w:r>
            <w:r w:rsidR="00372727">
              <w:t>-</w:t>
            </w:r>
            <w:r>
              <w:t xml:space="preserve">развивающей области </w:t>
            </w:r>
          </w:p>
        </w:tc>
        <w:tc>
          <w:tcPr>
            <w:tcW w:w="958" w:type="dxa"/>
            <w:tcBorders>
              <w:top w:val="single" w:sz="4" w:space="0" w:color="000000"/>
              <w:left w:val="single" w:sz="4" w:space="0" w:color="000000"/>
              <w:bottom w:val="single" w:sz="4" w:space="0" w:color="000000"/>
              <w:right w:val="single" w:sz="4" w:space="0" w:color="000000"/>
            </w:tcBorders>
          </w:tcPr>
          <w:p w:rsidR="00670FC5" w:rsidRDefault="00885E92">
            <w:pPr>
              <w:spacing w:after="134" w:line="259" w:lineRule="auto"/>
              <w:ind w:firstLine="0"/>
              <w:jc w:val="left"/>
            </w:pPr>
            <w:r>
              <w:t xml:space="preserve"> </w:t>
            </w:r>
          </w:p>
          <w:p w:rsidR="00670FC5" w:rsidRDefault="00885E92" w:rsidP="00FC2C50">
            <w:pPr>
              <w:spacing w:after="0" w:line="259" w:lineRule="auto"/>
              <w:ind w:firstLine="0"/>
              <w:jc w:val="left"/>
            </w:pPr>
            <w:r>
              <w:t>3</w:t>
            </w:r>
            <w:r w:rsidR="00FC2C50">
              <w:t>7</w:t>
            </w:r>
            <w:r>
              <w:t xml:space="preserve"> </w:t>
            </w:r>
          </w:p>
        </w:tc>
      </w:tr>
      <w:tr w:rsidR="00670FC5">
        <w:trPr>
          <w:trHeight w:val="492"/>
        </w:trPr>
        <w:tc>
          <w:tcPr>
            <w:tcW w:w="8615" w:type="dxa"/>
            <w:tcBorders>
              <w:top w:val="single" w:sz="4" w:space="0" w:color="000000"/>
              <w:left w:val="single" w:sz="4" w:space="0" w:color="000000"/>
              <w:bottom w:val="single" w:sz="4" w:space="0" w:color="000000"/>
              <w:right w:val="single" w:sz="4" w:space="0" w:color="000000"/>
            </w:tcBorders>
          </w:tcPr>
          <w:p w:rsidR="00670FC5" w:rsidRDefault="00885E92">
            <w:pPr>
              <w:spacing w:after="0" w:line="259" w:lineRule="auto"/>
              <w:ind w:left="2" w:firstLine="0"/>
              <w:jc w:val="left"/>
            </w:pPr>
            <w:r>
              <w:t xml:space="preserve">3.3.    Программа духовно-нравственного развития, воспитания </w:t>
            </w:r>
          </w:p>
        </w:tc>
        <w:tc>
          <w:tcPr>
            <w:tcW w:w="958" w:type="dxa"/>
            <w:tcBorders>
              <w:top w:val="single" w:sz="4" w:space="0" w:color="000000"/>
              <w:left w:val="single" w:sz="4" w:space="0" w:color="000000"/>
              <w:bottom w:val="single" w:sz="4" w:space="0" w:color="000000"/>
              <w:right w:val="single" w:sz="4" w:space="0" w:color="000000"/>
            </w:tcBorders>
          </w:tcPr>
          <w:p w:rsidR="00670FC5" w:rsidRDefault="00885E92">
            <w:pPr>
              <w:spacing w:after="0" w:line="259" w:lineRule="auto"/>
              <w:ind w:firstLine="0"/>
              <w:jc w:val="left"/>
            </w:pPr>
            <w:r>
              <w:t xml:space="preserve">116 </w:t>
            </w:r>
          </w:p>
        </w:tc>
      </w:tr>
      <w:tr w:rsidR="00670FC5">
        <w:trPr>
          <w:trHeight w:val="977"/>
        </w:trPr>
        <w:tc>
          <w:tcPr>
            <w:tcW w:w="8615" w:type="dxa"/>
            <w:tcBorders>
              <w:top w:val="single" w:sz="4" w:space="0" w:color="000000"/>
              <w:left w:val="single" w:sz="4" w:space="0" w:color="000000"/>
              <w:bottom w:val="single" w:sz="4" w:space="0" w:color="000000"/>
              <w:right w:val="single" w:sz="4" w:space="0" w:color="000000"/>
            </w:tcBorders>
          </w:tcPr>
          <w:p w:rsidR="00670FC5" w:rsidRDefault="00885E92">
            <w:pPr>
              <w:spacing w:after="0" w:line="259" w:lineRule="auto"/>
              <w:ind w:left="2" w:firstLine="0"/>
              <w:jc w:val="left"/>
            </w:pPr>
            <w:r>
              <w:t xml:space="preserve">3.4.  Программа формирования экологической культуры, здорового  и безопасного образа жизни </w:t>
            </w:r>
          </w:p>
        </w:tc>
        <w:tc>
          <w:tcPr>
            <w:tcW w:w="958" w:type="dxa"/>
            <w:tcBorders>
              <w:top w:val="single" w:sz="4" w:space="0" w:color="000000"/>
              <w:left w:val="single" w:sz="4" w:space="0" w:color="000000"/>
              <w:bottom w:val="single" w:sz="4" w:space="0" w:color="000000"/>
              <w:right w:val="single" w:sz="4" w:space="0" w:color="000000"/>
            </w:tcBorders>
          </w:tcPr>
          <w:p w:rsidR="00670FC5" w:rsidRDefault="00885E92">
            <w:pPr>
              <w:spacing w:after="131" w:line="259" w:lineRule="auto"/>
              <w:ind w:firstLine="0"/>
              <w:jc w:val="left"/>
            </w:pPr>
            <w:r>
              <w:t xml:space="preserve"> </w:t>
            </w:r>
          </w:p>
          <w:p w:rsidR="00670FC5" w:rsidRDefault="00FC2C50">
            <w:pPr>
              <w:spacing w:after="0" w:line="259" w:lineRule="auto"/>
              <w:ind w:firstLine="0"/>
              <w:jc w:val="left"/>
            </w:pPr>
            <w:r>
              <w:t>120</w:t>
            </w:r>
            <w:r w:rsidR="00885E92">
              <w:t xml:space="preserve"> </w:t>
            </w:r>
          </w:p>
        </w:tc>
      </w:tr>
      <w:tr w:rsidR="00670FC5">
        <w:trPr>
          <w:trHeight w:val="492"/>
        </w:trPr>
        <w:tc>
          <w:tcPr>
            <w:tcW w:w="8615" w:type="dxa"/>
            <w:tcBorders>
              <w:top w:val="single" w:sz="4" w:space="0" w:color="000000"/>
              <w:left w:val="single" w:sz="4" w:space="0" w:color="000000"/>
              <w:bottom w:val="single" w:sz="4" w:space="0" w:color="000000"/>
              <w:right w:val="single" w:sz="4" w:space="0" w:color="000000"/>
            </w:tcBorders>
          </w:tcPr>
          <w:p w:rsidR="00670FC5" w:rsidRDefault="00885E92">
            <w:pPr>
              <w:spacing w:after="0" w:line="259" w:lineRule="auto"/>
              <w:ind w:left="2" w:firstLine="0"/>
              <w:jc w:val="left"/>
            </w:pPr>
            <w:r>
              <w:t xml:space="preserve">3.5. Программа коррекционной работы </w:t>
            </w:r>
          </w:p>
        </w:tc>
        <w:tc>
          <w:tcPr>
            <w:tcW w:w="958" w:type="dxa"/>
            <w:tcBorders>
              <w:top w:val="single" w:sz="4" w:space="0" w:color="000000"/>
              <w:left w:val="single" w:sz="4" w:space="0" w:color="000000"/>
              <w:bottom w:val="single" w:sz="4" w:space="0" w:color="000000"/>
              <w:right w:val="single" w:sz="4" w:space="0" w:color="000000"/>
            </w:tcBorders>
          </w:tcPr>
          <w:p w:rsidR="00670FC5" w:rsidRDefault="00FC2C50">
            <w:pPr>
              <w:spacing w:after="0" w:line="259" w:lineRule="auto"/>
              <w:ind w:firstLine="0"/>
              <w:jc w:val="left"/>
            </w:pPr>
            <w:r>
              <w:t>121</w:t>
            </w:r>
            <w:r w:rsidR="00885E92">
              <w:t xml:space="preserve"> </w:t>
            </w:r>
          </w:p>
        </w:tc>
      </w:tr>
      <w:tr w:rsidR="00670FC5">
        <w:trPr>
          <w:trHeight w:val="494"/>
        </w:trPr>
        <w:tc>
          <w:tcPr>
            <w:tcW w:w="8615" w:type="dxa"/>
            <w:tcBorders>
              <w:top w:val="single" w:sz="4" w:space="0" w:color="000000"/>
              <w:left w:val="single" w:sz="4" w:space="0" w:color="000000"/>
              <w:bottom w:val="single" w:sz="4" w:space="0" w:color="000000"/>
              <w:right w:val="single" w:sz="4" w:space="0" w:color="000000"/>
            </w:tcBorders>
          </w:tcPr>
          <w:p w:rsidR="00670FC5" w:rsidRDefault="00885E92">
            <w:pPr>
              <w:spacing w:after="0" w:line="259" w:lineRule="auto"/>
              <w:ind w:left="2" w:firstLine="0"/>
              <w:jc w:val="left"/>
            </w:pPr>
            <w:r>
              <w:t xml:space="preserve">3.6.    Программа внеурочной деятельности </w:t>
            </w:r>
          </w:p>
        </w:tc>
        <w:tc>
          <w:tcPr>
            <w:tcW w:w="958" w:type="dxa"/>
            <w:tcBorders>
              <w:top w:val="single" w:sz="4" w:space="0" w:color="000000"/>
              <w:left w:val="single" w:sz="4" w:space="0" w:color="000000"/>
              <w:bottom w:val="single" w:sz="4" w:space="0" w:color="000000"/>
              <w:right w:val="single" w:sz="4" w:space="0" w:color="000000"/>
            </w:tcBorders>
          </w:tcPr>
          <w:p w:rsidR="00670FC5" w:rsidRDefault="00FC2C50">
            <w:pPr>
              <w:spacing w:after="0" w:line="259" w:lineRule="auto"/>
              <w:ind w:firstLine="0"/>
              <w:jc w:val="left"/>
            </w:pPr>
            <w:r>
              <w:t>122</w:t>
            </w:r>
            <w:r w:rsidR="00885E92">
              <w:t xml:space="preserve"> </w:t>
            </w:r>
          </w:p>
        </w:tc>
      </w:tr>
      <w:tr w:rsidR="00670FC5">
        <w:trPr>
          <w:trHeight w:val="492"/>
        </w:trPr>
        <w:tc>
          <w:tcPr>
            <w:tcW w:w="8615" w:type="dxa"/>
            <w:tcBorders>
              <w:top w:val="single" w:sz="4" w:space="0" w:color="000000"/>
              <w:left w:val="single" w:sz="4" w:space="0" w:color="000000"/>
              <w:bottom w:val="single" w:sz="4" w:space="0" w:color="000000"/>
              <w:right w:val="single" w:sz="4" w:space="0" w:color="000000"/>
            </w:tcBorders>
          </w:tcPr>
          <w:p w:rsidR="00670FC5" w:rsidRDefault="00885E92">
            <w:pPr>
              <w:spacing w:after="0" w:line="259" w:lineRule="auto"/>
              <w:ind w:left="2" w:firstLine="0"/>
              <w:jc w:val="left"/>
            </w:pPr>
            <w:r>
              <w:rPr>
                <w:b/>
              </w:rPr>
              <w:t>IV. ОРГАНИЗАЦИОННЫЙ РАЗДЕЛ</w:t>
            </w:r>
            <w:r>
              <w:t xml:space="preserve"> </w:t>
            </w:r>
          </w:p>
        </w:tc>
        <w:tc>
          <w:tcPr>
            <w:tcW w:w="958" w:type="dxa"/>
            <w:tcBorders>
              <w:top w:val="single" w:sz="4" w:space="0" w:color="000000"/>
              <w:left w:val="single" w:sz="4" w:space="0" w:color="000000"/>
              <w:bottom w:val="single" w:sz="4" w:space="0" w:color="000000"/>
              <w:right w:val="single" w:sz="4" w:space="0" w:color="000000"/>
            </w:tcBorders>
          </w:tcPr>
          <w:p w:rsidR="00670FC5" w:rsidRDefault="00FC2C50">
            <w:pPr>
              <w:spacing w:after="0" w:line="259" w:lineRule="auto"/>
              <w:ind w:firstLine="0"/>
              <w:jc w:val="left"/>
            </w:pPr>
            <w:r>
              <w:t>124</w:t>
            </w:r>
            <w:r w:rsidR="00885E92">
              <w:t xml:space="preserve"> </w:t>
            </w:r>
          </w:p>
        </w:tc>
      </w:tr>
      <w:tr w:rsidR="00670FC5">
        <w:trPr>
          <w:trHeight w:val="495"/>
        </w:trPr>
        <w:tc>
          <w:tcPr>
            <w:tcW w:w="8615" w:type="dxa"/>
            <w:tcBorders>
              <w:top w:val="single" w:sz="4" w:space="0" w:color="000000"/>
              <w:left w:val="single" w:sz="4" w:space="0" w:color="000000"/>
              <w:bottom w:val="single" w:sz="4" w:space="0" w:color="000000"/>
              <w:right w:val="single" w:sz="4" w:space="0" w:color="000000"/>
            </w:tcBorders>
          </w:tcPr>
          <w:p w:rsidR="00670FC5" w:rsidRDefault="00885E92">
            <w:pPr>
              <w:spacing w:after="0" w:line="259" w:lineRule="auto"/>
              <w:ind w:left="2" w:firstLine="0"/>
              <w:jc w:val="left"/>
            </w:pPr>
            <w:r>
              <w:t xml:space="preserve">4.1.     Учебный план </w:t>
            </w:r>
          </w:p>
        </w:tc>
        <w:tc>
          <w:tcPr>
            <w:tcW w:w="958" w:type="dxa"/>
            <w:tcBorders>
              <w:top w:val="single" w:sz="4" w:space="0" w:color="000000"/>
              <w:left w:val="single" w:sz="4" w:space="0" w:color="000000"/>
              <w:bottom w:val="single" w:sz="4" w:space="0" w:color="000000"/>
              <w:right w:val="single" w:sz="4" w:space="0" w:color="000000"/>
            </w:tcBorders>
          </w:tcPr>
          <w:p w:rsidR="00670FC5" w:rsidRDefault="00885E92" w:rsidP="00FC2C50">
            <w:pPr>
              <w:spacing w:after="0" w:line="259" w:lineRule="auto"/>
              <w:ind w:firstLine="0"/>
              <w:jc w:val="left"/>
            </w:pPr>
            <w:r>
              <w:t>12</w:t>
            </w:r>
            <w:r w:rsidR="00FC2C50">
              <w:t>4</w:t>
            </w:r>
            <w:r>
              <w:t xml:space="preserve"> </w:t>
            </w:r>
          </w:p>
        </w:tc>
      </w:tr>
      <w:tr w:rsidR="00670FC5">
        <w:trPr>
          <w:trHeight w:val="974"/>
        </w:trPr>
        <w:tc>
          <w:tcPr>
            <w:tcW w:w="8615" w:type="dxa"/>
            <w:tcBorders>
              <w:top w:val="single" w:sz="4" w:space="0" w:color="000000"/>
              <w:left w:val="single" w:sz="4" w:space="0" w:color="000000"/>
              <w:bottom w:val="single" w:sz="4" w:space="0" w:color="000000"/>
              <w:right w:val="single" w:sz="4" w:space="0" w:color="000000"/>
            </w:tcBorders>
          </w:tcPr>
          <w:p w:rsidR="00670FC5" w:rsidRDefault="00885E92">
            <w:pPr>
              <w:spacing w:after="0" w:line="259" w:lineRule="auto"/>
              <w:ind w:left="2" w:firstLine="0"/>
            </w:pPr>
            <w:r>
              <w:t xml:space="preserve">4.2. Система условий реализации адаптированной основной общеобразовательной программы начального общего образования </w:t>
            </w:r>
          </w:p>
        </w:tc>
        <w:tc>
          <w:tcPr>
            <w:tcW w:w="958" w:type="dxa"/>
            <w:tcBorders>
              <w:top w:val="single" w:sz="4" w:space="0" w:color="000000"/>
              <w:left w:val="single" w:sz="4" w:space="0" w:color="000000"/>
              <w:bottom w:val="single" w:sz="4" w:space="0" w:color="000000"/>
              <w:right w:val="single" w:sz="4" w:space="0" w:color="000000"/>
            </w:tcBorders>
          </w:tcPr>
          <w:p w:rsidR="00670FC5" w:rsidRDefault="00FC2C50">
            <w:pPr>
              <w:spacing w:after="0" w:line="259" w:lineRule="auto"/>
              <w:ind w:firstLine="0"/>
              <w:jc w:val="left"/>
            </w:pPr>
            <w:r>
              <w:t>132</w:t>
            </w:r>
            <w:r w:rsidR="00885E92">
              <w:t xml:space="preserve"> </w:t>
            </w:r>
          </w:p>
        </w:tc>
      </w:tr>
    </w:tbl>
    <w:p w:rsidR="00670FC5" w:rsidRDefault="00885E92">
      <w:pPr>
        <w:spacing w:after="160" w:line="259" w:lineRule="auto"/>
        <w:ind w:firstLine="0"/>
        <w:jc w:val="left"/>
      </w:pPr>
      <w:r>
        <w:rPr>
          <w:rFonts w:ascii="Calibri" w:eastAsia="Calibri" w:hAnsi="Calibri" w:cs="Calibri"/>
          <w:sz w:val="22"/>
        </w:rPr>
        <w:t xml:space="preserve"> </w:t>
      </w:r>
    </w:p>
    <w:p w:rsidR="00670FC5" w:rsidRDefault="00885E92">
      <w:pPr>
        <w:spacing w:after="158" w:line="259" w:lineRule="auto"/>
        <w:ind w:firstLine="0"/>
        <w:jc w:val="left"/>
      </w:pPr>
      <w:r>
        <w:rPr>
          <w:rFonts w:ascii="Calibri" w:eastAsia="Calibri" w:hAnsi="Calibri" w:cs="Calibri"/>
          <w:sz w:val="22"/>
        </w:rPr>
        <w:t xml:space="preserve"> </w:t>
      </w:r>
    </w:p>
    <w:p w:rsidR="00670FC5" w:rsidRDefault="00885E92">
      <w:pPr>
        <w:spacing w:after="160" w:line="259" w:lineRule="auto"/>
        <w:ind w:firstLine="0"/>
        <w:jc w:val="left"/>
        <w:rPr>
          <w:rFonts w:ascii="Calibri" w:eastAsia="Calibri" w:hAnsi="Calibri" w:cs="Calibri"/>
          <w:sz w:val="22"/>
        </w:rPr>
      </w:pPr>
      <w:r>
        <w:rPr>
          <w:rFonts w:ascii="Calibri" w:eastAsia="Calibri" w:hAnsi="Calibri" w:cs="Calibri"/>
          <w:sz w:val="22"/>
        </w:rPr>
        <w:t xml:space="preserve"> </w:t>
      </w:r>
    </w:p>
    <w:p w:rsidR="002231AC" w:rsidRDefault="002231AC">
      <w:pPr>
        <w:spacing w:after="160" w:line="259" w:lineRule="auto"/>
        <w:ind w:firstLine="0"/>
        <w:jc w:val="left"/>
      </w:pPr>
    </w:p>
    <w:p w:rsidR="00670FC5" w:rsidRDefault="00885E92">
      <w:pPr>
        <w:spacing w:after="0" w:line="259" w:lineRule="auto"/>
        <w:ind w:firstLine="0"/>
        <w:jc w:val="left"/>
      </w:pPr>
      <w:r>
        <w:rPr>
          <w:rFonts w:ascii="Calibri" w:eastAsia="Calibri" w:hAnsi="Calibri" w:cs="Calibri"/>
          <w:sz w:val="22"/>
        </w:rPr>
        <w:t xml:space="preserve"> </w:t>
      </w:r>
    </w:p>
    <w:p w:rsidR="00670FC5" w:rsidRDefault="00885E92">
      <w:pPr>
        <w:numPr>
          <w:ilvl w:val="0"/>
          <w:numId w:val="1"/>
        </w:numPr>
        <w:spacing w:after="163" w:line="259" w:lineRule="auto"/>
        <w:ind w:right="710" w:hanging="281"/>
        <w:jc w:val="center"/>
      </w:pPr>
      <w:r>
        <w:rPr>
          <w:b/>
        </w:rPr>
        <w:lastRenderedPageBreak/>
        <w:t xml:space="preserve">ЦЕЛЕВОЙ РАЗДЕЛ </w:t>
      </w:r>
    </w:p>
    <w:p w:rsidR="00670FC5" w:rsidRDefault="00885E92">
      <w:pPr>
        <w:spacing w:after="206" w:line="259" w:lineRule="auto"/>
        <w:ind w:right="196" w:firstLine="0"/>
        <w:jc w:val="center"/>
      </w:pPr>
      <w:r>
        <w:rPr>
          <w:b/>
        </w:rPr>
        <w:t xml:space="preserve"> </w:t>
      </w:r>
    </w:p>
    <w:p w:rsidR="00670FC5" w:rsidRDefault="00885E92">
      <w:pPr>
        <w:spacing w:after="209" w:line="259" w:lineRule="auto"/>
        <w:ind w:left="457" w:right="710" w:hanging="10"/>
        <w:jc w:val="center"/>
      </w:pPr>
      <w:r>
        <w:rPr>
          <w:b/>
        </w:rPr>
        <w:t xml:space="preserve">1.1. Пояснительная записка </w:t>
      </w:r>
    </w:p>
    <w:p w:rsidR="00670FC5" w:rsidRDefault="00885E92">
      <w:pPr>
        <w:ind w:left="-15" w:right="258"/>
      </w:pPr>
      <w:r>
        <w:t xml:space="preserve">Адаптированная основная общеобразовательная программа (далее - АООП) образования обучающихся с умственной отсталостью </w:t>
      </w:r>
    </w:p>
    <w:p w:rsidR="00670FC5" w:rsidRDefault="00885E92">
      <w:pPr>
        <w:ind w:left="-15" w:right="258" w:firstLine="0"/>
      </w:pPr>
      <w:r>
        <w:t xml:space="preserve">(интеллектуальными нарушениями) (вариант 2) - это общеобразовательная программа, адаптированная для данной категории обучающихся с учетом особенностей их психофизического развития, индивидуальных возможностей, и обеспечивающая коррекцию нарушений и социальную адаптацию.   </w:t>
      </w:r>
    </w:p>
    <w:p w:rsidR="00670FC5" w:rsidRDefault="00885E92" w:rsidP="00C23CC0">
      <w:pPr>
        <w:ind w:left="-15" w:right="258"/>
      </w:pPr>
      <w:r>
        <w:t xml:space="preserve">Данная программа разработана </w:t>
      </w:r>
      <w:r w:rsidR="00C23CC0">
        <w:t>в ГБОУ «Центр образования города Гудермес»</w:t>
      </w:r>
      <w:r>
        <w:t xml:space="preserve">  в соответствии с Федеральным  государственным образовательным стандартом  (далее </w:t>
      </w:r>
      <w:r>
        <w:tab/>
        <w:t xml:space="preserve">- </w:t>
      </w:r>
      <w:r>
        <w:tab/>
        <w:t xml:space="preserve">ФГОС) </w:t>
      </w:r>
      <w:r>
        <w:tab/>
        <w:t xml:space="preserve">обучающихся </w:t>
      </w:r>
      <w:r>
        <w:tab/>
        <w:t xml:space="preserve">с </w:t>
      </w:r>
      <w:r>
        <w:tab/>
        <w:t xml:space="preserve">умственной </w:t>
      </w:r>
      <w:r>
        <w:tab/>
        <w:t xml:space="preserve">отсталостью (интеллектуальными нарушениями) и с учетом Примерной адаптированной  основной общеобразовательной программы образования обучающихся с умственной отсталостью (интеллектуальными нарушениями) (вариант 2).  </w:t>
      </w:r>
    </w:p>
    <w:p w:rsidR="00670FC5" w:rsidRDefault="00885E92">
      <w:pPr>
        <w:ind w:left="-15" w:right="258"/>
      </w:pPr>
      <w:r>
        <w:t>АООП образования обучающихся с умственной отсталостью (интеллектуальными нарушениями) (вариант 2)</w:t>
      </w:r>
      <w:r w:rsidR="005D6193">
        <w:t xml:space="preserve"> ГБОУ «Центр образования города Гудермес» </w:t>
      </w:r>
      <w:r>
        <w:t xml:space="preserve">соответствует основным принципам государственной политики РФ в области образования, изложенным в Законе Российской Федерации «Об образовании в Российской Федерации». Это:  </w:t>
      </w:r>
    </w:p>
    <w:p w:rsidR="00670FC5" w:rsidRDefault="00885E92">
      <w:pPr>
        <w:numPr>
          <w:ilvl w:val="0"/>
          <w:numId w:val="2"/>
        </w:numPr>
        <w:ind w:right="258"/>
      </w:pPr>
      <w:r>
        <w:t xml:space="preserve">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670FC5" w:rsidRDefault="00885E92">
      <w:pPr>
        <w:numPr>
          <w:ilvl w:val="0"/>
          <w:numId w:val="2"/>
        </w:numPr>
        <w:spacing w:after="0"/>
        <w:ind w:right="258"/>
      </w:pPr>
      <w:r>
        <w:lastRenderedPageBreak/>
        <w:t xml:space="preserve">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  </w:t>
      </w:r>
    </w:p>
    <w:p w:rsidR="00670FC5" w:rsidRDefault="00885E92">
      <w:pPr>
        <w:numPr>
          <w:ilvl w:val="0"/>
          <w:numId w:val="2"/>
        </w:numPr>
        <w:ind w:right="258"/>
      </w:pPr>
      <w:r>
        <w:t xml:space="preserve">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практико-ориентированных задач;  </w:t>
      </w:r>
    </w:p>
    <w:p w:rsidR="00670FC5" w:rsidRDefault="00885E92">
      <w:pPr>
        <w:numPr>
          <w:ilvl w:val="0"/>
          <w:numId w:val="2"/>
        </w:numPr>
        <w:ind w:right="258"/>
      </w:pPr>
      <w:r>
        <w:t xml:space="preserve">принцип воспитывающего обучения, направленный на формирование у обучающихся нравственных представлений (правильно/неправильно; хорошо/плохо и т.д.) и понятий, адекватных способов поведения в разных социальных средах;  </w:t>
      </w:r>
    </w:p>
    <w:p w:rsidR="00670FC5" w:rsidRDefault="00885E92">
      <w:pPr>
        <w:numPr>
          <w:ilvl w:val="0"/>
          <w:numId w:val="2"/>
        </w:numPr>
        <w:spacing w:after="185" w:line="259" w:lineRule="auto"/>
        <w:ind w:right="258"/>
      </w:pPr>
      <w:r>
        <w:t xml:space="preserve">онтогенетический принцип;  </w:t>
      </w:r>
    </w:p>
    <w:p w:rsidR="00670FC5" w:rsidRDefault="00885E92">
      <w:pPr>
        <w:numPr>
          <w:ilvl w:val="0"/>
          <w:numId w:val="2"/>
        </w:numPr>
        <w:ind w:right="258"/>
      </w:pPr>
      <w:r>
        <w:t xml:space="preserve">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  </w:t>
      </w:r>
    </w:p>
    <w:p w:rsidR="00670FC5" w:rsidRDefault="00885E92">
      <w:pPr>
        <w:numPr>
          <w:ilvl w:val="0"/>
          <w:numId w:val="2"/>
        </w:numPr>
        <w:ind w:right="258"/>
      </w:pPr>
      <w:r>
        <w:t xml:space="preserve">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  </w:t>
      </w:r>
    </w:p>
    <w:p w:rsidR="00670FC5" w:rsidRDefault="00885E92">
      <w:pPr>
        <w:numPr>
          <w:ilvl w:val="0"/>
          <w:numId w:val="2"/>
        </w:numPr>
        <w:ind w:right="258"/>
      </w:pPr>
      <w:r>
        <w:t xml:space="preserve">принцип учета возрастных особенностей обучающихся, определяющий содержание предметных областей и результаты личностных достижений;  </w:t>
      </w:r>
    </w:p>
    <w:p w:rsidR="00670FC5" w:rsidRDefault="00885E92">
      <w:pPr>
        <w:numPr>
          <w:ilvl w:val="0"/>
          <w:numId w:val="2"/>
        </w:numPr>
        <w:ind w:right="258"/>
      </w:pPr>
      <w:r>
        <w:t xml:space="preserve">принцип учета особенностей психического развития разных групп обучающихся с умственной отсталостью (интеллектуальными нарушениями);  </w:t>
      </w:r>
    </w:p>
    <w:p w:rsidR="00670FC5" w:rsidRDefault="00885E92">
      <w:pPr>
        <w:numPr>
          <w:ilvl w:val="0"/>
          <w:numId w:val="2"/>
        </w:numPr>
        <w:ind w:right="258"/>
      </w:pPr>
      <w:r>
        <w:t xml:space="preserve">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w:t>
      </w:r>
      <w:r>
        <w:lastRenderedPageBreak/>
        <w:t xml:space="preserve">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B81AD8" w:rsidRDefault="00885E92">
      <w:pPr>
        <w:numPr>
          <w:ilvl w:val="0"/>
          <w:numId w:val="2"/>
        </w:numPr>
        <w:ind w:right="258"/>
      </w:pPr>
      <w:r>
        <w:t xml:space="preserve">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  </w:t>
      </w:r>
    </w:p>
    <w:p w:rsidR="00670FC5" w:rsidRDefault="00885E92">
      <w:pPr>
        <w:numPr>
          <w:ilvl w:val="0"/>
          <w:numId w:val="2"/>
        </w:numPr>
        <w:ind w:right="258"/>
      </w:pPr>
      <w:r>
        <w:t xml:space="preserve">принцип сотрудничества с семьей.  </w:t>
      </w:r>
    </w:p>
    <w:p w:rsidR="00670FC5" w:rsidRDefault="00885E92">
      <w:pPr>
        <w:tabs>
          <w:tab w:val="center" w:pos="1112"/>
          <w:tab w:val="center" w:pos="2591"/>
          <w:tab w:val="center" w:pos="4493"/>
          <w:tab w:val="center" w:pos="5715"/>
          <w:tab w:val="center" w:pos="6816"/>
          <w:tab w:val="center" w:pos="8601"/>
        </w:tabs>
        <w:spacing w:after="173" w:line="259" w:lineRule="auto"/>
        <w:ind w:firstLine="0"/>
        <w:jc w:val="left"/>
      </w:pPr>
      <w:r>
        <w:rPr>
          <w:rFonts w:ascii="Calibri" w:eastAsia="Calibri" w:hAnsi="Calibri" w:cs="Calibri"/>
          <w:sz w:val="22"/>
        </w:rPr>
        <w:tab/>
      </w:r>
      <w:r>
        <w:t xml:space="preserve">АООП </w:t>
      </w:r>
      <w:r>
        <w:tab/>
        <w:t xml:space="preserve">образования </w:t>
      </w:r>
      <w:r>
        <w:tab/>
        <w:t xml:space="preserve">обучающихся </w:t>
      </w:r>
      <w:r>
        <w:tab/>
        <w:t xml:space="preserve">с </w:t>
      </w:r>
      <w:r>
        <w:tab/>
        <w:t xml:space="preserve">умственной </w:t>
      </w:r>
      <w:r>
        <w:tab/>
        <w:t xml:space="preserve">отсталостью </w:t>
      </w:r>
    </w:p>
    <w:p w:rsidR="00A2673D" w:rsidRDefault="00885E92" w:rsidP="00A2673D">
      <w:pPr>
        <w:tabs>
          <w:tab w:val="center" w:pos="3778"/>
          <w:tab w:val="center" w:pos="5572"/>
          <w:tab w:val="center" w:pos="6975"/>
          <w:tab w:val="center" w:pos="8271"/>
          <w:tab w:val="center" w:pos="9220"/>
        </w:tabs>
        <w:spacing w:after="189" w:line="259" w:lineRule="auto"/>
        <w:ind w:left="-15" w:firstLine="0"/>
        <w:jc w:val="left"/>
      </w:pPr>
      <w:r>
        <w:t xml:space="preserve">(интеллектуальными </w:t>
      </w:r>
      <w:r>
        <w:tab/>
        <w:t xml:space="preserve">нарушениями) </w:t>
      </w:r>
      <w:r>
        <w:tab/>
        <w:t xml:space="preserve">(вариант </w:t>
      </w:r>
      <w:r>
        <w:tab/>
        <w:t>2)</w:t>
      </w:r>
      <w:r w:rsidR="00A2673D" w:rsidRPr="00A2673D">
        <w:t xml:space="preserve"> </w:t>
      </w:r>
      <w:r w:rsidR="00A2673D">
        <w:t xml:space="preserve"> ГБОУ «Центр </w:t>
      </w:r>
    </w:p>
    <w:p w:rsidR="00A2673D" w:rsidRDefault="00A2673D" w:rsidP="00A2673D">
      <w:pPr>
        <w:tabs>
          <w:tab w:val="center" w:pos="3778"/>
          <w:tab w:val="center" w:pos="5572"/>
          <w:tab w:val="center" w:pos="6975"/>
          <w:tab w:val="center" w:pos="8271"/>
          <w:tab w:val="center" w:pos="9220"/>
        </w:tabs>
        <w:spacing w:after="189" w:line="259" w:lineRule="auto"/>
        <w:ind w:left="-15" w:firstLine="0"/>
        <w:jc w:val="left"/>
      </w:pPr>
      <w:r>
        <w:t xml:space="preserve">образования города Гудермес» </w:t>
      </w:r>
      <w:r w:rsidR="00885E92">
        <w:t xml:space="preserve">разработана в соответствии имеющейся  </w:t>
      </w:r>
    </w:p>
    <w:p w:rsidR="00670FC5" w:rsidRDefault="00885E92" w:rsidP="00A2673D">
      <w:pPr>
        <w:tabs>
          <w:tab w:val="center" w:pos="3778"/>
          <w:tab w:val="center" w:pos="5572"/>
          <w:tab w:val="center" w:pos="6975"/>
          <w:tab w:val="center" w:pos="8271"/>
          <w:tab w:val="center" w:pos="9220"/>
        </w:tabs>
        <w:spacing w:after="189" w:line="259" w:lineRule="auto"/>
        <w:ind w:left="-15" w:firstLine="0"/>
        <w:jc w:val="left"/>
      </w:pPr>
      <w:r>
        <w:t xml:space="preserve">нормативно-правовой базой:  </w:t>
      </w:r>
    </w:p>
    <w:p w:rsidR="00670FC5" w:rsidRDefault="00885E92">
      <w:pPr>
        <w:numPr>
          <w:ilvl w:val="0"/>
          <w:numId w:val="3"/>
        </w:numPr>
        <w:spacing w:after="188" w:line="259" w:lineRule="auto"/>
        <w:ind w:right="258"/>
      </w:pPr>
      <w:r>
        <w:t xml:space="preserve">Конституция Российской Федерации от 12.12.1993.  </w:t>
      </w:r>
    </w:p>
    <w:p w:rsidR="00670FC5" w:rsidRDefault="00885E92">
      <w:pPr>
        <w:numPr>
          <w:ilvl w:val="0"/>
          <w:numId w:val="3"/>
        </w:numPr>
        <w:ind w:right="258"/>
      </w:pPr>
      <w:r>
        <w:t xml:space="preserve">Концепция духовно-нравственного развития и воспитания личности гражданина России.  </w:t>
      </w:r>
    </w:p>
    <w:p w:rsidR="00670FC5" w:rsidRDefault="00885E92">
      <w:pPr>
        <w:numPr>
          <w:ilvl w:val="0"/>
          <w:numId w:val="3"/>
        </w:numPr>
        <w:spacing w:after="2"/>
        <w:ind w:right="258"/>
      </w:pPr>
      <w:r>
        <w:t xml:space="preserve">Национальная образовательная инициатива «Наша новая школа» (утверждена Президентом Российской Федерации Д. Медведевым 04.02.2019, Приказ №-271).  </w:t>
      </w:r>
    </w:p>
    <w:p w:rsidR="00670FC5" w:rsidRDefault="00885E92">
      <w:pPr>
        <w:numPr>
          <w:ilvl w:val="0"/>
          <w:numId w:val="3"/>
        </w:numPr>
        <w:spacing w:after="18"/>
        <w:ind w:right="258"/>
      </w:pPr>
      <w:r>
        <w:t xml:space="preserve">Письмо Министерства образования и науки Российской Федерации от 31.10.2003 №13-51-263/123 «Об оценивании и аттестации учащихся, отнесенных по состоянию здоровья к специальной медицинской группе для занятий физической культурой».  </w:t>
      </w:r>
    </w:p>
    <w:p w:rsidR="00670FC5" w:rsidRDefault="00885E92">
      <w:pPr>
        <w:numPr>
          <w:ilvl w:val="0"/>
          <w:numId w:val="3"/>
        </w:numPr>
        <w:ind w:right="258"/>
      </w:pPr>
      <w:r>
        <w:t xml:space="preserve">Письмо Министерства образования и науки РФ «О создании условий для получения образования детьми с ограниченными возможностями здоровья и детьми-инвалидами» от 18 апреля 2008 г. №АФ-150/06.  </w:t>
      </w:r>
    </w:p>
    <w:p w:rsidR="00670FC5" w:rsidRDefault="00885E92" w:rsidP="007D0A57">
      <w:pPr>
        <w:numPr>
          <w:ilvl w:val="0"/>
          <w:numId w:val="3"/>
        </w:numPr>
        <w:spacing w:after="0"/>
        <w:ind w:right="258"/>
      </w:pPr>
      <w:r>
        <w:t xml:space="preserve">Письмо Минобразования РФ «О психолого-медико-педагогическом консилиуме (ПМПК) образовательного учреждения» от 27 марта 2000г. № 27/901-6.  </w:t>
      </w:r>
    </w:p>
    <w:p w:rsidR="00670FC5" w:rsidRDefault="00885E92">
      <w:pPr>
        <w:numPr>
          <w:ilvl w:val="0"/>
          <w:numId w:val="3"/>
        </w:numPr>
        <w:ind w:right="258"/>
      </w:pPr>
      <w:r>
        <w:lastRenderedPageBreak/>
        <w:t xml:space="preserve">Письмо Управления специального образования Минобразования РФ от 28 февраля 2003 г. N 27/2643-6 «Методические рекомендации по организации деятельности образовательных учреждений надомного обучения».  </w:t>
      </w:r>
    </w:p>
    <w:p w:rsidR="00670FC5" w:rsidRDefault="00885E92" w:rsidP="00112137">
      <w:pPr>
        <w:numPr>
          <w:ilvl w:val="0"/>
          <w:numId w:val="3"/>
        </w:numPr>
        <w:spacing w:after="185" w:line="276" w:lineRule="auto"/>
        <w:ind w:right="258"/>
      </w:pPr>
      <w:r>
        <w:t>Постановление Главного государственного санитарного врача РФ от 10.07.2015 № 26 «Об утверждении СанПиН 2.4.2.3286-15 «Санитарно</w:t>
      </w:r>
      <w:r w:rsidR="00112137">
        <w:t xml:space="preserve">- </w:t>
      </w:r>
      <w:r>
        <w:t xml:space="preserve">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w:t>
      </w:r>
      <w:r w:rsidRPr="00112137">
        <w:rPr>
          <w:sz w:val="24"/>
        </w:rPr>
        <w:t xml:space="preserve"> </w:t>
      </w:r>
      <w:r>
        <w:t xml:space="preserve">возможностями здоровья» (зарегистрировано в Минюсте России 14.08.2015 №38528).  </w:t>
      </w:r>
    </w:p>
    <w:p w:rsidR="00670FC5" w:rsidRDefault="00885E92">
      <w:pPr>
        <w:numPr>
          <w:ilvl w:val="0"/>
          <w:numId w:val="3"/>
        </w:numPr>
        <w:ind w:right="258"/>
      </w:pPr>
      <w:r>
        <w:t xml:space="preserve">Постановление Главного государственного санитарного врача РФ от 24.11.2015 № 81 «О внесении изменений № 3 в СанПиН 2.4.2.2821-10 «Санитарно-эпидемиологические требования к условиям и организации обучения, содержания в общеобразовательных организациях».  </w:t>
      </w:r>
    </w:p>
    <w:p w:rsidR="00670FC5" w:rsidRDefault="00885E92">
      <w:pPr>
        <w:numPr>
          <w:ilvl w:val="0"/>
          <w:numId w:val="3"/>
        </w:numPr>
        <w:spacing w:after="0"/>
        <w:ind w:right="258"/>
      </w:pPr>
      <w:r>
        <w:t xml:space="preserve">Приказ №1599 от 19 декабря 2014 г.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(Приказ МОиН №1599 от 14 декабря 2014 г., зарегистрирован Минюст № 35850 от 03.02.2015).  </w:t>
      </w:r>
    </w:p>
    <w:p w:rsidR="00670FC5" w:rsidRDefault="00885E92">
      <w:pPr>
        <w:numPr>
          <w:ilvl w:val="0"/>
          <w:numId w:val="3"/>
        </w:numPr>
        <w:ind w:right="258"/>
      </w:pPr>
      <w:r>
        <w:t xml:space="preserve">Приказ Министерства образования и науки РФ от 30 августа 2013 г. N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(зарегистрировано в Минюсте РФ № 30067 от 1 октября 2013).  </w:t>
      </w:r>
    </w:p>
    <w:p w:rsidR="00670FC5" w:rsidRDefault="00885E92">
      <w:pPr>
        <w:numPr>
          <w:ilvl w:val="0"/>
          <w:numId w:val="3"/>
        </w:numPr>
        <w:ind w:right="258"/>
      </w:pPr>
      <w:r>
        <w:t xml:space="preserve">Приказ Министерства образования РФ от 10.04.02 № 29/2065-п «Об утверждении учебных планов специальных (коррекционных) образовательных учреждений для обучающихся, воспитанников с отклонениями в развитии».  </w:t>
      </w:r>
    </w:p>
    <w:p w:rsidR="00670FC5" w:rsidRDefault="00885E92">
      <w:pPr>
        <w:numPr>
          <w:ilvl w:val="0"/>
          <w:numId w:val="3"/>
        </w:numPr>
        <w:spacing w:after="11"/>
        <w:ind w:right="258"/>
      </w:pPr>
      <w:r>
        <w:lastRenderedPageBreak/>
        <w:t xml:space="preserve">Распоряжение Правительства РФ от 29.05.2015 № 996-р «Об утверждении Стратегии развития воспитания в Российской Федерации на период до 2025 года».  </w:t>
      </w:r>
    </w:p>
    <w:p w:rsidR="00670FC5" w:rsidRDefault="00885E92">
      <w:pPr>
        <w:numPr>
          <w:ilvl w:val="0"/>
          <w:numId w:val="3"/>
        </w:numPr>
        <w:spacing w:after="0"/>
        <w:ind w:right="258"/>
      </w:pPr>
      <w:r>
        <w:t xml:space="preserve">Требования Федерального государственного образовательного стандарта начального общего образования к структуре основной образовательной программы (утверждены приказом Министерства образования и науки Российской Федерации от 6 октября 2009 г. № 373).  </w:t>
      </w:r>
    </w:p>
    <w:p w:rsidR="00670FC5" w:rsidRDefault="00885E92">
      <w:pPr>
        <w:numPr>
          <w:ilvl w:val="0"/>
          <w:numId w:val="3"/>
        </w:numPr>
        <w:ind w:right="258"/>
      </w:pPr>
      <w:r>
        <w:t xml:space="preserve">Указ Президента Российской Федерации от 01.06.2012 года № 761 «О Национальной стратегии действий в интересах детей на 2012 – 2017 годы»  </w:t>
      </w:r>
    </w:p>
    <w:p w:rsidR="00670FC5" w:rsidRDefault="00885E92">
      <w:pPr>
        <w:numPr>
          <w:ilvl w:val="0"/>
          <w:numId w:val="3"/>
        </w:numPr>
        <w:ind w:right="258"/>
      </w:pPr>
      <w:r>
        <w:t xml:space="preserve">Федеральный закон «Об образовании в РФ» № 273-ФЗ от 29 декабря 2012 года. Федеральный закон принят Госдумой 21 декабря 2012 года и одобрен Советом Федерации 26 декабря 2012 года.  </w:t>
      </w:r>
    </w:p>
    <w:p w:rsidR="00670FC5" w:rsidRDefault="00885E92">
      <w:pPr>
        <w:numPr>
          <w:ilvl w:val="0"/>
          <w:numId w:val="3"/>
        </w:numPr>
        <w:ind w:right="258"/>
      </w:pPr>
      <w:r>
        <w:t xml:space="preserve">Федеральный закон от 03.05.2012 N 46-ФЗ «О ратификации Конвенции о правах инвалидов».  </w:t>
      </w:r>
    </w:p>
    <w:p w:rsidR="00670FC5" w:rsidRDefault="00885E92">
      <w:pPr>
        <w:numPr>
          <w:ilvl w:val="0"/>
          <w:numId w:val="3"/>
        </w:numPr>
        <w:ind w:right="258"/>
      </w:pPr>
      <w:r>
        <w:t xml:space="preserve">Федеральный закон от 24.07.1998 № 124-ФЗ «Об основных гарантиях прав ребёнка в Российской Федерации».  </w:t>
      </w:r>
    </w:p>
    <w:p w:rsidR="00AF75AC" w:rsidRDefault="00885E92">
      <w:pPr>
        <w:numPr>
          <w:ilvl w:val="0"/>
          <w:numId w:val="3"/>
        </w:numPr>
        <w:spacing w:after="12"/>
        <w:ind w:right="258"/>
      </w:pPr>
      <w:r>
        <w:t>Федеральный закон от 24.11.1995 № 181-ФЗ «О социальной защите инвалидов в Российской Федерации», а также рядом региональных</w:t>
      </w:r>
      <w:r w:rsidR="00AF75AC">
        <w:t xml:space="preserve"> </w:t>
      </w:r>
    </w:p>
    <w:p w:rsidR="00670FC5" w:rsidRDefault="00AF75AC" w:rsidP="00C559C5">
      <w:pPr>
        <w:tabs>
          <w:tab w:val="center" w:pos="3778"/>
          <w:tab w:val="center" w:pos="5572"/>
          <w:tab w:val="center" w:pos="6975"/>
          <w:tab w:val="center" w:pos="8271"/>
          <w:tab w:val="center" w:pos="9220"/>
        </w:tabs>
        <w:spacing w:after="189" w:line="259" w:lineRule="auto"/>
        <w:ind w:left="-15" w:firstLine="0"/>
        <w:jc w:val="left"/>
      </w:pPr>
      <w:r>
        <w:t>(г. Грозного</w:t>
      </w:r>
      <w:r w:rsidR="00885E92">
        <w:t xml:space="preserve">) и локальных документов </w:t>
      </w:r>
      <w:r w:rsidR="00C559C5">
        <w:t>ГБОУ «Центр образования города Гудермес»</w:t>
      </w:r>
      <w:r w:rsidR="00885E92">
        <w:t xml:space="preserve">. </w:t>
      </w:r>
    </w:p>
    <w:p w:rsidR="00670FC5" w:rsidRDefault="00885E92" w:rsidP="00C559C5">
      <w:pPr>
        <w:tabs>
          <w:tab w:val="center" w:pos="3778"/>
          <w:tab w:val="center" w:pos="5572"/>
          <w:tab w:val="center" w:pos="6975"/>
          <w:tab w:val="center" w:pos="8271"/>
          <w:tab w:val="center" w:pos="9220"/>
        </w:tabs>
        <w:spacing w:after="189" w:line="259" w:lineRule="auto"/>
        <w:ind w:left="-15" w:firstLine="0"/>
        <w:jc w:val="left"/>
      </w:pPr>
      <w:r>
        <w:t>При разработке АООП обучающихся с умственной отсталостью (интеллектуальными нарушениями) (вариант 2)</w:t>
      </w:r>
      <w:r w:rsidR="00C559C5">
        <w:t xml:space="preserve">  ГБОУ «Центр образования города Гудермес» </w:t>
      </w:r>
      <w:r>
        <w:t xml:space="preserve">были учтены:  </w:t>
      </w:r>
    </w:p>
    <w:p w:rsidR="00670FC5" w:rsidRDefault="00885E92">
      <w:pPr>
        <w:spacing w:after="77"/>
        <w:ind w:left="-15" w:right="258"/>
      </w:pPr>
      <w:r>
        <w:rPr>
          <w:rFonts w:ascii="Segoe UI Symbol" w:eastAsia="Segoe UI Symbol" w:hAnsi="Segoe UI Symbol" w:cs="Segoe UI Symbol"/>
        </w:rPr>
        <w:t>▪</w:t>
      </w:r>
      <w:r>
        <w:rPr>
          <w:rFonts w:ascii="Arial" w:eastAsia="Arial" w:hAnsi="Arial" w:cs="Arial"/>
        </w:rPr>
        <w:t xml:space="preserve"> </w:t>
      </w:r>
      <w:r>
        <w:t xml:space="preserve">современные достижения отечественной теории и практики обучения и воспитания детей с умственной отсталостью;  </w:t>
      </w:r>
    </w:p>
    <w:p w:rsidR="00670FC5" w:rsidRDefault="00885E92">
      <w:pPr>
        <w:spacing w:after="82"/>
        <w:ind w:left="-15" w:right="258"/>
      </w:pPr>
      <w:r>
        <w:rPr>
          <w:rFonts w:ascii="Segoe UI Symbol" w:eastAsia="Segoe UI Symbol" w:hAnsi="Segoe UI Symbol" w:cs="Segoe UI Symbol"/>
        </w:rPr>
        <w:t>▪</w:t>
      </w:r>
      <w:r>
        <w:rPr>
          <w:rFonts w:ascii="Arial" w:eastAsia="Arial" w:hAnsi="Arial" w:cs="Arial"/>
        </w:rPr>
        <w:t xml:space="preserve"> </w:t>
      </w:r>
      <w:r>
        <w:t xml:space="preserve">современные научные представления о содержании образовательных потребностей детей с умственной отсталостью, об условиях и факторах, обеспечивающих их оптимальную реализацию;  </w:t>
      </w:r>
    </w:p>
    <w:p w:rsidR="002B070C" w:rsidRDefault="00753494" w:rsidP="002B070C">
      <w:pPr>
        <w:tabs>
          <w:tab w:val="center" w:pos="3778"/>
          <w:tab w:val="center" w:pos="5572"/>
          <w:tab w:val="center" w:pos="6975"/>
          <w:tab w:val="center" w:pos="8271"/>
          <w:tab w:val="center" w:pos="9220"/>
        </w:tabs>
        <w:spacing w:after="189" w:line="259" w:lineRule="auto"/>
        <w:ind w:left="-15" w:firstLine="0"/>
        <w:jc w:val="left"/>
      </w:pPr>
      <w:r>
        <w:rPr>
          <w:rFonts w:asciiTheme="minorHAnsi" w:eastAsia="Segoe UI Symbol" w:hAnsiTheme="minorHAnsi" w:cs="Segoe UI Symbol"/>
        </w:rPr>
        <w:t xml:space="preserve">      </w:t>
      </w:r>
      <w:r w:rsidR="00885E92">
        <w:rPr>
          <w:rFonts w:ascii="Segoe UI Symbol" w:eastAsia="Segoe UI Symbol" w:hAnsi="Segoe UI Symbol" w:cs="Segoe UI Symbol"/>
        </w:rPr>
        <w:t>▪</w:t>
      </w:r>
      <w:r w:rsidR="00885E92">
        <w:rPr>
          <w:rFonts w:ascii="Arial" w:eastAsia="Arial" w:hAnsi="Arial" w:cs="Arial"/>
        </w:rPr>
        <w:t xml:space="preserve"> </w:t>
      </w:r>
      <w:r w:rsidR="00885E92">
        <w:t xml:space="preserve">собственный опыт педагогического коллектива </w:t>
      </w:r>
      <w:r w:rsidR="002B070C">
        <w:t xml:space="preserve">ГБОУ «Центр </w:t>
      </w:r>
    </w:p>
    <w:p w:rsidR="00670FC5" w:rsidRDefault="002B070C" w:rsidP="002B070C">
      <w:pPr>
        <w:ind w:left="-15" w:right="258" w:firstLine="0"/>
      </w:pPr>
      <w:r>
        <w:lastRenderedPageBreak/>
        <w:t xml:space="preserve">образования города Гудермес» </w:t>
      </w:r>
      <w:r w:rsidR="00885E92">
        <w:t xml:space="preserve"> в деле обучения, воспитания и</w:t>
      </w:r>
      <w:r>
        <w:t xml:space="preserve"> </w:t>
      </w:r>
      <w:r w:rsidR="00885E92">
        <w:t>развития</w:t>
      </w:r>
      <w:r>
        <w:t xml:space="preserve"> </w:t>
      </w:r>
      <w:r w:rsidR="00885E92">
        <w:t xml:space="preserve">обучающихся с умственной отсталостью.  </w:t>
      </w:r>
    </w:p>
    <w:p w:rsidR="00670FC5" w:rsidRDefault="00885E92" w:rsidP="00C726F1">
      <w:pPr>
        <w:spacing w:after="0"/>
        <w:ind w:left="-15" w:right="258"/>
      </w:pPr>
      <w:r>
        <w:t xml:space="preserve">Обучающийся с умственной отсталостью (интеллектуальными нарушениями) получает образование по АООП (вариант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 в пролонгированные сроки.  </w:t>
      </w:r>
    </w:p>
    <w:p w:rsidR="00670FC5" w:rsidRDefault="00885E92">
      <w:pPr>
        <w:ind w:left="-15" w:right="258"/>
      </w:pPr>
      <w:r>
        <w:rPr>
          <w:i/>
        </w:rPr>
        <w:t>Адресность программы</w:t>
      </w:r>
      <w:r>
        <w:t>: вариант 2</w:t>
      </w:r>
      <w:r w:rsidR="006C4D26">
        <w:t xml:space="preserve"> </w:t>
      </w:r>
      <w:r>
        <w:t xml:space="preserve">АООП образования обучающихся с умственной отсталостью (интеллектуальными нарушениями) предназначен для обучающихся с умеренной, тяжелой, глубокой умственной отсталостью </w:t>
      </w:r>
      <w:r w:rsidR="006C4D26">
        <w:t>(</w:t>
      </w:r>
      <w:r>
        <w:t>интеллектуальными нарушениями), тяжелыми и множественными нарушениями развития для преодоления недостатков интеллектуального</w:t>
      </w:r>
      <w:r w:rsidR="00FF5099">
        <w:t xml:space="preserve"> </w:t>
      </w:r>
      <w:r>
        <w:t>развития,</w:t>
      </w:r>
      <w:r w:rsidR="00FF5099">
        <w:t xml:space="preserve"> </w:t>
      </w:r>
      <w:r>
        <w:t xml:space="preserve">которых требуется организация и создание специальных условий обучения и воспитания для реализации как общих, так и особых образовательных потребностей.  </w:t>
      </w:r>
    </w:p>
    <w:p w:rsidR="00670FC5" w:rsidRDefault="00885E92">
      <w:pPr>
        <w:ind w:left="-15" w:right="258"/>
      </w:pPr>
      <w:r>
        <w:rPr>
          <w:i/>
        </w:rPr>
        <w:t>Срок освоения программы</w:t>
      </w:r>
      <w:r>
        <w:t>.</w:t>
      </w:r>
      <w:r w:rsidR="00FF5099">
        <w:t xml:space="preserve"> </w:t>
      </w:r>
      <w:r>
        <w:t xml:space="preserve">В соответствии с требованиями Стандарта (п. 1. 13), который устанавливает сроки освоения АООП образования обучающимися с умственной отсталостью (интеллектуальными нарушениями) в течение 9-13 лет, в реализации АООП (2 вариант) может быть выделено два этапа:  </w:t>
      </w:r>
    </w:p>
    <w:p w:rsidR="00FF5099" w:rsidRDefault="00885E92">
      <w:pPr>
        <w:ind w:left="708" w:right="1821" w:firstLine="0"/>
      </w:pPr>
      <w:r>
        <w:t>I этап - (первый дополнительный класс –</w:t>
      </w:r>
      <w:r>
        <w:rPr>
          <w:sz w:val="24"/>
        </w:rPr>
        <w:t>1</w:t>
      </w:r>
      <w:r>
        <w:rPr>
          <w:sz w:val="37"/>
          <w:vertAlign w:val="subscript"/>
        </w:rPr>
        <w:t>д</w:t>
      </w:r>
      <w:r>
        <w:t xml:space="preserve">) -1-4 классы; </w:t>
      </w:r>
    </w:p>
    <w:p w:rsidR="00670FC5" w:rsidRDefault="00885E92">
      <w:pPr>
        <w:ind w:left="708" w:right="1821" w:firstLine="0"/>
      </w:pPr>
      <w:r>
        <w:t xml:space="preserve"> II этап - 5-12 классы.  </w:t>
      </w:r>
    </w:p>
    <w:p w:rsidR="00670FC5" w:rsidRDefault="00885E92">
      <w:pPr>
        <w:ind w:left="-15" w:right="258"/>
      </w:pPr>
      <w:r>
        <w:t xml:space="preserve">Обучающийся с умственной отсталостью (интеллектуальными нарушениями) получает образование по АООП (вариант2),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 в пролонгированные сроки. </w:t>
      </w:r>
    </w:p>
    <w:p w:rsidR="00670FC5" w:rsidRDefault="00885E92">
      <w:pPr>
        <w:spacing w:after="0"/>
        <w:ind w:left="-15" w:right="258"/>
      </w:pPr>
      <w:r>
        <w:rPr>
          <w:i/>
        </w:rPr>
        <w:lastRenderedPageBreak/>
        <w:t>Цель</w:t>
      </w:r>
      <w:r>
        <w:t xml:space="preserve">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 развитие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 </w:t>
      </w:r>
    </w:p>
    <w:p w:rsidR="008669EF" w:rsidRPr="008669EF" w:rsidRDefault="00885E92" w:rsidP="008669EF">
      <w:pPr>
        <w:spacing w:after="0"/>
        <w:ind w:left="-15" w:right="258"/>
      </w:pPr>
      <w:r>
        <w:t xml:space="preserve">АООП ОО (вариант 2) обучающихся с умственной отсталостью направлена на формирование общей культуры, обеспечивающей, в соответствии с общепринятыми нравственными и социокультурными ценностями, развитие необходимых для самореализации и жизни в обществе практических представлений, умений и навыков, позволяющих достичь максимально возможной самостоятельности и независимости в повседневной жизни.  </w:t>
      </w:r>
    </w:p>
    <w:p w:rsidR="00670FC5" w:rsidRPr="008669EF" w:rsidRDefault="00885E92">
      <w:pPr>
        <w:ind w:left="-15" w:right="258"/>
        <w:rPr>
          <w:color w:val="auto"/>
        </w:rPr>
      </w:pPr>
      <w:r w:rsidRPr="008669EF">
        <w:rPr>
          <w:color w:val="auto"/>
        </w:rPr>
        <w:t>В основу разработки и реализации АООП образования обучающихся с умственной отсталостью (интеллектуальными нарушениями)</w:t>
      </w:r>
      <w:r w:rsidR="008669EF">
        <w:rPr>
          <w:color w:val="auto"/>
        </w:rPr>
        <w:t xml:space="preserve"> </w:t>
      </w:r>
      <w:r w:rsidRPr="008669EF">
        <w:rPr>
          <w:color w:val="auto"/>
        </w:rPr>
        <w:t xml:space="preserve">(вариант2) </w:t>
      </w:r>
    </w:p>
    <w:p w:rsidR="00670FC5" w:rsidRPr="008669EF" w:rsidRDefault="008669EF">
      <w:pPr>
        <w:ind w:left="-15" w:right="258" w:firstLine="0"/>
        <w:rPr>
          <w:color w:val="auto"/>
        </w:rPr>
      </w:pPr>
      <w:r>
        <w:rPr>
          <w:color w:val="auto"/>
        </w:rPr>
        <w:t>ГБОУ «Центр образования города Гудермес»</w:t>
      </w:r>
      <w:r w:rsidR="00885E92" w:rsidRPr="008669EF">
        <w:rPr>
          <w:color w:val="auto"/>
        </w:rPr>
        <w:t xml:space="preserve"> </w:t>
      </w:r>
      <w:r w:rsidR="00885E92" w:rsidRPr="008669EF">
        <w:rPr>
          <w:color w:val="auto"/>
        </w:rPr>
        <w:tab/>
        <w:t xml:space="preserve"> </w:t>
      </w:r>
      <w:r w:rsidR="00885E92" w:rsidRPr="008669EF">
        <w:rPr>
          <w:color w:val="auto"/>
        </w:rPr>
        <w:tab/>
        <w:t>заложены дифференцированный</w:t>
      </w:r>
      <w:r>
        <w:rPr>
          <w:color w:val="auto"/>
        </w:rPr>
        <w:t xml:space="preserve"> </w:t>
      </w:r>
      <w:r w:rsidR="00885E92" w:rsidRPr="008669EF">
        <w:rPr>
          <w:color w:val="auto"/>
        </w:rPr>
        <w:t>и</w:t>
      </w:r>
      <w:r>
        <w:rPr>
          <w:color w:val="auto"/>
        </w:rPr>
        <w:t xml:space="preserve"> </w:t>
      </w:r>
      <w:r w:rsidR="00885E92" w:rsidRPr="008669EF">
        <w:rPr>
          <w:color w:val="auto"/>
        </w:rPr>
        <w:t>деятельностный</w:t>
      </w:r>
      <w:r>
        <w:rPr>
          <w:color w:val="auto"/>
        </w:rPr>
        <w:t xml:space="preserve"> </w:t>
      </w:r>
      <w:r w:rsidR="00885E92" w:rsidRPr="008669EF">
        <w:rPr>
          <w:color w:val="auto"/>
        </w:rPr>
        <w:t xml:space="preserve">подходы.  </w:t>
      </w:r>
    </w:p>
    <w:p w:rsidR="00670FC5" w:rsidRDefault="00885E92">
      <w:pPr>
        <w:spacing w:after="0"/>
        <w:ind w:left="-15" w:right="258"/>
      </w:pPr>
      <w:r w:rsidRPr="008669EF">
        <w:rPr>
          <w:color w:val="auto"/>
        </w:rPr>
        <w:t>Дифференцированный подход</w:t>
      </w:r>
      <w:r w:rsidR="008669EF">
        <w:rPr>
          <w:color w:val="auto"/>
        </w:rPr>
        <w:t xml:space="preserve"> </w:t>
      </w:r>
      <w:r w:rsidRPr="008669EF">
        <w:rPr>
          <w:color w:val="auto"/>
        </w:rPr>
        <w:t xml:space="preserve">к построению АООП </w:t>
      </w:r>
      <w:r>
        <w:t>образования обучающихся с умственной отсталостью (интеллектуальными нарушениями) (вариант 2)</w:t>
      </w:r>
      <w:r w:rsidR="008669EF">
        <w:t xml:space="preserve"> </w:t>
      </w:r>
      <w:r>
        <w:t xml:space="preserve">предполагает учет их особых образовательных потребностей, которые проявляются в неоднородности возможностей освоения содержания образования.  </w:t>
      </w:r>
    </w:p>
    <w:p w:rsidR="00670FC5" w:rsidRDefault="00885E92">
      <w:pPr>
        <w:spacing w:after="0"/>
        <w:ind w:left="-15" w:right="258"/>
      </w:pPr>
      <w:r>
        <w:t xml:space="preserve">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(интеллектуальными </w:t>
      </w:r>
      <w:r>
        <w:lastRenderedPageBreak/>
        <w:t xml:space="preserve">нарушениями) возможность реализовать индивидуальный потенциал развития.  </w:t>
      </w:r>
    </w:p>
    <w:p w:rsidR="00670FC5" w:rsidRDefault="00885E92">
      <w:pPr>
        <w:spacing w:after="0"/>
        <w:ind w:left="-15" w:right="258"/>
      </w:pPr>
      <w:r>
        <w:rPr>
          <w:i/>
        </w:rPr>
        <w:t xml:space="preserve">Деятельностный подход </w:t>
      </w:r>
      <w:r>
        <w:t xml:space="preserve">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  </w:t>
      </w:r>
    </w:p>
    <w:p w:rsidR="00670FC5" w:rsidRDefault="00885E92">
      <w:pPr>
        <w:spacing w:after="11"/>
        <w:ind w:left="-15" w:right="258"/>
      </w:pPr>
      <w:r>
        <w:t>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w:t>
      </w:r>
      <w:r w:rsidR="00CA14E3">
        <w:t>-</w:t>
      </w:r>
      <w:r>
        <w:t xml:space="preserve">практической и учебной).  </w:t>
      </w:r>
    </w:p>
    <w:p w:rsidR="00670FC5" w:rsidRDefault="00885E92">
      <w:pPr>
        <w:ind w:left="-15" w:right="258"/>
      </w:pPr>
      <w:r>
        <w:t xml:space="preserve">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  </w:t>
      </w:r>
    </w:p>
    <w:p w:rsidR="00670FC5" w:rsidRDefault="00885E92">
      <w:pPr>
        <w:spacing w:after="61"/>
        <w:ind w:left="-15" w:right="258"/>
      </w:pPr>
      <w:r>
        <w:t>В контексте разработки АООП образования обучающихся с умственной отсталостью (интеллектуальными нарушениями) (вариант 2)</w:t>
      </w:r>
      <w:r w:rsidR="007F5A01">
        <w:t xml:space="preserve"> </w:t>
      </w:r>
      <w:r>
        <w:t xml:space="preserve">реализация деятельностного подхода обеспечивает:  </w:t>
      </w:r>
    </w:p>
    <w:p w:rsidR="00670FC5" w:rsidRDefault="00885E92">
      <w:pPr>
        <w:numPr>
          <w:ilvl w:val="0"/>
          <w:numId w:val="5"/>
        </w:numPr>
        <w:ind w:right="258" w:firstLine="1068"/>
      </w:pPr>
      <w:r>
        <w:t xml:space="preserve">придание результатам образования социально и личностно значимого характера;  </w:t>
      </w:r>
    </w:p>
    <w:p w:rsidR="00670FC5" w:rsidRDefault="00885E92">
      <w:pPr>
        <w:numPr>
          <w:ilvl w:val="0"/>
          <w:numId w:val="5"/>
        </w:numPr>
        <w:spacing w:after="59" w:line="371" w:lineRule="auto"/>
        <w:ind w:right="258" w:firstLine="1068"/>
      </w:pPr>
      <w:r>
        <w:t xml:space="preserve">прочное усвоение обучающимися знаний и опыта разнообразной деятельности и поведения, возможность их продвижения в изучаемых предметных областях;  </w:t>
      </w:r>
    </w:p>
    <w:p w:rsidR="00670FC5" w:rsidRDefault="00885E92">
      <w:pPr>
        <w:numPr>
          <w:ilvl w:val="0"/>
          <w:numId w:val="5"/>
        </w:numPr>
        <w:ind w:right="258" w:firstLine="1068"/>
      </w:pPr>
      <w:r>
        <w:t xml:space="preserve">существенное повышение мотивации и интереса к учению, приобретению нового опыта деятельности и поведения;  </w:t>
      </w:r>
    </w:p>
    <w:p w:rsidR="00670FC5" w:rsidRDefault="00885E92">
      <w:pPr>
        <w:numPr>
          <w:ilvl w:val="0"/>
          <w:numId w:val="5"/>
        </w:numPr>
        <w:ind w:right="258" w:firstLine="1068"/>
      </w:pPr>
      <w:r>
        <w:t xml:space="preserve">обеспечение условий для общекультурного и личностного развития на основе формирования базовых учебных действий, которые </w:t>
      </w:r>
      <w:r>
        <w:lastRenderedPageBreak/>
        <w:t xml:space="preserve">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  </w:t>
      </w:r>
    </w:p>
    <w:p w:rsidR="00670FC5" w:rsidRDefault="00885E92">
      <w:pPr>
        <w:spacing w:after="3" w:line="380" w:lineRule="auto"/>
        <w:ind w:left="317" w:firstLine="979"/>
        <w:jc w:val="left"/>
      </w:pPr>
      <w:r>
        <w:rPr>
          <w:b/>
        </w:rPr>
        <w:t>Психолого-педагогическая характеристика обучающихся</w:t>
      </w:r>
      <w:r w:rsidR="00C75BF3">
        <w:rPr>
          <w:b/>
        </w:rPr>
        <w:t xml:space="preserve"> </w:t>
      </w:r>
      <w:r>
        <w:rPr>
          <w:rFonts w:ascii="Calibri" w:eastAsia="Calibri" w:hAnsi="Calibri" w:cs="Calibri"/>
          <w:b/>
        </w:rPr>
        <w:t xml:space="preserve">с  </w:t>
      </w:r>
      <w:r>
        <w:rPr>
          <w:b/>
        </w:rPr>
        <w:t>умеренной, тяжелой, глубокой умственной отсталостью (интеллектуальными нарушениями), тяжелыми и множественными нарушениями развития</w:t>
      </w:r>
      <w:r>
        <w:t xml:space="preserve"> </w:t>
      </w:r>
    </w:p>
    <w:p w:rsidR="00670FC5" w:rsidRDefault="00885E92">
      <w:pPr>
        <w:spacing w:after="5"/>
        <w:ind w:left="-15" w:right="258"/>
      </w:pPr>
      <w:r>
        <w:t xml:space="preserve">Для обучающихся, получающих образование по варианту 2 адаптированной основной общеобразовательной программы образования,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  </w:t>
      </w:r>
    </w:p>
    <w:p w:rsidR="00670FC5" w:rsidRDefault="00885E92">
      <w:pPr>
        <w:spacing w:after="0"/>
        <w:ind w:left="-15" w:right="258"/>
      </w:pPr>
      <w:r>
        <w:t>Дети с умеренной и тяжелой</w:t>
      </w:r>
      <w:r w:rsidR="005060F1">
        <w:t xml:space="preserve"> </w:t>
      </w:r>
      <w:r>
        <w:t xml:space="preserve">умственной отсталостью отличаются выраженным недоразвитием мыслительной деятельности, препятствующим освоению предметных учебных знаний. Дети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быть существенно различен.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детей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w:t>
      </w:r>
      <w:r>
        <w:lastRenderedPageBreak/>
        <w:t xml:space="preserve">ее ситуативное понимание. Из-за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дети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большей части данной категории детей используют разнообразные средства невербальной коммуникации. Внимание обучающихся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Детям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 </w:t>
      </w:r>
    </w:p>
    <w:p w:rsidR="00670FC5" w:rsidRDefault="00885E92">
      <w:pPr>
        <w:spacing w:after="0"/>
        <w:ind w:left="-15" w:right="258"/>
      </w:pPr>
      <w:r>
        <w:t xml:space="preserve">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 У части детей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нецеленаправленной деятельностью. У большинства детей с интеллектуальными нарушениями наблюдаются трудности, связанные со статикой и динамикой тела.  </w:t>
      </w:r>
    </w:p>
    <w:p w:rsidR="00670FC5" w:rsidRDefault="00885E92">
      <w:pPr>
        <w:spacing w:after="0"/>
        <w:ind w:left="-15" w:right="258"/>
      </w:pPr>
      <w:r>
        <w:lastRenderedPageBreak/>
        <w:t xml:space="preserve">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и др. Степень сформированности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 и др.  </w:t>
      </w:r>
    </w:p>
    <w:p w:rsidR="00670FC5" w:rsidRDefault="00885E92">
      <w:pPr>
        <w:ind w:left="-15" w:right="258"/>
      </w:pPr>
      <w:r>
        <w:t xml:space="preserve">Запас знаний и представлений о внешнем мире мал и часто ограничен лишь знанием предметов окружающего быта.  </w:t>
      </w:r>
    </w:p>
    <w:p w:rsidR="00670FC5" w:rsidRDefault="00885E92">
      <w:pPr>
        <w:spacing w:after="0"/>
        <w:ind w:left="-15" w:right="258"/>
      </w:pPr>
      <w:r>
        <w:t>Дети с глубокой умственной отсталостью</w:t>
      </w:r>
      <w:r w:rsidR="00E00E10">
        <w:t xml:space="preserve"> </w:t>
      </w:r>
      <w:r>
        <w:t>часто не владеют речью, они постоянно нуждаются в уходе и присмотре. Значительная часть детей с тяжелой и глубокой умственной отсталостью имеют и другие нарушения, что дает основание говорить о тяжелых и множественных нарушениях развития</w:t>
      </w:r>
      <w:r w:rsidR="001B57D1">
        <w:t xml:space="preserve"> </w:t>
      </w:r>
      <w:r>
        <w:t xml:space="preserve">(ТМНР),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 </w:t>
      </w:r>
    </w:p>
    <w:p w:rsidR="00670FC5" w:rsidRDefault="00885E92">
      <w:pPr>
        <w:spacing w:after="3"/>
        <w:ind w:left="-15" w:right="258"/>
      </w:pPr>
      <w:r>
        <w:t xml:space="preserve">Уровень психофизического развития детей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 является 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w:t>
      </w:r>
      <w:r>
        <w:lastRenderedPageBreak/>
        <w:t xml:space="preserve">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  </w:t>
      </w:r>
    </w:p>
    <w:p w:rsidR="00670FC5" w:rsidRDefault="00885E92">
      <w:pPr>
        <w:spacing w:after="3"/>
        <w:ind w:left="-15" w:right="258"/>
      </w:pPr>
      <w:r w:rsidRPr="00C00FF4">
        <w:rPr>
          <w:color w:val="auto"/>
        </w:rPr>
        <w:t>В связи с выраженными нарушениями и (или) искажениями процессов познавательной деятельности, прежде всего: восприятия, мышления, внимания, памяти и др.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гипо- и гиперсензитивности. В связи с неразвитостью волевых процессов, дети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мотивационно-потребностных оснований и</w:t>
      </w:r>
      <w:r>
        <w:t xml:space="preserve">, как правило, носит кратковременный, неустойчивый характер. </w:t>
      </w:r>
    </w:p>
    <w:p w:rsidR="00670FC5" w:rsidRDefault="00885E92">
      <w:pPr>
        <w:spacing w:after="1"/>
        <w:ind w:left="-15" w:right="258"/>
      </w:pPr>
      <w:r>
        <w:t xml:space="preserve">Особенности и своеобразие психофизического развития детей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детей. </w:t>
      </w:r>
    </w:p>
    <w:p w:rsidR="00670FC5" w:rsidRDefault="002027A4">
      <w:pPr>
        <w:spacing w:after="4"/>
        <w:ind w:left="-15" w:right="258" w:firstLine="0"/>
      </w:pPr>
      <w:r>
        <w:t xml:space="preserve">    </w:t>
      </w:r>
      <w:r w:rsidR="00885E92">
        <w:t xml:space="preserve">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детей с умеренной, тяжелой, глубокой умственной отсталостью, с ТМНР.  </w:t>
      </w:r>
    </w:p>
    <w:p w:rsidR="00670FC5" w:rsidRDefault="00885E92">
      <w:pPr>
        <w:spacing w:after="11"/>
        <w:ind w:left="-15" w:right="258"/>
      </w:pPr>
      <w:r>
        <w:lastRenderedPageBreak/>
        <w:t xml:space="preserve">Часть детей, отнесенных к категории обучающихся с ТМНР, имеет тяжёлые нарушения неврологического генеза – сложные формы ДЦП (спастический тетрапарез, гиперкинез и т.д.),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и др. Большинство детей этой группы не может самостоятельно удерживать тело в положении сидя. Спастичность конечностей часто осложнена гиперкинезами. Процесс общения затруднен из-за органического поражения речевого аппарата и невозможности овладения средствами речи.  </w:t>
      </w:r>
    </w:p>
    <w:p w:rsidR="00670FC5" w:rsidRDefault="00885E92">
      <w:pPr>
        <w:spacing w:after="0"/>
        <w:ind w:left="-15" w:right="258"/>
      </w:pPr>
      <w:r>
        <w:t>Вместе с тем, интеллектуальное развитие таких детей может быть различно по степени умственной отсталости и колеблется (от умеренной до глубокой). 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невербальным средствам коммуникации. Их интеллектуальное развитие позволяет овладевать основами счета, письма, чтения и др. Способность ребенка к выполнению некоторых двигательных действий: захват, удержание предмета, контролируемые движения шеи, головы и др. создает предпосылки для обучения некоторым приемам и способам по самообслуживанию и развитию предметно-практической и трудовой</w:t>
      </w:r>
      <w:r w:rsidR="005E5E3F">
        <w:t xml:space="preserve"> </w:t>
      </w:r>
      <w:r>
        <w:t xml:space="preserve">деятельности.  </w:t>
      </w:r>
    </w:p>
    <w:p w:rsidR="00670FC5" w:rsidRDefault="00885E92">
      <w:pPr>
        <w:spacing w:after="0"/>
        <w:ind w:left="-15" w:right="258"/>
      </w:pPr>
      <w:r>
        <w:t>Особенности развития другой группы обучающихся обусловлены выраженными нарушениями поведения (чаще как следствие аутистических расстройств). Они проявляются в расторможенности, «полевом», нередко агрессивном поведении, стереотипиях, трудностях коммуникации и</w:t>
      </w:r>
      <w:r w:rsidR="00A96EC4">
        <w:t xml:space="preserve"> </w:t>
      </w:r>
      <w:r>
        <w:t xml:space="preserve">социального взаимодействия. Аутистические проявления затрудняют установление подлинной тяжести интеллектуального недоразвития, так как </w:t>
      </w:r>
      <w:r>
        <w:lastRenderedPageBreak/>
        <w:t xml:space="preserve">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детей 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эмоционально-волевого развития детей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  </w:t>
      </w:r>
    </w:p>
    <w:p w:rsidR="00670FC5" w:rsidRDefault="00885E92">
      <w:pPr>
        <w:ind w:left="-15" w:right="258"/>
      </w:pPr>
      <w:r>
        <w:t>У третьей группы детей отсутствуют выраженные нарушения движений и моторики, они могут передвигаться самостоятельно. Моторная</w:t>
      </w:r>
      <w:r w:rsidR="009033CF">
        <w:t xml:space="preserve"> дефицит</w:t>
      </w:r>
      <w:r>
        <w:t>ность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 преимущественно, в форме умеренной степени умственной отсталости. Большая часть детей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w:t>
      </w:r>
      <w:r w:rsidR="001B17AA">
        <w:t xml:space="preserve"> </w:t>
      </w:r>
      <w:r>
        <w:t xml:space="preserve">детей, не владея речью, может осуществлять коммуникацию при помощи естественных жестов, </w:t>
      </w:r>
      <w:r>
        <w:lastRenderedPageBreak/>
        <w:t xml:space="preserve">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  </w:t>
      </w:r>
    </w:p>
    <w:p w:rsidR="00670FC5" w:rsidRDefault="00885E92">
      <w:pPr>
        <w:ind w:left="-15" w:right="258"/>
      </w:pPr>
      <w:r>
        <w:t>Описанные индивидуально-типологические особенности детей учитывают также клинические аспекты онтогенеза, но не отражают общепринятую диагностику ОВЗ в части у</w:t>
      </w:r>
      <w:r w:rsidR="00F959C3">
        <w:t>мственной отсталости</w:t>
      </w:r>
      <w:r>
        <w:t xml:space="preserve">. Учет типологических особенностей с позиции специальной психологии и педагогики позволяет решать задачи организации условий обучения и воспитания детей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детей, выбор необходимых технических средств индивидуальной помощи и обучения, планирование форм организации учебного процесса. </w:t>
      </w:r>
    </w:p>
    <w:p w:rsidR="00670FC5" w:rsidRDefault="00885E92">
      <w:pPr>
        <w:spacing w:after="0"/>
        <w:ind w:left="-15" w:right="258"/>
      </w:pPr>
      <w:r>
        <w:t>Описание групп обучающихся строится на анализе психолого</w:t>
      </w:r>
      <w:r w:rsidR="008F038A">
        <w:t>-</w:t>
      </w:r>
      <w:r>
        <w:t>педагогических данных, но не предполагает разделение детей в образовательной организации на группы/классы по представленным выше характеристикам. Состав обучающихся в классе должен быть смешанным.</w:t>
      </w:r>
      <w:r w:rsidR="008F038A">
        <w:t xml:space="preserve"> </w:t>
      </w:r>
      <w:r>
        <w:t xml:space="preserve">включающим представителей разных типологических групп. Смешанное комплектование обучающихся создает условия, где дети учатся подражать и помогать друг другу, при этом важно рациональное распределение учебных, воспитательных, сопровождающих функций персонала.  </w:t>
      </w:r>
    </w:p>
    <w:p w:rsidR="00670FC5" w:rsidRDefault="00885E92">
      <w:pPr>
        <w:spacing w:after="11"/>
        <w:ind w:left="-15" w:right="258"/>
      </w:pPr>
      <w:r>
        <w:t>Наполняемость класса/ группы детей   обучающихся по  варианту   2</w:t>
      </w:r>
      <w:r w:rsidR="00D570CA">
        <w:t xml:space="preserve"> </w:t>
      </w:r>
      <w:r>
        <w:t xml:space="preserve"> не должна превышать пять человек.  Согласно существующим рекомендациям, желательно следующее наполнение класса:</w:t>
      </w:r>
      <w:r w:rsidR="00D36A9C">
        <w:t xml:space="preserve"> </w:t>
      </w:r>
      <w:r>
        <w:t xml:space="preserve">до 2 х обучающихся первой группы; 1 обучающийся второй группы, 2 или 3 обучающихся третьей группы. Возможно объединение классов (по два), в этом случае, за счет увеличения </w:t>
      </w:r>
      <w:r>
        <w:lastRenderedPageBreak/>
        <w:t>количества персонала (не менее 4 х педагогов на 10 обучающихся). Смешанная комплектация классов, во-первых, создает условия, в которых дети могут учиться подражать и помогать друг другу, во</w:t>
      </w:r>
      <w:r w:rsidR="009D69F8">
        <w:t>-</w:t>
      </w:r>
      <w:r>
        <w:t xml:space="preserve">вторых, позволяет рационально распределять нагрузку персонала класса, связанную с обучением, воспитанием, уходом за детьми и обеспечением их безопасности.  </w:t>
      </w:r>
    </w:p>
    <w:p w:rsidR="00670FC5" w:rsidRDefault="00885E92">
      <w:pPr>
        <w:ind w:left="-15" w:right="258"/>
      </w:pPr>
      <w:r>
        <w:t xml:space="preserve">Под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 психофизическими нарушениями. Учет таких потребностей вызывает необходимость создания условий, способствующих развитию способностей обучающихся решать насущные жизненные задачи.   </w:t>
      </w:r>
    </w:p>
    <w:p w:rsidR="00670FC5" w:rsidRDefault="00885E92">
      <w:pPr>
        <w:spacing w:after="0"/>
        <w:ind w:left="-15" w:right="258"/>
      </w:pPr>
      <w:r>
        <w:t xml:space="preserve"> Современные научные представления позволяют выделить общие «аспекты реализации особых образовательных потребностей» разных категорий детей с нарушениями психофизического развития (Гончарова Е.Л., Кукушкина О.И.). К ним относятся: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Применительно к обучающимся с ТМНР это можно показать следующим образом.  </w:t>
      </w:r>
    </w:p>
    <w:p w:rsidR="00670FC5" w:rsidRDefault="00885E92">
      <w:pPr>
        <w:ind w:left="-15" w:right="258"/>
      </w:pPr>
      <w:r>
        <w:rPr>
          <w:i/>
        </w:rPr>
        <w:t>Время начала образования</w:t>
      </w:r>
      <w:r>
        <w:t xml:space="preserve">. Предполагается учет потребности в максимально возможном раннем начале комплексной коррекции нарушений. Основному общему образованию ребенка с ТМНР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w:t>
      </w:r>
    </w:p>
    <w:p w:rsidR="00670FC5" w:rsidRDefault="00885E92">
      <w:pPr>
        <w:ind w:left="-15" w:right="258"/>
      </w:pPr>
      <w:r>
        <w:rPr>
          <w:i/>
        </w:rPr>
        <w:t xml:space="preserve">  Содержание образования</w:t>
      </w:r>
      <w:r>
        <w:t xml:space="preserve">.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ребенка  </w:t>
      </w:r>
    </w:p>
    <w:p w:rsidR="00670FC5" w:rsidRDefault="00885E92">
      <w:pPr>
        <w:ind w:left="-15" w:right="258"/>
      </w:pPr>
      <w:r>
        <w:rPr>
          <w:i/>
        </w:rPr>
        <w:lastRenderedPageBreak/>
        <w:t xml:space="preserve"> Создание специальных методов и средств обучения</w:t>
      </w:r>
      <w:r>
        <w:t>. Обеспечивается потребность в построении "обходных путей", использовании специфических методов и средств обучения, в более дифференцированном, "пошаговом" обучении, чем этого требует обучение обычно развивающегося ребенка. (Например, использование печатных изображений, предметных и графических алгоритмов,</w:t>
      </w:r>
      <w:r w:rsidR="00D7384A">
        <w:t xml:space="preserve"> </w:t>
      </w:r>
      <w:r>
        <w:t xml:space="preserve">электронных средств коммуникации,  внешних стимулов и т.п.). </w:t>
      </w:r>
    </w:p>
    <w:p w:rsidR="00670FC5" w:rsidRDefault="00885E92">
      <w:pPr>
        <w:ind w:left="-15" w:right="258"/>
      </w:pPr>
      <w:r>
        <w:rPr>
          <w:i/>
        </w:rPr>
        <w:t xml:space="preserve"> Особая организация обучения</w:t>
      </w:r>
      <w:r>
        <w:t xml:space="preserve">.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w:t>
      </w:r>
    </w:p>
    <w:p w:rsidR="00670FC5" w:rsidRDefault="00885E92">
      <w:pPr>
        <w:ind w:left="-15" w:right="258"/>
      </w:pPr>
      <w:r>
        <w:rPr>
          <w:i/>
        </w:rPr>
        <w:t>Определение границ образовательного пространства</w:t>
      </w:r>
      <w:r>
        <w:t xml:space="preserve"> предполагает учет потребности в максимальном расширении образовательного пространства за пределы образовательного учреждения.   </w:t>
      </w:r>
    </w:p>
    <w:p w:rsidR="00670FC5" w:rsidRDefault="00885E92">
      <w:pPr>
        <w:ind w:left="-15" w:right="258"/>
      </w:pPr>
      <w:r>
        <w:rPr>
          <w:i/>
        </w:rPr>
        <w:t>Продолжительность образования</w:t>
      </w:r>
      <w:r>
        <w:t>. Руководствуясь принципом нормализации жизни, общее образование детей с ТМНР по адаптированной основной образовательной программе происходит в течение 11 лет, как правило в возрастной период от 7 до 18 лет. Процесс образования может происходить, как в классах с 1 по 11 (по одному году обучения в каждом), так и в разновозрастных классах, рассчитанных на 3 года обучения. В последнем случае обучающийся проходит 4 ступени обучения: ступень – от 7 до 9 лет (включительно), ступень – от 10 до 12 лет (включительно), ступень – от 13 до 15 лет (включительно), ступень – от 16 до 18 лет. Основанием для</w:t>
      </w:r>
      <w:r w:rsidR="00D7384A">
        <w:t xml:space="preserve"> </w:t>
      </w:r>
      <w:r>
        <w:t xml:space="preserve"> перевода обучающегося из класса в класс, со ступени на ступень является его возраст. Выпуск происходит в конце учебного года, в котором обучающийся достиг 18-ти летнего возраста. Следует учитывать и потребности в пролонгированном обучении, выходящим за рамки школьного возраста.  </w:t>
      </w:r>
    </w:p>
    <w:p w:rsidR="00670FC5" w:rsidRDefault="00885E92">
      <w:pPr>
        <w:spacing w:after="3"/>
        <w:ind w:left="-15" w:right="258"/>
      </w:pPr>
      <w:r>
        <w:rPr>
          <w:b/>
          <w:i/>
        </w:rPr>
        <w:t xml:space="preserve"> Определение круга лиц, участвующих в образовании и их взаимодействие</w:t>
      </w:r>
      <w:r>
        <w:t xml:space="preserve">. Учитывается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w:t>
      </w:r>
      <w:r>
        <w:lastRenderedPageBreak/>
        <w:t xml:space="preserve">специальных психологов и педагогов, социальных работников, врачей разных специальностей, нейро и психофизиологов и др., а также родителей ребенка с ТМНР в процессе его образования. Кроме того, при организации образования учитывается  круг контактов особого ребенка, который включает обслуживающий персонал организации, волонтеров, родственников, друзей семьи и др.  </w:t>
      </w:r>
    </w:p>
    <w:p w:rsidR="00670FC5" w:rsidRDefault="00885E92">
      <w:pPr>
        <w:spacing w:after="3"/>
        <w:ind w:left="-15" w:right="258"/>
      </w:pPr>
      <w:r>
        <w:t xml:space="preserve">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дома. </w:t>
      </w:r>
    </w:p>
    <w:p w:rsidR="00670FC5" w:rsidRDefault="00885E92" w:rsidP="00115C99">
      <w:pPr>
        <w:spacing w:after="0"/>
        <w:ind w:left="-15" w:right="258"/>
      </w:pPr>
      <w:r>
        <w:t xml:space="preserve">В силу наличия тяжелых нарушений развития для обучающихся данной группы показан </w:t>
      </w:r>
      <w:r>
        <w:rPr>
          <w:i/>
        </w:rPr>
        <w:t>индивидуальный уровень итогового результата общего образования.</w:t>
      </w:r>
      <w:r w:rsidR="00BB2AD4">
        <w:rPr>
          <w:i/>
        </w:rPr>
        <w:t xml:space="preserve"> </w:t>
      </w:r>
      <w:r>
        <w:t xml:space="preserve">Благодаря этому варианту образования все обучающиеся, вне зависимости от тяжести состояния, могут вписаться в образовательное пространство, где принципы организации предметно развивающей среды, оборудование и технические средства, программы учебных предметов и коррекционных технологий, содержание и методы работы определяются индивидуальными возможностями и особыми образовательными потребностями ребенка.  </w:t>
      </w:r>
    </w:p>
    <w:p w:rsidR="00670FC5" w:rsidRDefault="00885E92">
      <w:pPr>
        <w:ind w:left="-15" w:right="258"/>
      </w:pPr>
      <w:r>
        <w:rPr>
          <w:b/>
        </w:rPr>
        <w:t>Итоговые достижения обучающихся с умеренной, тяжелой, глубокой умственной отсталостью, с ТМНР</w:t>
      </w:r>
      <w:r>
        <w:t xml:space="preserve"> принципиально отличаются от требований к итоговым достижениям детей без дополнительных нарушений. Они определяются индивидуальными 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инструментов 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w:t>
      </w:r>
      <w:r>
        <w:lastRenderedPageBreak/>
        <w:t xml:space="preserve">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  </w:t>
      </w:r>
    </w:p>
    <w:p w:rsidR="00670FC5" w:rsidRDefault="00885E92">
      <w:pPr>
        <w:spacing w:after="3"/>
        <w:ind w:left="-15" w:right="258"/>
      </w:pPr>
      <w:r>
        <w:t xml:space="preserve"> Итогом образования человека с умственной отсталостью, с ТМНР может стать овладение  набором компетенций, позволяющих соразмерно психическим и физическим возможностям максимально социализировать его жизнь в обществе.   </w:t>
      </w:r>
    </w:p>
    <w:p w:rsidR="00670FC5" w:rsidRDefault="00885E92">
      <w:pPr>
        <w:ind w:left="-15" w:right="258"/>
      </w:pPr>
      <w:r>
        <w:t xml:space="preserve">На основе АООП (вариант 2) образовательная организация разрабатывает специальную индивидуальную программу развития (СИПР), учитывающую индивидуальные образовательные потребности обучающегося с умственной отсталостью. Целью реализации такой программы является обретение обучающимися таких жизненных компетенций, которые позволяют ему достигать максимальной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каждого обучающегося пределах. Программа разрабатывается на одни год. В ее разработке принимают участие все специалисты, работающие с ребенком, при участии его родителей.  В соответствии с требованиями ФГОС О у/о (п. 2.9.1 приложения ФГОС О у/о) структура СИПР включает:  </w:t>
      </w:r>
    </w:p>
    <w:p w:rsidR="00670FC5" w:rsidRDefault="00885E92">
      <w:pPr>
        <w:numPr>
          <w:ilvl w:val="0"/>
          <w:numId w:val="6"/>
        </w:numPr>
        <w:spacing w:after="195" w:line="259" w:lineRule="auto"/>
        <w:ind w:right="258"/>
      </w:pPr>
      <w:r>
        <w:t xml:space="preserve">Общие сведения - персональные данные ребенка и его родителей. </w:t>
      </w:r>
    </w:p>
    <w:p w:rsidR="00670FC5" w:rsidRDefault="00885E92">
      <w:pPr>
        <w:numPr>
          <w:ilvl w:val="0"/>
          <w:numId w:val="6"/>
        </w:numPr>
        <w:spacing w:after="11"/>
        <w:ind w:right="258"/>
      </w:pPr>
      <w:r>
        <w:t xml:space="preserve">Характеристика ребенка, составленная на основе результатов психолого-педагогического обследования, проведенного специалистами образовательной организации, с целью оценки актуального состояния развития обучающегося и определения зоны его ближайшего развития (структуру и содержание см. ниже).  </w:t>
      </w:r>
    </w:p>
    <w:p w:rsidR="00670FC5" w:rsidRDefault="00885E92">
      <w:pPr>
        <w:numPr>
          <w:ilvl w:val="0"/>
          <w:numId w:val="6"/>
        </w:numPr>
        <w:ind w:right="258"/>
      </w:pPr>
      <w:r>
        <w:t xml:space="preserve">Индивидуальный учебный план, отражающий доступные для обучающегося приоритетные предметные области, учебные предметы, </w:t>
      </w:r>
      <w:r>
        <w:lastRenderedPageBreak/>
        <w:t xml:space="preserve">коррекционные курсы, внеурочную деятельность и устанавливающий объем недельной нагрузки на обучающегося.  </w:t>
      </w:r>
    </w:p>
    <w:p w:rsidR="00670FC5" w:rsidRDefault="00885E92">
      <w:pPr>
        <w:numPr>
          <w:ilvl w:val="0"/>
          <w:numId w:val="6"/>
        </w:numPr>
        <w:ind w:right="258"/>
      </w:pPr>
      <w:r>
        <w:t xml:space="preserve">Содержание актуальных для образования конкретного обучающегося учебных предметов, коррекционных занятий и других программ (формирования базовых учебных действий; нравственного воспитания; формирования экологической культуры, здорового и безопасного образа жизни обучающихся).  </w:t>
      </w:r>
    </w:p>
    <w:p w:rsidR="00670FC5" w:rsidRDefault="00885E92" w:rsidP="001548FE">
      <w:pPr>
        <w:numPr>
          <w:ilvl w:val="0"/>
          <w:numId w:val="6"/>
        </w:numPr>
        <w:spacing w:after="135" w:line="259" w:lineRule="auto"/>
        <w:ind w:right="258"/>
      </w:pPr>
      <w:r>
        <w:t xml:space="preserve">Условия </w:t>
      </w:r>
      <w:r>
        <w:tab/>
        <w:t xml:space="preserve">реализации </w:t>
      </w:r>
      <w:r>
        <w:tab/>
        <w:t xml:space="preserve">потребности </w:t>
      </w:r>
      <w:r>
        <w:tab/>
        <w:t xml:space="preserve">в </w:t>
      </w:r>
      <w:r>
        <w:tab/>
        <w:t xml:space="preserve">уходе </w:t>
      </w:r>
      <w:r>
        <w:tab/>
        <w:t xml:space="preserve">(кормление, одевание/раздевание, совершение гигиенических процедур, передвижение) и присмотре (при необходимости).  </w:t>
      </w:r>
    </w:p>
    <w:p w:rsidR="00670FC5" w:rsidRDefault="00885E92">
      <w:pPr>
        <w:numPr>
          <w:ilvl w:val="0"/>
          <w:numId w:val="6"/>
        </w:numPr>
        <w:ind w:right="258"/>
      </w:pPr>
      <w:r>
        <w:t xml:space="preserve">Внеурочная деятельность обучающегося - перечень возможных рабочих программ и мероприятий внеурочной деятельности, в реализации которых он принимает участие.  </w:t>
      </w:r>
    </w:p>
    <w:p w:rsidR="00670FC5" w:rsidRDefault="00885E92">
      <w:pPr>
        <w:numPr>
          <w:ilvl w:val="0"/>
          <w:numId w:val="6"/>
        </w:numPr>
        <w:ind w:right="258"/>
      </w:pPr>
      <w:r>
        <w:t xml:space="preserve">Перечень специалистов, участвующих в разработке и реализации СИПР.  </w:t>
      </w:r>
    </w:p>
    <w:p w:rsidR="00670FC5" w:rsidRDefault="00885E92">
      <w:pPr>
        <w:numPr>
          <w:ilvl w:val="0"/>
          <w:numId w:val="6"/>
        </w:numPr>
        <w:ind w:right="258"/>
      </w:pPr>
      <w:r>
        <w:t xml:space="preserve">Программа сотрудничества специалистов с семьей обучающегося, содержащая перечень возможных задач, мероприятий и форм сотрудничества организации и семьи обучающегося.  </w:t>
      </w:r>
    </w:p>
    <w:p w:rsidR="00670FC5" w:rsidRDefault="00885E92">
      <w:pPr>
        <w:numPr>
          <w:ilvl w:val="0"/>
          <w:numId w:val="6"/>
        </w:numPr>
        <w:ind w:right="258"/>
      </w:pPr>
      <w:r>
        <w:t xml:space="preserve">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  </w:t>
      </w:r>
    </w:p>
    <w:p w:rsidR="00670FC5" w:rsidRDefault="00885E92">
      <w:pPr>
        <w:numPr>
          <w:ilvl w:val="0"/>
          <w:numId w:val="6"/>
        </w:numPr>
        <w:spacing w:after="133" w:line="259" w:lineRule="auto"/>
        <w:ind w:right="258"/>
      </w:pPr>
      <w:r>
        <w:t xml:space="preserve">Средства мониторинга и оценки динамики обучения.  </w:t>
      </w:r>
    </w:p>
    <w:p w:rsidR="00670FC5" w:rsidRDefault="00885E92">
      <w:pPr>
        <w:spacing w:after="18"/>
        <w:ind w:left="-15" w:right="258"/>
      </w:pPr>
      <w:r>
        <w:t>В содержание учебных курсов, распределение учебного материала АООП могут быть внесены изменения, обусловленные особенностями психофизического развития, на основани</w:t>
      </w:r>
      <w:r w:rsidR="00885C58">
        <w:t>и рекомендаций психолого-медико-</w:t>
      </w:r>
      <w:r>
        <w:t xml:space="preserve">педагогической комиссии и </w:t>
      </w:r>
      <w:r w:rsidR="006F27F7">
        <w:t>службы</w:t>
      </w:r>
      <w:r>
        <w:t xml:space="preserve"> сопровождения </w:t>
      </w:r>
      <w:r w:rsidR="002C76D7">
        <w:t>ГБОУ «Центр образования города Гудермес»</w:t>
      </w:r>
      <w:r>
        <w:t xml:space="preserve">,  согласованные с родителями (законными представителями) обучающихся.  </w:t>
      </w:r>
    </w:p>
    <w:p w:rsidR="00670FC5" w:rsidRDefault="00885E92">
      <w:pPr>
        <w:spacing w:after="136" w:line="259" w:lineRule="auto"/>
        <w:ind w:left="708" w:firstLine="0"/>
        <w:jc w:val="left"/>
      </w:pPr>
      <w:r>
        <w:t xml:space="preserve"> </w:t>
      </w:r>
    </w:p>
    <w:p w:rsidR="00670FC5" w:rsidRDefault="00885E92">
      <w:pPr>
        <w:spacing w:after="0"/>
        <w:ind w:right="265" w:firstLine="708"/>
      </w:pPr>
      <w:r>
        <w:rPr>
          <w:b/>
        </w:rPr>
        <w:lastRenderedPageBreak/>
        <w:t xml:space="preserve">1.2 Планируемые результаты освоения обучающимися с умеренной, тяжелой, глубокой умственной отсталостью (интеллектуальными нарушениями), тяжелыми и множественными нарушениями развития адаптированной основной общеобразовательной программы  </w:t>
      </w:r>
    </w:p>
    <w:p w:rsidR="00670FC5" w:rsidRDefault="00885E92">
      <w:pPr>
        <w:ind w:left="-15" w:right="258"/>
      </w:pPr>
      <w:r>
        <w:t xml:space="preserve">В соответствии с требованиями ФГОС к АООП для обучающихся с умеренной,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rsidR="00670FC5" w:rsidRDefault="00885E92">
      <w:pPr>
        <w:spacing w:after="190" w:line="259" w:lineRule="auto"/>
        <w:ind w:left="703" w:hanging="10"/>
        <w:jc w:val="left"/>
      </w:pPr>
      <w:r>
        <w:rPr>
          <w:b/>
        </w:rPr>
        <w:t xml:space="preserve">Предметные результаты освоения АООП: </w:t>
      </w:r>
    </w:p>
    <w:p w:rsidR="00670FC5" w:rsidRDefault="00885E92">
      <w:pPr>
        <w:spacing w:after="188" w:line="259" w:lineRule="auto"/>
        <w:ind w:left="457" w:right="3" w:hanging="10"/>
        <w:jc w:val="center"/>
      </w:pPr>
      <w:r>
        <w:rPr>
          <w:b/>
        </w:rPr>
        <w:t>1. Язык и речевая практика</w:t>
      </w:r>
      <w:r>
        <w:t xml:space="preserve"> </w:t>
      </w:r>
    </w:p>
    <w:p w:rsidR="00670FC5" w:rsidRDefault="00885E92">
      <w:pPr>
        <w:spacing w:after="182" w:line="259" w:lineRule="auto"/>
        <w:ind w:left="2281" w:hanging="10"/>
        <w:jc w:val="left"/>
      </w:pPr>
      <w:r>
        <w:rPr>
          <w:b/>
        </w:rPr>
        <w:t>1.1. Речь и альтернативная коммуникация.</w:t>
      </w:r>
      <w:r>
        <w:t xml:space="preserve"> </w:t>
      </w:r>
    </w:p>
    <w:p w:rsidR="00670FC5" w:rsidRDefault="00885E92">
      <w:pPr>
        <w:numPr>
          <w:ilvl w:val="0"/>
          <w:numId w:val="7"/>
        </w:numPr>
        <w:spacing w:after="13" w:line="387" w:lineRule="auto"/>
        <w:ind w:right="254"/>
      </w:pPr>
      <w:r>
        <w:rPr>
          <w:i/>
        </w:rPr>
        <w:t>Развитие речи как средства общения в контексте познания окружающего мира и личного опыта ребенка</w:t>
      </w:r>
      <w:r>
        <w:t xml:space="preserve">.  </w:t>
      </w:r>
    </w:p>
    <w:p w:rsidR="00670FC5" w:rsidRDefault="00885E92">
      <w:pPr>
        <w:ind w:left="-15" w:right="258"/>
      </w:pPr>
      <w:r>
        <w:t xml:space="preserve">Понимание слов, обозначающих объекты и явления природы, объекты рукотворного мира и деятельность человека.  </w:t>
      </w:r>
    </w:p>
    <w:p w:rsidR="00670FC5" w:rsidRDefault="00885E92" w:rsidP="00346DB1">
      <w:pPr>
        <w:ind w:left="-15" w:right="258"/>
      </w:pPr>
      <w:r>
        <w:t>Умение самостоятельно использовать усвоенный лексико</w:t>
      </w:r>
      <w:r w:rsidR="001F7579">
        <w:t>-</w:t>
      </w:r>
      <w:r>
        <w:t xml:space="preserve">грамматический материал в учебных и коммуникативных целях.  </w:t>
      </w:r>
    </w:p>
    <w:p w:rsidR="00670FC5" w:rsidRDefault="00885E92">
      <w:pPr>
        <w:numPr>
          <w:ilvl w:val="0"/>
          <w:numId w:val="7"/>
        </w:numPr>
        <w:spacing w:after="13" w:line="387" w:lineRule="auto"/>
        <w:ind w:right="254"/>
      </w:pPr>
      <w:r>
        <w:rPr>
          <w:i/>
        </w:rPr>
        <w:t>Овладение доступными средствами коммуникации и общения</w:t>
      </w:r>
      <w:r w:rsidR="00346DB1">
        <w:rPr>
          <w:i/>
        </w:rPr>
        <w:t xml:space="preserve"> – вербальными и невербальными</w:t>
      </w:r>
      <w:r>
        <w:rPr>
          <w:i/>
        </w:rPr>
        <w:t xml:space="preserve">. </w:t>
      </w:r>
      <w:r>
        <w:t xml:space="preserve"> </w:t>
      </w:r>
    </w:p>
    <w:p w:rsidR="00670FC5" w:rsidRDefault="00885E92">
      <w:pPr>
        <w:ind w:left="-15" w:right="258"/>
      </w:pPr>
      <w:r>
        <w:t xml:space="preserve">Качество сформированности устной речи в соответствии с возрастными показаниями.  </w:t>
      </w:r>
    </w:p>
    <w:p w:rsidR="00670FC5" w:rsidRDefault="00885E92">
      <w:pPr>
        <w:ind w:left="-15" w:right="258"/>
      </w:pPr>
      <w:r>
        <w:t xml:space="preserve">Понимание обращенной речи, понимание смысла рисунков, фотографий, пиктограмм, других графических знаков.  </w:t>
      </w:r>
    </w:p>
    <w:p w:rsidR="00670FC5" w:rsidRDefault="00885E92">
      <w:pPr>
        <w:ind w:left="-15" w:right="258"/>
      </w:pPr>
      <w:r>
        <w:lastRenderedPageBreak/>
        <w:t xml:space="preserve">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w:t>
      </w:r>
    </w:p>
    <w:p w:rsidR="00670FC5" w:rsidRDefault="00885E92">
      <w:pPr>
        <w:spacing w:after="184" w:line="259" w:lineRule="auto"/>
        <w:ind w:left="-15" w:right="258" w:firstLine="0"/>
      </w:pPr>
      <w:r>
        <w:t xml:space="preserve">(коммуникаторами, персональными компьютерами и др.).  </w:t>
      </w:r>
    </w:p>
    <w:p w:rsidR="00670FC5" w:rsidRDefault="00885E92">
      <w:pPr>
        <w:numPr>
          <w:ilvl w:val="0"/>
          <w:numId w:val="7"/>
        </w:numPr>
        <w:spacing w:after="13" w:line="387" w:lineRule="auto"/>
        <w:ind w:right="254"/>
      </w:pPr>
      <w:r>
        <w:rPr>
          <w:i/>
        </w:rPr>
        <w:t xml:space="preserve">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 </w:t>
      </w:r>
      <w:r>
        <w:t xml:space="preserve"> </w:t>
      </w:r>
    </w:p>
    <w:p w:rsidR="00670FC5" w:rsidRDefault="00885E92">
      <w:pPr>
        <w:ind w:left="-15" w:right="258"/>
      </w:pPr>
      <w:r>
        <w:t xml:space="preserve">Мотивы коммуникации: познавательные интересы, общение и взаимодействие в разнообразных видах детской деятельности.  </w:t>
      </w:r>
    </w:p>
    <w:p w:rsidR="00670FC5" w:rsidRDefault="00885E92">
      <w:pPr>
        <w:ind w:left="-15" w:right="258"/>
      </w:pPr>
      <w:r>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670FC5" w:rsidRDefault="00885E92">
      <w:pPr>
        <w:ind w:left="-15" w:right="258"/>
      </w:pPr>
      <w:r>
        <w:t xml:space="preserve"> Умение использовать средства альтернативной коммуникации в процессе общения:  </w:t>
      </w:r>
    </w:p>
    <w:p w:rsidR="00670FC5" w:rsidRDefault="00885E92">
      <w:pPr>
        <w:ind w:left="-15" w:right="258"/>
      </w:pPr>
      <w:r>
        <w:rPr>
          <w:rFonts w:ascii="Wingdings" w:eastAsia="Wingdings" w:hAnsi="Wingdings" w:cs="Wingdings"/>
        </w:rPr>
        <w:t></w:t>
      </w:r>
      <w:r>
        <w:rPr>
          <w:rFonts w:ascii="Wingdings" w:eastAsia="Wingdings" w:hAnsi="Wingdings" w:cs="Wingdings"/>
        </w:rPr>
        <w:t></w:t>
      </w:r>
      <w:r>
        <w:t xml:space="preserve">использование предметов, жестов, взгляда, шумовых, голосовых, речеподражательных реакций для выражения индивидуальных потребностей;  </w:t>
      </w:r>
    </w:p>
    <w:p w:rsidR="00670FC5" w:rsidRDefault="00885E92">
      <w:pPr>
        <w:ind w:left="-15" w:right="258"/>
      </w:pPr>
      <w:r>
        <w:rPr>
          <w:rFonts w:ascii="Wingdings" w:eastAsia="Wingdings" w:hAnsi="Wingdings" w:cs="Wingdings"/>
        </w:rPr>
        <w:t></w:t>
      </w:r>
      <w:r>
        <w:rPr>
          <w:rFonts w:ascii="Wingdings" w:eastAsia="Wingdings" w:hAnsi="Wingdings" w:cs="Wingdings"/>
        </w:rPr>
        <w:t></w:t>
      </w:r>
      <w: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rsidR="00670FC5" w:rsidRDefault="00885E92">
      <w:pPr>
        <w:tabs>
          <w:tab w:val="center" w:pos="1482"/>
          <w:tab w:val="center" w:pos="2632"/>
          <w:tab w:val="center" w:pos="3588"/>
          <w:tab w:val="center" w:pos="5257"/>
          <w:tab w:val="center" w:pos="6802"/>
          <w:tab w:val="center" w:pos="8461"/>
        </w:tabs>
        <w:spacing w:after="194" w:line="259" w:lineRule="auto"/>
        <w:ind w:firstLine="0"/>
        <w:jc w:val="left"/>
      </w:pPr>
      <w:r>
        <w:rPr>
          <w:rFonts w:ascii="Calibri" w:eastAsia="Calibri" w:hAnsi="Calibri" w:cs="Calibri"/>
          <w:sz w:val="22"/>
        </w:rPr>
        <w:tab/>
      </w:r>
      <w:r>
        <w:rPr>
          <w:rFonts w:ascii="Wingdings" w:eastAsia="Wingdings" w:hAnsi="Wingdings" w:cs="Wingdings"/>
        </w:rPr>
        <w:t></w:t>
      </w:r>
      <w:r>
        <w:rPr>
          <w:rFonts w:ascii="Wingdings" w:eastAsia="Wingdings" w:hAnsi="Wingdings" w:cs="Wingdings"/>
        </w:rPr>
        <w:t></w:t>
      </w:r>
      <w:r>
        <w:t xml:space="preserve">общение </w:t>
      </w:r>
      <w:r>
        <w:tab/>
        <w:t xml:space="preserve">с </w:t>
      </w:r>
      <w:r>
        <w:tab/>
        <w:t xml:space="preserve">помощью </w:t>
      </w:r>
      <w:r>
        <w:tab/>
        <w:t xml:space="preserve">электронных </w:t>
      </w:r>
      <w:r>
        <w:tab/>
        <w:t xml:space="preserve">средств </w:t>
      </w:r>
      <w:r>
        <w:tab/>
        <w:t xml:space="preserve">коммуникации </w:t>
      </w:r>
    </w:p>
    <w:p w:rsidR="00670FC5" w:rsidRDefault="00885E92">
      <w:pPr>
        <w:spacing w:after="184" w:line="259" w:lineRule="auto"/>
        <w:ind w:left="-15" w:right="258" w:firstLine="0"/>
      </w:pPr>
      <w:r>
        <w:t xml:space="preserve">(коммуникатор, компьютерное устройство).  </w:t>
      </w:r>
    </w:p>
    <w:p w:rsidR="00670FC5" w:rsidRDefault="00885E92">
      <w:pPr>
        <w:numPr>
          <w:ilvl w:val="0"/>
          <w:numId w:val="8"/>
        </w:numPr>
        <w:spacing w:after="13" w:line="387" w:lineRule="auto"/>
        <w:ind w:right="254"/>
      </w:pPr>
      <w:r>
        <w:rPr>
          <w:i/>
        </w:rPr>
        <w:t xml:space="preserve">Глобальное чтение в доступных ребенку пределах, понимание смысла узнаваемого слова. </w:t>
      </w:r>
      <w:r>
        <w:t xml:space="preserve"> </w:t>
      </w:r>
    </w:p>
    <w:p w:rsidR="00670FC5" w:rsidRDefault="00885E92">
      <w:pPr>
        <w:ind w:left="-15" w:right="258"/>
      </w:pPr>
      <w:r>
        <w:t xml:space="preserve"> Узнавание и различение напечатанных слов, обозначающих имена людей, названия хорошо известных предметов и действий.  </w:t>
      </w:r>
    </w:p>
    <w:p w:rsidR="00670FC5" w:rsidRDefault="00885E92">
      <w:pPr>
        <w:ind w:left="-15" w:right="258"/>
      </w:pPr>
      <w:r>
        <w:t xml:space="preserve"> Использование карточек с напечатанными словами как средства коммуникации.  </w:t>
      </w:r>
    </w:p>
    <w:p w:rsidR="00670FC5" w:rsidRDefault="00885E92">
      <w:pPr>
        <w:numPr>
          <w:ilvl w:val="0"/>
          <w:numId w:val="8"/>
        </w:numPr>
        <w:spacing w:after="13" w:line="387" w:lineRule="auto"/>
        <w:ind w:right="254"/>
      </w:pPr>
      <w:r>
        <w:rPr>
          <w:i/>
        </w:rPr>
        <w:lastRenderedPageBreak/>
        <w:t>Развитие предпосылок к осмысленному чтению и письму, обучение чтению и письму</w:t>
      </w:r>
      <w:r>
        <w:t xml:space="preserve">.  </w:t>
      </w:r>
    </w:p>
    <w:p w:rsidR="00670FC5" w:rsidRDefault="00885E92">
      <w:pPr>
        <w:spacing w:after="185" w:line="259" w:lineRule="auto"/>
        <w:ind w:left="708" w:right="258" w:firstLine="0"/>
      </w:pPr>
      <w:r>
        <w:t xml:space="preserve">Узнавание и различение образов графем (букв).  </w:t>
      </w:r>
    </w:p>
    <w:p w:rsidR="00670FC5" w:rsidRDefault="00885E92">
      <w:pPr>
        <w:spacing w:after="186" w:line="259" w:lineRule="auto"/>
        <w:ind w:left="708" w:right="258" w:firstLine="0"/>
      </w:pPr>
      <w:r>
        <w:t xml:space="preserve">Копирование с образца отдельных букв, слогов, слов.  </w:t>
      </w:r>
    </w:p>
    <w:p w:rsidR="00670FC5" w:rsidRDefault="00885E92">
      <w:pPr>
        <w:spacing w:after="133" w:line="259" w:lineRule="auto"/>
        <w:ind w:left="708" w:right="258" w:firstLine="0"/>
      </w:pPr>
      <w:r>
        <w:t xml:space="preserve">Начальные навыки чтения и письма. </w:t>
      </w:r>
    </w:p>
    <w:p w:rsidR="00670FC5" w:rsidRDefault="00885E92">
      <w:pPr>
        <w:ind w:left="-15" w:right="258"/>
      </w:pPr>
      <w:r>
        <w:t xml:space="preserve">При обучении чтению и письму можно использовать содержание соответствующих предметов АООП для обучающихся с умственной отсталостью (вариант 1). </w:t>
      </w:r>
    </w:p>
    <w:p w:rsidR="00670FC5" w:rsidRDefault="00885E92">
      <w:pPr>
        <w:spacing w:after="188" w:line="259" w:lineRule="auto"/>
        <w:ind w:left="457" w:right="3" w:hanging="10"/>
        <w:jc w:val="center"/>
      </w:pPr>
      <w:r>
        <w:rPr>
          <w:b/>
        </w:rPr>
        <w:t xml:space="preserve">2. Математика </w:t>
      </w:r>
    </w:p>
    <w:p w:rsidR="00670FC5" w:rsidRDefault="00885E92">
      <w:pPr>
        <w:spacing w:after="188" w:line="259" w:lineRule="auto"/>
        <w:ind w:left="457" w:right="4" w:hanging="10"/>
        <w:jc w:val="center"/>
      </w:pPr>
      <w:r>
        <w:rPr>
          <w:b/>
        </w:rPr>
        <w:t>2.1. Математические представления</w:t>
      </w:r>
      <w:r>
        <w:t xml:space="preserve"> </w:t>
      </w:r>
    </w:p>
    <w:p w:rsidR="00670FC5" w:rsidRDefault="00885E92">
      <w:pPr>
        <w:numPr>
          <w:ilvl w:val="0"/>
          <w:numId w:val="9"/>
        </w:numPr>
        <w:spacing w:after="13" w:line="387" w:lineRule="auto"/>
        <w:ind w:right="254"/>
      </w:pPr>
      <w:r>
        <w:rPr>
          <w:i/>
        </w:rPr>
        <w:t xml:space="preserve">Элементарные математические представления о форме, величине; количественные (дочисловые), пространственные, временные представления </w:t>
      </w:r>
      <w:r>
        <w:t xml:space="preserve"> </w:t>
      </w:r>
    </w:p>
    <w:p w:rsidR="00670FC5" w:rsidRDefault="00885E92">
      <w:pPr>
        <w:ind w:left="-15" w:right="258"/>
      </w:pPr>
      <w:r>
        <w:t xml:space="preserve">Умение различать и сравнивать предметы по форме, величине, удаленности.  </w:t>
      </w:r>
    </w:p>
    <w:p w:rsidR="00670FC5" w:rsidRDefault="00885E92">
      <w:pPr>
        <w:spacing w:after="185" w:line="259" w:lineRule="auto"/>
        <w:ind w:left="708" w:right="258" w:firstLine="0"/>
      </w:pPr>
      <w:r>
        <w:t xml:space="preserve">Умение ориентироваться в схеме тела, в пространстве, на плоскости.  </w:t>
      </w:r>
    </w:p>
    <w:p w:rsidR="00670FC5" w:rsidRDefault="00885E92">
      <w:pPr>
        <w:spacing w:after="185" w:line="259" w:lineRule="auto"/>
        <w:ind w:left="708" w:right="258" w:firstLine="0"/>
      </w:pPr>
      <w:r>
        <w:t xml:space="preserve">Умение различать, сравнивать и преобразовывать множества.  </w:t>
      </w:r>
    </w:p>
    <w:p w:rsidR="00670FC5" w:rsidRDefault="00885E92">
      <w:pPr>
        <w:numPr>
          <w:ilvl w:val="0"/>
          <w:numId w:val="9"/>
        </w:numPr>
        <w:spacing w:after="13" w:line="387" w:lineRule="auto"/>
        <w:ind w:right="254"/>
      </w:pPr>
      <w:r>
        <w:rPr>
          <w:i/>
        </w:rPr>
        <w:t xml:space="preserve">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w:t>
      </w:r>
      <w:r>
        <w:t xml:space="preserve"> </w:t>
      </w:r>
    </w:p>
    <w:p w:rsidR="00670FC5" w:rsidRDefault="00885E92">
      <w:pPr>
        <w:ind w:left="-15" w:right="258"/>
      </w:pPr>
      <w:r>
        <w:t xml:space="preserve">Умение соотносить число с соответствующим количеством предметов, обозначать его цифрой.  </w:t>
      </w:r>
    </w:p>
    <w:p w:rsidR="00670FC5" w:rsidRDefault="00885E92">
      <w:pPr>
        <w:spacing w:after="133" w:line="259" w:lineRule="auto"/>
        <w:ind w:left="708" w:right="258" w:firstLine="0"/>
      </w:pPr>
      <w:r>
        <w:t xml:space="preserve">Умение пересчитывать предметы в доступных пределах.  </w:t>
      </w:r>
    </w:p>
    <w:p w:rsidR="00670FC5" w:rsidRDefault="00885E92">
      <w:pPr>
        <w:ind w:left="-15" w:right="258"/>
      </w:pPr>
      <w:r>
        <w:t xml:space="preserve">Умение представлять множество двумя другими множествами в пределах 10-ти.  </w:t>
      </w:r>
    </w:p>
    <w:p w:rsidR="00670FC5" w:rsidRDefault="00885E92">
      <w:pPr>
        <w:spacing w:after="131" w:line="259" w:lineRule="auto"/>
        <w:ind w:left="708" w:right="258" w:firstLine="0"/>
      </w:pPr>
      <w:r>
        <w:t xml:space="preserve">Умение обозначать арифметические действия знаками.  </w:t>
      </w:r>
    </w:p>
    <w:p w:rsidR="00670FC5" w:rsidRDefault="00885E92">
      <w:pPr>
        <w:ind w:left="-15" w:right="258"/>
      </w:pPr>
      <w:r>
        <w:t xml:space="preserve">Умение решать задачи на увеличение и уменьшение на одну, несколько единиц.  </w:t>
      </w:r>
    </w:p>
    <w:p w:rsidR="00670FC5" w:rsidRDefault="00885E92">
      <w:pPr>
        <w:numPr>
          <w:ilvl w:val="0"/>
          <w:numId w:val="9"/>
        </w:numPr>
        <w:spacing w:after="13" w:line="387" w:lineRule="auto"/>
        <w:ind w:right="254"/>
      </w:pPr>
      <w:r>
        <w:rPr>
          <w:i/>
        </w:rPr>
        <w:lastRenderedPageBreak/>
        <w:t xml:space="preserve">Использование математических знаний при решении соответствующих возрасту житейских задач. </w:t>
      </w:r>
      <w:r>
        <w:t xml:space="preserve"> </w:t>
      </w:r>
    </w:p>
    <w:p w:rsidR="00670FC5" w:rsidRDefault="00885E92">
      <w:pPr>
        <w:ind w:left="-15" w:right="258"/>
      </w:pPr>
      <w:r>
        <w:t xml:space="preserve">Умение обращаться с деньгами, рассчитываться ими, пользоваться карманными деньгами и т.д.  </w:t>
      </w:r>
    </w:p>
    <w:p w:rsidR="00670FC5" w:rsidRDefault="00885E92">
      <w:pPr>
        <w:ind w:left="-15" w:right="258"/>
      </w:pPr>
      <w:r>
        <w:t xml:space="preserve">Умение определять длину, вес, объем, температуру, время, пользуясь мерками и измерительными приборами.  </w:t>
      </w:r>
    </w:p>
    <w:p w:rsidR="00670FC5" w:rsidRDefault="00885E92">
      <w:pPr>
        <w:spacing w:after="133" w:line="259" w:lineRule="auto"/>
        <w:ind w:left="708" w:right="258" w:firstLine="0"/>
      </w:pPr>
      <w:r>
        <w:t xml:space="preserve">Умение устанавливать взаимно-однозначные соответствия.  </w:t>
      </w:r>
    </w:p>
    <w:p w:rsidR="00670FC5" w:rsidRDefault="00885E92">
      <w:pPr>
        <w:ind w:left="-15" w:right="258"/>
      </w:pPr>
      <w:r>
        <w:t xml:space="preserve">Умение распознавать цифры, обозначающие номер дома, квартиры, автобуса, телефона и др.  </w:t>
      </w:r>
    </w:p>
    <w:p w:rsidR="00670FC5" w:rsidRDefault="00885E92">
      <w:pPr>
        <w:ind w:left="-15" w:right="258"/>
      </w:pPr>
      <w:r>
        <w:t xml:space="preserve">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  </w:t>
      </w:r>
    </w:p>
    <w:p w:rsidR="00670FC5" w:rsidRDefault="00885E92">
      <w:pPr>
        <w:numPr>
          <w:ilvl w:val="0"/>
          <w:numId w:val="10"/>
        </w:numPr>
        <w:spacing w:after="188" w:line="259" w:lineRule="auto"/>
        <w:ind w:right="3" w:hanging="281"/>
        <w:jc w:val="center"/>
      </w:pPr>
      <w:r>
        <w:rPr>
          <w:b/>
        </w:rPr>
        <w:t>Окружающий мир</w:t>
      </w:r>
      <w:r>
        <w:t xml:space="preserve"> </w:t>
      </w:r>
    </w:p>
    <w:p w:rsidR="00670FC5" w:rsidRDefault="00885E92">
      <w:pPr>
        <w:spacing w:after="188" w:line="259" w:lineRule="auto"/>
        <w:ind w:left="457" w:right="2" w:hanging="10"/>
        <w:jc w:val="center"/>
      </w:pPr>
      <w:r>
        <w:rPr>
          <w:b/>
        </w:rPr>
        <w:t>3.1. Окружающий природный мир</w:t>
      </w:r>
      <w:r>
        <w:t xml:space="preserve"> </w:t>
      </w:r>
    </w:p>
    <w:p w:rsidR="00670FC5" w:rsidRDefault="00885E92">
      <w:pPr>
        <w:numPr>
          <w:ilvl w:val="0"/>
          <w:numId w:val="11"/>
        </w:numPr>
        <w:spacing w:after="13" w:line="387" w:lineRule="auto"/>
        <w:ind w:right="254"/>
      </w:pPr>
      <w:r>
        <w:rPr>
          <w:i/>
        </w:rPr>
        <w:t xml:space="preserve">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 </w:t>
      </w:r>
      <w:r>
        <w:t xml:space="preserve"> </w:t>
      </w:r>
    </w:p>
    <w:p w:rsidR="00670FC5" w:rsidRDefault="00885E92">
      <w:pPr>
        <w:spacing w:after="131" w:line="259" w:lineRule="auto"/>
        <w:ind w:left="708" w:right="258" w:firstLine="0"/>
      </w:pPr>
      <w:r>
        <w:t xml:space="preserve">Интерес к объектам и явлениям неживой природы.  </w:t>
      </w:r>
    </w:p>
    <w:p w:rsidR="00670FC5" w:rsidRDefault="00885E92">
      <w:pPr>
        <w:spacing w:after="11"/>
        <w:ind w:left="-15" w:right="258"/>
      </w:pPr>
      <w:r>
        <w:t xml:space="preserve">Представления об объектах неживой природы (вода, воздух, земля, огонь, лес, луг, река, водоемы, формы земной поверхности, полезные ископаемые и др.).  </w:t>
      </w:r>
    </w:p>
    <w:p w:rsidR="00670FC5" w:rsidRDefault="00885E92">
      <w:pPr>
        <w:ind w:left="-15" w:right="258"/>
      </w:pPr>
      <w:r>
        <w:t xml:space="preserve">Представления о временах года, характерных признаках времен года, погодных изменениях, их влиянии на жизнь человека.  </w:t>
      </w:r>
    </w:p>
    <w:p w:rsidR="00670FC5" w:rsidRDefault="00885E92">
      <w:pPr>
        <w:ind w:left="-15" w:right="258"/>
      </w:pPr>
      <w:r>
        <w:t xml:space="preserve">Умение учитывать изменения в окружающей среде для выполнения правил жизнедеятельности, охраны здоровья.  </w:t>
      </w:r>
    </w:p>
    <w:p w:rsidR="00670FC5" w:rsidRDefault="00885E92">
      <w:pPr>
        <w:spacing w:after="184" w:line="259" w:lineRule="auto"/>
        <w:ind w:left="708" w:firstLine="0"/>
        <w:jc w:val="left"/>
      </w:pPr>
      <w:r>
        <w:t xml:space="preserve"> </w:t>
      </w:r>
    </w:p>
    <w:p w:rsidR="00670FC5" w:rsidRDefault="00885E92">
      <w:pPr>
        <w:numPr>
          <w:ilvl w:val="0"/>
          <w:numId w:val="11"/>
        </w:numPr>
        <w:spacing w:after="13" w:line="387" w:lineRule="auto"/>
        <w:ind w:right="254"/>
      </w:pPr>
      <w:r>
        <w:rPr>
          <w:i/>
        </w:rPr>
        <w:lastRenderedPageBreak/>
        <w:t xml:space="preserve">Представления о животном и растительном мире, их значении в жизни человека. </w:t>
      </w:r>
      <w:r>
        <w:t xml:space="preserve"> </w:t>
      </w:r>
    </w:p>
    <w:p w:rsidR="00670FC5" w:rsidRDefault="00885E92">
      <w:pPr>
        <w:spacing w:after="186" w:line="259" w:lineRule="auto"/>
        <w:ind w:left="708" w:right="258" w:firstLine="0"/>
      </w:pPr>
      <w:r>
        <w:t xml:space="preserve">Интерес к объектам живой природы.  </w:t>
      </w:r>
    </w:p>
    <w:p w:rsidR="00670FC5" w:rsidRDefault="00885E92">
      <w:pPr>
        <w:ind w:left="-15" w:right="258"/>
      </w:pPr>
      <w:r>
        <w:t xml:space="preserve">Представления о животном и растительном мире (растения, животные, их виды, понятия «полезные» - «вредные», «дикие» - «домашние» и др.).  </w:t>
      </w:r>
    </w:p>
    <w:p w:rsidR="00670FC5" w:rsidRDefault="00885E92">
      <w:pPr>
        <w:ind w:left="-15" w:right="258"/>
      </w:pPr>
      <w:r>
        <w:t xml:space="preserve">Опыт заботливого и бережного отношения к растениям и животным, ухода за ними.  </w:t>
      </w:r>
    </w:p>
    <w:p w:rsidR="00670FC5" w:rsidRDefault="00885E92">
      <w:pPr>
        <w:ind w:left="-15" w:right="258"/>
      </w:pPr>
      <w:r>
        <w:t xml:space="preserve">Умение соблюдать правила безопасного поведения в природе (в лесу, у реки и др.).  </w:t>
      </w:r>
    </w:p>
    <w:p w:rsidR="00670FC5" w:rsidRDefault="00885E92">
      <w:pPr>
        <w:numPr>
          <w:ilvl w:val="0"/>
          <w:numId w:val="11"/>
        </w:numPr>
        <w:spacing w:after="133" w:line="259" w:lineRule="auto"/>
        <w:ind w:right="254"/>
      </w:pPr>
      <w:r>
        <w:rPr>
          <w:i/>
        </w:rPr>
        <w:t xml:space="preserve">Элементарные представления о течении времени. </w:t>
      </w:r>
    </w:p>
    <w:p w:rsidR="00670FC5" w:rsidRDefault="00885E92">
      <w:pPr>
        <w:ind w:left="-15" w:right="258"/>
      </w:pPr>
      <w:r>
        <w:t xml:space="preserve">Умение различать части суток, дни недели, месяцы, их соотнесение с временем года.  </w:t>
      </w:r>
    </w:p>
    <w:p w:rsidR="00670FC5" w:rsidRDefault="00885E92">
      <w:pPr>
        <w:ind w:left="-15" w:right="258"/>
      </w:pPr>
      <w:r>
        <w:t xml:space="preserve">Представления о течении времени: смена событий дня, смена частей суток, дней недели, месяцев в году и др.  </w:t>
      </w:r>
    </w:p>
    <w:p w:rsidR="00670FC5" w:rsidRDefault="00885E92">
      <w:pPr>
        <w:spacing w:after="180" w:line="259" w:lineRule="auto"/>
        <w:ind w:left="703" w:hanging="10"/>
        <w:jc w:val="left"/>
      </w:pPr>
      <w:r>
        <w:rPr>
          <w:b/>
        </w:rPr>
        <w:t xml:space="preserve">3.2. Человек </w:t>
      </w:r>
      <w:r>
        <w:t xml:space="preserve"> </w:t>
      </w:r>
    </w:p>
    <w:p w:rsidR="00670FC5" w:rsidRDefault="00885E92">
      <w:pPr>
        <w:numPr>
          <w:ilvl w:val="0"/>
          <w:numId w:val="12"/>
        </w:numPr>
        <w:spacing w:after="13" w:line="387" w:lineRule="auto"/>
        <w:ind w:right="254"/>
      </w:pPr>
      <w:r>
        <w:rPr>
          <w:i/>
        </w:rPr>
        <w:t xml:space="preserve">Представление о себе как «Я», осознание общности и различий «Я» от других. </w:t>
      </w:r>
      <w:r>
        <w:t xml:space="preserve"> </w:t>
      </w:r>
    </w:p>
    <w:p w:rsidR="00670FC5" w:rsidRDefault="00885E92">
      <w:pPr>
        <w:ind w:left="-15" w:right="258"/>
      </w:pPr>
      <w:r>
        <w:t xml:space="preserve">Соотнесение себя со своим именем, своим изображением на фотографии, отражением в зеркале.  </w:t>
      </w:r>
    </w:p>
    <w:p w:rsidR="00670FC5" w:rsidRDefault="00885E92">
      <w:pPr>
        <w:spacing w:after="185" w:line="259" w:lineRule="auto"/>
        <w:ind w:left="708" w:right="258" w:firstLine="0"/>
      </w:pPr>
      <w:r>
        <w:t xml:space="preserve">Представление о собственном теле.  </w:t>
      </w:r>
    </w:p>
    <w:p w:rsidR="00670FC5" w:rsidRDefault="00885E92">
      <w:pPr>
        <w:spacing w:after="131" w:line="259" w:lineRule="auto"/>
        <w:ind w:left="708" w:right="258" w:firstLine="0"/>
      </w:pPr>
      <w:r>
        <w:t xml:space="preserve">Отнесение себя к определенному полу.  </w:t>
      </w:r>
    </w:p>
    <w:p w:rsidR="00670FC5" w:rsidRDefault="00885E92">
      <w:pPr>
        <w:ind w:left="-15" w:right="258"/>
      </w:pPr>
      <w:r>
        <w:t xml:space="preserve">Умение определять «моё» и «не моё», осознавать и выражать свои интересы, желания.  </w:t>
      </w:r>
    </w:p>
    <w:p w:rsidR="00670FC5" w:rsidRDefault="00885E92">
      <w:pPr>
        <w:ind w:left="-15" w:right="258"/>
      </w:pPr>
      <w:r>
        <w:t xml:space="preserve">Умение сообщать общие сведения о себе: имя, фамилия, возраст, пол, место жительства, интересы.  </w:t>
      </w:r>
    </w:p>
    <w:p w:rsidR="00670FC5" w:rsidRDefault="00885E92">
      <w:pPr>
        <w:ind w:left="-15" w:right="258"/>
      </w:pPr>
      <w:r>
        <w:t xml:space="preserve">Представления </w:t>
      </w:r>
      <w:r>
        <w:tab/>
        <w:t xml:space="preserve">о </w:t>
      </w:r>
      <w:r>
        <w:tab/>
        <w:t xml:space="preserve">возрастных </w:t>
      </w:r>
      <w:r>
        <w:tab/>
        <w:t xml:space="preserve">изменениях </w:t>
      </w:r>
      <w:r>
        <w:tab/>
        <w:t xml:space="preserve">человека, </w:t>
      </w:r>
      <w:r>
        <w:tab/>
        <w:t xml:space="preserve">адекватное отношение к своим возрастным изменениям.  </w:t>
      </w:r>
    </w:p>
    <w:p w:rsidR="00670FC5" w:rsidRDefault="00885E92">
      <w:pPr>
        <w:numPr>
          <w:ilvl w:val="0"/>
          <w:numId w:val="12"/>
        </w:numPr>
        <w:spacing w:after="13" w:line="387" w:lineRule="auto"/>
        <w:ind w:right="254"/>
      </w:pPr>
      <w:r>
        <w:rPr>
          <w:i/>
        </w:rPr>
        <w:lastRenderedPageBreak/>
        <w:t>Умение решать каждодневные жизненные задачи, связанные с удовлетворением первоочередных потребностей</w:t>
      </w:r>
      <w:r>
        <w:t xml:space="preserve">.  </w:t>
      </w:r>
    </w:p>
    <w:p w:rsidR="00670FC5" w:rsidRDefault="00885E92">
      <w:pPr>
        <w:ind w:left="-15" w:right="258"/>
      </w:pPr>
      <w:r>
        <w:t xml:space="preserve">Умение обслуживать себя: принимать пищу и пить, ходить в туалет, выполнять гигиенические процедуры, одеваться и раздеваться и др.  </w:t>
      </w:r>
    </w:p>
    <w:p w:rsidR="00670FC5" w:rsidRDefault="00885E92">
      <w:pPr>
        <w:spacing w:after="131" w:line="259" w:lineRule="auto"/>
        <w:ind w:left="708" w:right="258" w:firstLine="0"/>
      </w:pPr>
      <w:r>
        <w:t xml:space="preserve">Умение сообщать о своих потребностях и желаниях.  </w:t>
      </w:r>
    </w:p>
    <w:p w:rsidR="00670FC5" w:rsidRDefault="00885E92">
      <w:pPr>
        <w:numPr>
          <w:ilvl w:val="0"/>
          <w:numId w:val="12"/>
        </w:numPr>
        <w:spacing w:after="13" w:line="387" w:lineRule="auto"/>
        <w:ind w:right="254"/>
      </w:pPr>
      <w:r>
        <w:rPr>
          <w:i/>
        </w:rPr>
        <w:t>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t xml:space="preserve">.  </w:t>
      </w:r>
    </w:p>
    <w:p w:rsidR="00670FC5" w:rsidRDefault="00885E92">
      <w:pPr>
        <w:ind w:left="-15" w:right="258"/>
      </w:pPr>
      <w:r>
        <w:t xml:space="preserve">Умение определять свое самочувствие (как хорошее или плохое), показывать или сообщать о болезненных ощущениях взрослому.  </w:t>
      </w:r>
    </w:p>
    <w:p w:rsidR="00670FC5" w:rsidRDefault="00885E92">
      <w:pPr>
        <w:ind w:left="-15" w:right="258"/>
      </w:pPr>
      <w:r>
        <w:t xml:space="preserve">Умение соблюдать гигиенические правила в соответствии с режимом дня (чистка зубов утром и вечером, мытье рук перед едой и после посещения туалета).  </w:t>
      </w:r>
    </w:p>
    <w:p w:rsidR="00670FC5" w:rsidRDefault="00885E92">
      <w:pPr>
        <w:spacing w:after="183" w:line="259" w:lineRule="auto"/>
        <w:ind w:left="708" w:right="258" w:firstLine="0"/>
      </w:pPr>
      <w:r>
        <w:t xml:space="preserve">Умение следить за своим внешним видом.  </w:t>
      </w:r>
    </w:p>
    <w:p w:rsidR="00670FC5" w:rsidRDefault="00885E92">
      <w:pPr>
        <w:numPr>
          <w:ilvl w:val="0"/>
          <w:numId w:val="12"/>
        </w:numPr>
        <w:spacing w:after="131" w:line="259" w:lineRule="auto"/>
        <w:ind w:right="254"/>
      </w:pPr>
      <w:r>
        <w:rPr>
          <w:i/>
        </w:rPr>
        <w:t xml:space="preserve">Представления о своей семье, взаимоотношениях в семье. </w:t>
      </w:r>
      <w:r>
        <w:t xml:space="preserve"> </w:t>
      </w:r>
    </w:p>
    <w:p w:rsidR="00670FC5" w:rsidRDefault="00885E92">
      <w:pPr>
        <w:ind w:left="-15" w:right="258"/>
      </w:pPr>
      <w:r>
        <w:t xml:space="preserve">Представления о членах семьи, родственных отношениях в семье и своей социальной роли, обязанностях членов семьи, бытовой и досуговой деятельности семьи.  </w:t>
      </w:r>
    </w:p>
    <w:p w:rsidR="00670FC5" w:rsidRDefault="00885E92">
      <w:pPr>
        <w:spacing w:after="188" w:line="259" w:lineRule="auto"/>
        <w:ind w:left="457" w:right="6" w:hanging="10"/>
        <w:jc w:val="center"/>
      </w:pPr>
      <w:r>
        <w:rPr>
          <w:b/>
        </w:rPr>
        <w:t>3.3. Домоводство</w:t>
      </w:r>
      <w:r>
        <w:t xml:space="preserve"> </w:t>
      </w:r>
    </w:p>
    <w:p w:rsidR="00670FC5" w:rsidRDefault="00885E92">
      <w:pPr>
        <w:numPr>
          <w:ilvl w:val="0"/>
          <w:numId w:val="13"/>
        </w:numPr>
        <w:spacing w:after="13" w:line="387" w:lineRule="auto"/>
        <w:ind w:right="254"/>
      </w:pPr>
      <w:r>
        <w:rPr>
          <w:i/>
        </w:rPr>
        <w:t xml:space="preserve">Овладение умением выполнять доступные бытовые поручения (обязанности), связанные с выполнением повседневных дел дома. </w:t>
      </w:r>
      <w:r>
        <w:t xml:space="preserve"> </w:t>
      </w:r>
    </w:p>
    <w:p w:rsidR="00670FC5" w:rsidRDefault="00885E92">
      <w:pPr>
        <w:ind w:left="-15" w:right="258"/>
      </w:pPr>
      <w:r>
        <w:t xml:space="preserve">Умение выполнять доступные бытовые виды работ: приготовление пищи, уборка, стирка, глажение, чистка одежды, обуви, сервировка стола, др.  </w:t>
      </w:r>
    </w:p>
    <w:p w:rsidR="00670FC5" w:rsidRDefault="00885E92">
      <w:pPr>
        <w:ind w:left="-15" w:right="258"/>
      </w:pPr>
      <w:r>
        <w:t xml:space="preserve">Умение соблюдать технологические процессы в хозяйственно-бытовой деятельности: стирка, уборка, работа на кухне, др.  </w:t>
      </w:r>
    </w:p>
    <w:p w:rsidR="00670FC5" w:rsidRDefault="00885E92">
      <w:pPr>
        <w:ind w:left="-15" w:right="258"/>
      </w:pPr>
      <w:r>
        <w:t xml:space="preserve">Умение соблюдать гигиенические и санитарные правила хранения домашних вещей, продуктов, химических средств бытового назначения.  </w:t>
      </w:r>
    </w:p>
    <w:p w:rsidR="00670FC5" w:rsidRDefault="00885E92">
      <w:pPr>
        <w:ind w:left="-15" w:right="258"/>
      </w:pPr>
      <w:r>
        <w:lastRenderedPageBreak/>
        <w:t xml:space="preserve">Умение использовать в домашнем хозяйстве бытовую технику, химические средства, инструменты, соблюдая правила безопасности.  </w:t>
      </w:r>
    </w:p>
    <w:p w:rsidR="007E7666" w:rsidRDefault="00885E92">
      <w:pPr>
        <w:spacing w:after="0" w:line="395" w:lineRule="auto"/>
        <w:ind w:left="708" w:right="2030" w:firstLine="2072"/>
        <w:jc w:val="left"/>
      </w:pPr>
      <w:r>
        <w:rPr>
          <w:b/>
        </w:rPr>
        <w:t>3.4. Окружающий социальный мир</w:t>
      </w:r>
      <w:r>
        <w:t xml:space="preserve"> </w:t>
      </w:r>
    </w:p>
    <w:p w:rsidR="00670FC5" w:rsidRDefault="00885E92" w:rsidP="007E7666">
      <w:pPr>
        <w:spacing w:after="0" w:line="395" w:lineRule="auto"/>
        <w:ind w:left="708" w:right="2030" w:firstLine="0"/>
        <w:jc w:val="left"/>
      </w:pPr>
      <w:r>
        <w:t xml:space="preserve">1) </w:t>
      </w:r>
      <w:r w:rsidR="007E7666">
        <w:rPr>
          <w:i/>
        </w:rPr>
        <w:t xml:space="preserve">Представления о мире, созданном </w:t>
      </w:r>
      <w:r>
        <w:rPr>
          <w:i/>
        </w:rPr>
        <w:t>руками человека</w:t>
      </w:r>
      <w:r w:rsidR="00FB7CCB">
        <w:rPr>
          <w:i/>
        </w:rPr>
        <w:t>.</w:t>
      </w:r>
      <w:r>
        <w:rPr>
          <w:i/>
        </w:rPr>
        <w:t xml:space="preserve"> </w:t>
      </w:r>
      <w:r>
        <w:t xml:space="preserve"> Интерес к объектам, созданным человеком.  </w:t>
      </w:r>
    </w:p>
    <w:p w:rsidR="00670FC5" w:rsidRDefault="00885E92">
      <w:pPr>
        <w:spacing w:after="11"/>
        <w:ind w:left="-15" w:right="258"/>
      </w:pPr>
      <w:r>
        <w:t xml:space="preserve">Представления о доме, школе, о расположенных в них и рядом объектах (мебель, оборудование, одежда, посуда, игровая площадка, и др.), о транспорте и т.д.  </w:t>
      </w:r>
    </w:p>
    <w:p w:rsidR="00670FC5" w:rsidRDefault="00885E92">
      <w:pPr>
        <w:ind w:left="-15" w:right="258"/>
      </w:pPr>
      <w:r>
        <w:t xml:space="preserve">Умение соблюдать элементарные правила безопасности поведения в доме, на улице, в транспорте, в общественных местах.  </w:t>
      </w:r>
    </w:p>
    <w:p w:rsidR="00670FC5" w:rsidRDefault="00885E92">
      <w:pPr>
        <w:numPr>
          <w:ilvl w:val="0"/>
          <w:numId w:val="13"/>
        </w:numPr>
        <w:spacing w:after="13" w:line="387" w:lineRule="auto"/>
        <w:ind w:right="254"/>
      </w:pPr>
      <w:r>
        <w:rPr>
          <w:i/>
        </w:rPr>
        <w:t>Представления об окружающих людях: овладение первоначальными представлениями о социальной жизни, о профессиональных и социальных ролях людей</w:t>
      </w:r>
      <w:r>
        <w:t xml:space="preserve">.  </w:t>
      </w:r>
    </w:p>
    <w:p w:rsidR="00670FC5" w:rsidRDefault="00885E92">
      <w:pPr>
        <w:ind w:left="-15" w:right="258"/>
      </w:pPr>
      <w:r>
        <w:t xml:space="preserve">Представления о деятельности и профессиях людей, окружающих ребенка (учитель, повар, врач, водитель и т.д.).  </w:t>
      </w:r>
    </w:p>
    <w:p w:rsidR="00670FC5" w:rsidRDefault="00885E92">
      <w:pPr>
        <w:ind w:left="-15" w:right="258"/>
      </w:pPr>
      <w:r>
        <w:t xml:space="preserve">Представления о социальных ролях людей (пассажир, пешеход, покупатель и т.д.), правилах поведения согласно социальным ролям в различных ситуациях.  </w:t>
      </w:r>
    </w:p>
    <w:p w:rsidR="00670FC5" w:rsidRDefault="00885E92">
      <w:pPr>
        <w:spacing w:after="133" w:line="259" w:lineRule="auto"/>
        <w:ind w:left="708" w:right="258" w:firstLine="0"/>
      </w:pPr>
      <w:r>
        <w:t xml:space="preserve">Опыт конструктивного взаимодействия с взрослыми и сверстниками.  </w:t>
      </w:r>
    </w:p>
    <w:p w:rsidR="00670FC5" w:rsidRDefault="00885E92">
      <w:pPr>
        <w:ind w:left="-15" w:right="258"/>
      </w:pPr>
      <w:r>
        <w:t xml:space="preserve">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  </w:t>
      </w:r>
    </w:p>
    <w:p w:rsidR="00670FC5" w:rsidRDefault="00885E92">
      <w:pPr>
        <w:numPr>
          <w:ilvl w:val="0"/>
          <w:numId w:val="13"/>
        </w:numPr>
        <w:spacing w:after="186" w:line="259" w:lineRule="auto"/>
        <w:ind w:right="254"/>
      </w:pPr>
      <w:r>
        <w:rPr>
          <w:i/>
        </w:rPr>
        <w:t xml:space="preserve">Развитие межличностных и групповых отношений. </w:t>
      </w:r>
      <w:r>
        <w:t xml:space="preserve"> </w:t>
      </w:r>
    </w:p>
    <w:p w:rsidR="00670FC5" w:rsidRDefault="00885E92">
      <w:pPr>
        <w:spacing w:after="186" w:line="259" w:lineRule="auto"/>
        <w:ind w:left="708" w:right="258" w:firstLine="0"/>
      </w:pPr>
      <w:r>
        <w:t xml:space="preserve">Представления о дружбе, товарищах, сверстниках.  </w:t>
      </w:r>
    </w:p>
    <w:p w:rsidR="00670FC5" w:rsidRDefault="00885E92">
      <w:pPr>
        <w:spacing w:after="131" w:line="259" w:lineRule="auto"/>
        <w:ind w:left="708" w:right="258" w:firstLine="0"/>
      </w:pPr>
      <w:r>
        <w:t xml:space="preserve">Умение находить друзей на основе личных симпатий.  </w:t>
      </w:r>
    </w:p>
    <w:p w:rsidR="00670FC5" w:rsidRDefault="00885E92">
      <w:pPr>
        <w:ind w:left="-15" w:right="258"/>
      </w:pPr>
      <w:r>
        <w:t xml:space="preserve">Умение строить отношения на основе поддержки и взаимопомощи, умение сопереживать, сочувствовать, проявлять внимание.  </w:t>
      </w:r>
    </w:p>
    <w:p w:rsidR="00670FC5" w:rsidRDefault="00885E92">
      <w:pPr>
        <w:ind w:left="-15" w:right="258"/>
      </w:pPr>
      <w:r>
        <w:lastRenderedPageBreak/>
        <w:t xml:space="preserve">Умение взаимодействовать в группе в процессе учебной, игровой, других видах доступной деятельности.  </w:t>
      </w:r>
    </w:p>
    <w:p w:rsidR="00670FC5" w:rsidRDefault="00885E92">
      <w:pPr>
        <w:ind w:left="-15" w:right="258"/>
      </w:pPr>
      <w:r>
        <w:t xml:space="preserve">Умение организовывать свободное время с учетом своих и совместных интересов.  </w:t>
      </w:r>
    </w:p>
    <w:p w:rsidR="00670FC5" w:rsidRDefault="00885E92">
      <w:pPr>
        <w:numPr>
          <w:ilvl w:val="0"/>
          <w:numId w:val="13"/>
        </w:numPr>
        <w:spacing w:after="13" w:line="387" w:lineRule="auto"/>
        <w:ind w:right="254"/>
      </w:pPr>
      <w:r>
        <w:rPr>
          <w:i/>
        </w:rPr>
        <w:t xml:space="preserve">Накопление положительного опыта сотрудничества и участия в общественной жизни. </w:t>
      </w:r>
      <w:r>
        <w:t xml:space="preserve"> </w:t>
      </w:r>
    </w:p>
    <w:p w:rsidR="00670FC5" w:rsidRDefault="00885E92">
      <w:pPr>
        <w:ind w:left="-15" w:right="258"/>
      </w:pPr>
      <w:r>
        <w:t xml:space="preserve">Представление о праздниках, праздничных мероприятиях, их содержании, участие в них.  </w:t>
      </w:r>
    </w:p>
    <w:p w:rsidR="00670FC5" w:rsidRDefault="00885E92">
      <w:pPr>
        <w:ind w:left="-15" w:right="258"/>
      </w:pPr>
      <w:r>
        <w:t xml:space="preserve">Использование простейших эстетических ориентиров/эталонов о внешнем виде, на праздниках, в хозяйственно-бытовой деятельности.  </w:t>
      </w:r>
    </w:p>
    <w:p w:rsidR="00670FC5" w:rsidRDefault="00885E92">
      <w:pPr>
        <w:ind w:left="-15" w:right="258"/>
      </w:pPr>
      <w:r>
        <w:t xml:space="preserve">Умение соблюдать традиции семейных, школьных, государственных праздников.  </w:t>
      </w:r>
    </w:p>
    <w:p w:rsidR="00670FC5" w:rsidRDefault="00885E92">
      <w:pPr>
        <w:numPr>
          <w:ilvl w:val="0"/>
          <w:numId w:val="14"/>
        </w:numPr>
        <w:spacing w:after="134" w:line="259" w:lineRule="auto"/>
        <w:ind w:right="254" w:hanging="305"/>
      </w:pPr>
      <w:r>
        <w:rPr>
          <w:i/>
        </w:rPr>
        <w:t xml:space="preserve">Представления об обязанностях и правах ребенка. </w:t>
      </w:r>
      <w:r>
        <w:t xml:space="preserve"> </w:t>
      </w:r>
    </w:p>
    <w:p w:rsidR="00670FC5" w:rsidRDefault="00885E92">
      <w:pPr>
        <w:ind w:left="-15" w:right="258"/>
      </w:pPr>
      <w:r>
        <w:t xml:space="preserve">Представления о праве на жизнь, на образование, на труд, на неприкосновенность личности и достоинства и др.  </w:t>
      </w:r>
    </w:p>
    <w:p w:rsidR="00670FC5" w:rsidRDefault="00885E92">
      <w:pPr>
        <w:ind w:left="-15" w:right="258"/>
      </w:pPr>
      <w:r>
        <w:t xml:space="preserve">Представления об обязанностях обучающегося, сына/дочери, внука/внучки, гражданина и др.  </w:t>
      </w:r>
    </w:p>
    <w:p w:rsidR="00670FC5" w:rsidRDefault="00885E92">
      <w:pPr>
        <w:numPr>
          <w:ilvl w:val="0"/>
          <w:numId w:val="14"/>
        </w:numPr>
        <w:spacing w:after="131" w:line="259" w:lineRule="auto"/>
        <w:ind w:right="254" w:hanging="305"/>
      </w:pPr>
      <w:r>
        <w:rPr>
          <w:i/>
        </w:rPr>
        <w:t>Представление о стране проживания Россия</w:t>
      </w:r>
      <w:r>
        <w:t xml:space="preserve">.  </w:t>
      </w:r>
    </w:p>
    <w:p w:rsidR="00670FC5" w:rsidRDefault="00885E92">
      <w:pPr>
        <w:ind w:left="-15" w:right="258"/>
      </w:pPr>
      <w:r>
        <w:t xml:space="preserve">Представление о стране, народе, столице, больших городах, городе (селе), месте проживания.  </w:t>
      </w:r>
    </w:p>
    <w:p w:rsidR="00670FC5" w:rsidRDefault="00885E92">
      <w:pPr>
        <w:spacing w:after="133" w:line="259" w:lineRule="auto"/>
        <w:ind w:left="708" w:right="258" w:firstLine="0"/>
      </w:pPr>
      <w:r>
        <w:t xml:space="preserve">Представление о государственно символике (флаг, герб, гимн).  </w:t>
      </w:r>
    </w:p>
    <w:p w:rsidR="00670FC5" w:rsidRDefault="00885E92">
      <w:pPr>
        <w:ind w:left="-15" w:right="258"/>
      </w:pPr>
      <w:r>
        <w:t xml:space="preserve">Представление о значимых исторических событиях и выдающихся людях России.  </w:t>
      </w:r>
    </w:p>
    <w:p w:rsidR="00670FC5" w:rsidRDefault="00885E92">
      <w:pPr>
        <w:spacing w:after="188" w:line="259" w:lineRule="auto"/>
        <w:ind w:left="457" w:right="6" w:hanging="10"/>
        <w:jc w:val="center"/>
      </w:pPr>
      <w:r>
        <w:rPr>
          <w:b/>
        </w:rPr>
        <w:t>4. Искусство</w:t>
      </w:r>
      <w:r>
        <w:t xml:space="preserve"> </w:t>
      </w:r>
    </w:p>
    <w:p w:rsidR="00670FC5" w:rsidRDefault="00885E92">
      <w:pPr>
        <w:spacing w:after="188" w:line="259" w:lineRule="auto"/>
        <w:ind w:left="457" w:right="9" w:hanging="10"/>
        <w:jc w:val="center"/>
      </w:pPr>
      <w:r>
        <w:rPr>
          <w:b/>
        </w:rPr>
        <w:t>4.1. Музыка и движение.</w:t>
      </w:r>
      <w:r>
        <w:t xml:space="preserve"> </w:t>
      </w:r>
    </w:p>
    <w:p w:rsidR="00670FC5" w:rsidRDefault="00885E92">
      <w:pPr>
        <w:numPr>
          <w:ilvl w:val="0"/>
          <w:numId w:val="15"/>
        </w:numPr>
        <w:spacing w:after="13" w:line="387" w:lineRule="auto"/>
        <w:ind w:right="254"/>
      </w:pPr>
      <w:r>
        <w:rPr>
          <w:i/>
        </w:rPr>
        <w:t xml:space="preserve">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w:t>
      </w:r>
      <w:r>
        <w:rPr>
          <w:i/>
        </w:rPr>
        <w:lastRenderedPageBreak/>
        <w:t xml:space="preserve">процессе музыкальных занятий, игр, музыкально-танцевальных, вокальных и инструментальных выступлений. </w:t>
      </w:r>
      <w:r>
        <w:t xml:space="preserve"> </w:t>
      </w:r>
    </w:p>
    <w:p w:rsidR="00670FC5" w:rsidRDefault="00885E92">
      <w:pPr>
        <w:ind w:left="-15" w:right="258"/>
      </w:pPr>
      <w:r>
        <w:t xml:space="preserve">Интерес к различным видам музыкальной деятельности (слушание, пение, движение под музыку, игра на музыкальных инструментах).  </w:t>
      </w:r>
    </w:p>
    <w:p w:rsidR="00670FC5" w:rsidRDefault="00885E92">
      <w:pPr>
        <w:ind w:left="-15" w:right="258"/>
      </w:pPr>
      <w:r>
        <w:t xml:space="preserve">Умение слушать музыку и выполнять простейшие танцевальные движения.  </w:t>
      </w:r>
    </w:p>
    <w:p w:rsidR="00670FC5" w:rsidRDefault="00885E92">
      <w:pPr>
        <w:ind w:left="-15" w:right="258"/>
      </w:pPr>
      <w:r>
        <w:t xml:space="preserve">Освоение </w:t>
      </w:r>
      <w:r>
        <w:tab/>
        <w:t xml:space="preserve">приемов </w:t>
      </w:r>
      <w:r>
        <w:tab/>
        <w:t xml:space="preserve">игры </w:t>
      </w:r>
      <w:r>
        <w:tab/>
        <w:t xml:space="preserve">на </w:t>
      </w:r>
      <w:r>
        <w:tab/>
        <w:t xml:space="preserve">музыкальных </w:t>
      </w:r>
      <w:r>
        <w:tab/>
        <w:t xml:space="preserve">инструментах, сопровождение мелодии игрой на музыкальных инструментах.  </w:t>
      </w:r>
    </w:p>
    <w:p w:rsidR="00670FC5" w:rsidRDefault="00885E92">
      <w:pPr>
        <w:spacing w:after="186" w:line="259" w:lineRule="auto"/>
        <w:ind w:left="708" w:right="258" w:firstLine="0"/>
      </w:pPr>
      <w:r>
        <w:t xml:space="preserve">Умение узнавать знакомые песни, подпевать их, петь в хоре.  </w:t>
      </w:r>
    </w:p>
    <w:p w:rsidR="00670FC5" w:rsidRDefault="00885E92">
      <w:pPr>
        <w:numPr>
          <w:ilvl w:val="0"/>
          <w:numId w:val="15"/>
        </w:numPr>
        <w:spacing w:after="210" w:line="259" w:lineRule="auto"/>
        <w:ind w:right="254"/>
      </w:pPr>
      <w:r>
        <w:rPr>
          <w:i/>
        </w:rPr>
        <w:t>Готовность к участию в совместных музыкальных мероприятиях.</w:t>
      </w:r>
      <w:r>
        <w:rPr>
          <w:rFonts w:ascii="Segoe UI Symbol" w:eastAsia="Segoe UI Symbol" w:hAnsi="Segoe UI Symbol" w:cs="Segoe UI Symbol"/>
          <w:sz w:val="24"/>
        </w:rPr>
        <w:t></w:t>
      </w:r>
    </w:p>
    <w:p w:rsidR="00670FC5" w:rsidRDefault="00885E92">
      <w:pPr>
        <w:ind w:left="-15" w:right="258"/>
      </w:pPr>
      <w:r>
        <w:rPr>
          <w:rFonts w:ascii="Segoe UI Symbol" w:eastAsia="Segoe UI Symbol" w:hAnsi="Segoe UI Symbol" w:cs="Segoe UI Symbol"/>
        </w:rPr>
        <w:t></w:t>
      </w:r>
      <w:r>
        <w:t xml:space="preserve">Умение проявлять адекватные эмоциональные реакции от совместной и самостоятельной музыкальной деятельности.  </w:t>
      </w:r>
    </w:p>
    <w:p w:rsidR="00670FC5" w:rsidRDefault="00885E92">
      <w:pPr>
        <w:tabs>
          <w:tab w:val="center" w:pos="1427"/>
          <w:tab w:val="center" w:pos="2599"/>
          <w:tab w:val="center" w:pos="3742"/>
          <w:tab w:val="center" w:pos="4892"/>
          <w:tab w:val="center" w:pos="6368"/>
          <w:tab w:val="center" w:pos="8558"/>
        </w:tabs>
        <w:spacing w:after="192" w:line="259" w:lineRule="auto"/>
        <w:ind w:firstLine="0"/>
        <w:jc w:val="left"/>
      </w:pPr>
      <w:r>
        <w:rPr>
          <w:rFonts w:ascii="Calibri" w:eastAsia="Calibri" w:hAnsi="Calibri" w:cs="Calibri"/>
          <w:sz w:val="22"/>
        </w:rPr>
        <w:tab/>
      </w:r>
      <w:r>
        <w:t xml:space="preserve">Стремление </w:t>
      </w:r>
      <w:r>
        <w:tab/>
        <w:t xml:space="preserve">к </w:t>
      </w:r>
      <w:r>
        <w:tab/>
        <w:t xml:space="preserve">совместной </w:t>
      </w:r>
      <w:r>
        <w:tab/>
        <w:t xml:space="preserve">и </w:t>
      </w:r>
      <w:r>
        <w:tab/>
        <w:t xml:space="preserve">самостоятельной </w:t>
      </w:r>
      <w:r>
        <w:tab/>
        <w:t xml:space="preserve">музыкальной </w:t>
      </w:r>
    </w:p>
    <w:p w:rsidR="00670FC5" w:rsidRDefault="00885E92">
      <w:pPr>
        <w:spacing w:line="259" w:lineRule="auto"/>
        <w:ind w:left="-15" w:right="258" w:firstLine="0"/>
      </w:pPr>
      <w:r>
        <w:t xml:space="preserve">деятельности;  </w:t>
      </w:r>
    </w:p>
    <w:p w:rsidR="00670FC5" w:rsidRDefault="00885E92">
      <w:pPr>
        <w:ind w:left="-15" w:right="258"/>
      </w:pPr>
      <w:r>
        <w:t xml:space="preserve">Умение использовать полученные навыки для участия в представлениях, концертах, спектаклях, др.  </w:t>
      </w:r>
    </w:p>
    <w:p w:rsidR="00670FC5" w:rsidRDefault="00885E92">
      <w:pPr>
        <w:spacing w:after="188" w:line="259" w:lineRule="auto"/>
        <w:ind w:left="457" w:hanging="10"/>
        <w:jc w:val="center"/>
      </w:pPr>
      <w:r>
        <w:rPr>
          <w:b/>
        </w:rPr>
        <w:t>4.2. Изобразительная деятельность</w:t>
      </w:r>
      <w:r>
        <w:t xml:space="preserve"> </w:t>
      </w:r>
    </w:p>
    <w:p w:rsidR="00670FC5" w:rsidRDefault="00885E92">
      <w:pPr>
        <w:spacing w:after="188" w:line="259" w:lineRule="auto"/>
        <w:ind w:left="457" w:right="2" w:hanging="10"/>
        <w:jc w:val="center"/>
      </w:pPr>
      <w:r>
        <w:rPr>
          <w:b/>
        </w:rPr>
        <w:t>(рисование, лепка, аппликация)</w:t>
      </w:r>
      <w:r>
        <w:t xml:space="preserve"> </w:t>
      </w:r>
    </w:p>
    <w:p w:rsidR="00670FC5" w:rsidRDefault="00885E92">
      <w:pPr>
        <w:numPr>
          <w:ilvl w:val="0"/>
          <w:numId w:val="16"/>
        </w:numPr>
        <w:spacing w:after="137" w:line="259" w:lineRule="auto"/>
        <w:ind w:right="254" w:hanging="461"/>
      </w:pPr>
      <w:r>
        <w:rPr>
          <w:i/>
        </w:rPr>
        <w:t xml:space="preserve">Освоение доступных средств изобразительной деятельности: </w:t>
      </w:r>
    </w:p>
    <w:p w:rsidR="00670FC5" w:rsidRDefault="00885E92">
      <w:pPr>
        <w:spacing w:after="13" w:line="387" w:lineRule="auto"/>
        <w:ind w:left="-15" w:right="254" w:firstLine="0"/>
      </w:pPr>
      <w:r>
        <w:rPr>
          <w:i/>
        </w:rPr>
        <w:t xml:space="preserve">лепка, аппликация, рисование; использование различных изобразительных технологий. </w:t>
      </w:r>
      <w:r>
        <w:t xml:space="preserve"> </w:t>
      </w:r>
    </w:p>
    <w:p w:rsidR="00670FC5" w:rsidRDefault="00885E92">
      <w:pPr>
        <w:spacing w:after="132" w:line="259" w:lineRule="auto"/>
        <w:ind w:left="708" w:right="258" w:firstLine="0"/>
      </w:pPr>
      <w:r>
        <w:t xml:space="preserve">Интерес к доступным видам изобразительной деятельности.  </w:t>
      </w:r>
    </w:p>
    <w:p w:rsidR="00670FC5" w:rsidRDefault="00885E92">
      <w:pPr>
        <w:ind w:left="-15" w:right="258"/>
      </w:pPr>
      <w:r>
        <w:t xml:space="preserve">Умение использовать инструменты и материалы в процессе доступной изобразительной деятельности (лепка, рисование, аппликация).  </w:t>
      </w:r>
    </w:p>
    <w:p w:rsidR="00670FC5" w:rsidRDefault="00885E92">
      <w:pPr>
        <w:ind w:left="-15" w:right="258"/>
      </w:pPr>
      <w:r>
        <w:t xml:space="preserve">Умение использовать различные изобразительные технологии в процессе рисования, лепки, аппликации.  </w:t>
      </w:r>
    </w:p>
    <w:p w:rsidR="00670FC5" w:rsidRDefault="00885E92">
      <w:pPr>
        <w:numPr>
          <w:ilvl w:val="0"/>
          <w:numId w:val="16"/>
        </w:numPr>
        <w:spacing w:after="133" w:line="259" w:lineRule="auto"/>
        <w:ind w:right="254" w:hanging="461"/>
      </w:pPr>
      <w:r>
        <w:rPr>
          <w:i/>
        </w:rPr>
        <w:t xml:space="preserve">Способность к самостоятельной изобразительной деятельности. </w:t>
      </w:r>
      <w:r>
        <w:t xml:space="preserve"> </w:t>
      </w:r>
    </w:p>
    <w:p w:rsidR="00670FC5" w:rsidRDefault="00885E92">
      <w:pPr>
        <w:ind w:left="-15" w:right="258"/>
      </w:pPr>
      <w:r>
        <w:lastRenderedPageBreak/>
        <w:t xml:space="preserve">Положительные эмоциональные реакции (удовольствие, радость) в процессе изобразительной деятельности.  </w:t>
      </w:r>
    </w:p>
    <w:p w:rsidR="00670FC5" w:rsidRDefault="00885E92">
      <w:pPr>
        <w:ind w:left="-15" w:right="258"/>
      </w:pPr>
      <w:r>
        <w:t xml:space="preserve">Стремление к собственной творческой деятельности и умение демонстрировать результаты работы.  </w:t>
      </w:r>
    </w:p>
    <w:p w:rsidR="00670FC5" w:rsidRDefault="00885E92">
      <w:pPr>
        <w:ind w:left="-15" w:right="258"/>
      </w:pPr>
      <w:r>
        <w:t xml:space="preserve">Умение выражать свое отношение к результатам собственной и чужой творческой деятельности.  </w:t>
      </w:r>
    </w:p>
    <w:p w:rsidR="00670FC5" w:rsidRDefault="00885E92">
      <w:pPr>
        <w:numPr>
          <w:ilvl w:val="0"/>
          <w:numId w:val="16"/>
        </w:numPr>
        <w:spacing w:after="131" w:line="259" w:lineRule="auto"/>
        <w:ind w:right="254" w:hanging="461"/>
      </w:pPr>
      <w:r>
        <w:rPr>
          <w:i/>
        </w:rPr>
        <w:t>Готовность к участию в совместных мероприятиях</w:t>
      </w:r>
      <w:r>
        <w:t xml:space="preserve">.  </w:t>
      </w:r>
    </w:p>
    <w:p w:rsidR="00670FC5" w:rsidRDefault="00885E92">
      <w:pPr>
        <w:ind w:left="-15" w:right="258"/>
      </w:pPr>
      <w:r>
        <w:t xml:space="preserve">Готовность к взаимодействию в творческой деятельности совместно со сверстниками, взрослыми.  </w:t>
      </w:r>
    </w:p>
    <w:p w:rsidR="00670FC5" w:rsidRDefault="00885E92">
      <w:pPr>
        <w:ind w:left="-15" w:right="258"/>
      </w:pPr>
      <w:r>
        <w:t xml:space="preserve">Умение использовать полученные навыки для изготовления творческих работ, для участия в выставках, конкурсах рисунков, поделок.  </w:t>
      </w:r>
    </w:p>
    <w:p w:rsidR="00670FC5" w:rsidRDefault="00885E92">
      <w:pPr>
        <w:spacing w:after="188" w:line="259" w:lineRule="auto"/>
        <w:ind w:left="457" w:right="4" w:hanging="10"/>
        <w:jc w:val="center"/>
      </w:pPr>
      <w:r>
        <w:rPr>
          <w:b/>
        </w:rPr>
        <w:t>5. Технологии</w:t>
      </w:r>
      <w:r>
        <w:t xml:space="preserve"> </w:t>
      </w:r>
    </w:p>
    <w:p w:rsidR="00670FC5" w:rsidRDefault="00885E92">
      <w:pPr>
        <w:spacing w:after="129" w:line="259" w:lineRule="auto"/>
        <w:ind w:left="457" w:right="1" w:hanging="10"/>
        <w:jc w:val="center"/>
      </w:pPr>
      <w:r>
        <w:rPr>
          <w:b/>
        </w:rPr>
        <w:t>5.1. Профильный труд.</w:t>
      </w:r>
      <w:r>
        <w:t xml:space="preserve"> </w:t>
      </w:r>
    </w:p>
    <w:p w:rsidR="00670FC5" w:rsidRDefault="00885E92">
      <w:pPr>
        <w:spacing w:after="13" w:line="387" w:lineRule="auto"/>
        <w:ind w:left="-15" w:right="254"/>
      </w:pPr>
      <w:r>
        <w:rPr>
          <w:i/>
        </w:rPr>
        <w:t xml:space="preserve">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 </w:t>
      </w:r>
      <w:r>
        <w:t xml:space="preserve"> </w:t>
      </w:r>
    </w:p>
    <w:p w:rsidR="00670FC5" w:rsidRDefault="00885E92">
      <w:pPr>
        <w:ind w:left="-15" w:right="258"/>
      </w:pPr>
      <w:r>
        <w:t xml:space="preserve">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  </w:t>
      </w:r>
    </w:p>
    <w:p w:rsidR="00670FC5" w:rsidRDefault="00885E92">
      <w:pPr>
        <w:spacing w:after="11"/>
        <w:ind w:left="-15" w:right="258"/>
      </w:pPr>
      <w:r>
        <w:t xml:space="preserve">Умение выполнять отдельные и комплексные элементы трудовых операций, несложные виды работ, применяемые в сферах производства и обслуживания.  </w:t>
      </w:r>
    </w:p>
    <w:p w:rsidR="00670FC5" w:rsidRDefault="00885E92">
      <w:pPr>
        <w:spacing w:after="11"/>
        <w:ind w:left="-15" w:right="258"/>
      </w:pPr>
      <w:r>
        <w:t xml:space="preserve">Умение использовать в трудовой деятельности различные инструменты, материалы; соблюдать необходимые правила техники безопасности.  </w:t>
      </w:r>
    </w:p>
    <w:p w:rsidR="00670FC5" w:rsidRDefault="00885E92">
      <w:pPr>
        <w:spacing w:after="11"/>
        <w:ind w:left="-15" w:right="258"/>
      </w:pPr>
      <w:r>
        <w:lastRenderedPageBreak/>
        <w:t xml:space="preserve">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  </w:t>
      </w:r>
    </w:p>
    <w:p w:rsidR="00670FC5" w:rsidRDefault="00885E92">
      <w:pPr>
        <w:ind w:left="-15" w:right="258"/>
      </w:pPr>
      <w:r>
        <w:t xml:space="preserve">Умение выполнять работу качественно, в установленный промежуток времени, оценивать результаты своего труда.  </w:t>
      </w:r>
    </w:p>
    <w:p w:rsidR="00670FC5" w:rsidRDefault="00885E92">
      <w:pPr>
        <w:spacing w:after="13" w:line="387" w:lineRule="auto"/>
        <w:ind w:left="-15" w:right="254"/>
      </w:pPr>
      <w:r>
        <w:t xml:space="preserve">2) </w:t>
      </w:r>
      <w:r>
        <w:rPr>
          <w:i/>
        </w:rPr>
        <w:t>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r>
        <w:t xml:space="preserve">.  </w:t>
      </w:r>
    </w:p>
    <w:p w:rsidR="00670FC5" w:rsidRDefault="00885E92">
      <w:pPr>
        <w:ind w:left="-15" w:right="258"/>
      </w:pPr>
      <w:r>
        <w:t xml:space="preserve">Потребность активно участвовать в совместной с другими деятельности, направленной на свое жизнеобеспечение, социальное развитие и помощь близким.  </w:t>
      </w:r>
    </w:p>
    <w:p w:rsidR="00670FC5" w:rsidRDefault="00885E92">
      <w:pPr>
        <w:spacing w:after="188" w:line="259" w:lineRule="auto"/>
        <w:ind w:left="457" w:right="1" w:hanging="10"/>
        <w:jc w:val="center"/>
      </w:pPr>
      <w:r>
        <w:rPr>
          <w:b/>
        </w:rPr>
        <w:t>6. Физическая культура.</w:t>
      </w:r>
      <w:r>
        <w:t xml:space="preserve"> </w:t>
      </w:r>
    </w:p>
    <w:p w:rsidR="00670FC5" w:rsidRDefault="00885E92">
      <w:pPr>
        <w:spacing w:after="188" w:line="259" w:lineRule="auto"/>
        <w:ind w:left="457" w:right="2" w:hanging="10"/>
        <w:jc w:val="center"/>
      </w:pPr>
      <w:r>
        <w:rPr>
          <w:b/>
        </w:rPr>
        <w:t>6.1. Адаптивная физкультура.</w:t>
      </w:r>
      <w:r>
        <w:t xml:space="preserve"> </w:t>
      </w:r>
    </w:p>
    <w:p w:rsidR="00670FC5" w:rsidRDefault="00885E92">
      <w:pPr>
        <w:numPr>
          <w:ilvl w:val="0"/>
          <w:numId w:val="17"/>
        </w:numPr>
        <w:spacing w:after="13" w:line="387" w:lineRule="auto"/>
        <w:ind w:right="254"/>
      </w:pPr>
      <w:r>
        <w:rPr>
          <w:i/>
        </w:rPr>
        <w:t>Восприятие собственного тела, осознание своих физических возможностей и ограничений</w:t>
      </w:r>
      <w:r>
        <w:t xml:space="preserve">.  </w:t>
      </w:r>
    </w:p>
    <w:p w:rsidR="00670FC5" w:rsidRDefault="00885E92">
      <w:pPr>
        <w:spacing w:after="11"/>
        <w:ind w:left="-15" w:right="258"/>
      </w:pPr>
      <w:r>
        <w:t xml:space="preserve">Освоение доступных способов контроля над функциями собственного тела: сидеть, стоять, передвигаться (в т.ч. с использованием технических средств).  </w:t>
      </w:r>
    </w:p>
    <w:p w:rsidR="00670FC5" w:rsidRDefault="00885E92">
      <w:pPr>
        <w:ind w:left="-15" w:right="258"/>
      </w:pPr>
      <w:r>
        <w:t xml:space="preserve">Освоение двигательных навыков, последовательности движений, развитие координационных способностей.  </w:t>
      </w:r>
    </w:p>
    <w:p w:rsidR="00670FC5" w:rsidRDefault="00885E92">
      <w:pPr>
        <w:ind w:left="-15" w:right="258"/>
      </w:pPr>
      <w:r>
        <w:t xml:space="preserve">Совершенствование физических качеств: ловкости, силы, быстроты, выносливости.  </w:t>
      </w:r>
    </w:p>
    <w:p w:rsidR="00670FC5" w:rsidRDefault="00885E92">
      <w:pPr>
        <w:spacing w:after="184" w:line="259" w:lineRule="auto"/>
        <w:ind w:left="708" w:right="258" w:firstLine="0"/>
      </w:pPr>
      <w:r>
        <w:t xml:space="preserve">Умение радоваться успехам: выше прыгнул, быстрее пробежал и др.  </w:t>
      </w:r>
    </w:p>
    <w:p w:rsidR="00670FC5" w:rsidRDefault="00885E92">
      <w:pPr>
        <w:numPr>
          <w:ilvl w:val="0"/>
          <w:numId w:val="17"/>
        </w:numPr>
        <w:spacing w:after="13" w:line="387" w:lineRule="auto"/>
        <w:ind w:right="254"/>
      </w:pPr>
      <w:r>
        <w:rPr>
          <w:i/>
        </w:rPr>
        <w:t xml:space="preserve">Соотнесение самочувствия с настроением, собственной активностью, самостоятельностью и независимостью. </w:t>
      </w:r>
      <w:r>
        <w:t xml:space="preserve"> </w:t>
      </w:r>
    </w:p>
    <w:p w:rsidR="00670FC5" w:rsidRDefault="00885E92">
      <w:pPr>
        <w:spacing w:after="186" w:line="259" w:lineRule="auto"/>
        <w:ind w:left="708" w:right="258" w:firstLine="0"/>
      </w:pPr>
      <w:r>
        <w:t xml:space="preserve">Умение определять свое самочувствие в связи с физической нагрузкой: </w:t>
      </w:r>
    </w:p>
    <w:p w:rsidR="00670FC5" w:rsidRDefault="00885E92">
      <w:pPr>
        <w:spacing w:after="183" w:line="259" w:lineRule="auto"/>
        <w:ind w:left="-15" w:right="258" w:firstLine="0"/>
      </w:pPr>
      <w:r>
        <w:t xml:space="preserve">усталость, болевые ощущения, др.  </w:t>
      </w:r>
    </w:p>
    <w:p w:rsidR="00670FC5" w:rsidRDefault="00885E92">
      <w:pPr>
        <w:numPr>
          <w:ilvl w:val="0"/>
          <w:numId w:val="17"/>
        </w:numPr>
        <w:spacing w:after="139" w:line="259" w:lineRule="auto"/>
        <w:ind w:right="254"/>
      </w:pPr>
      <w:r>
        <w:rPr>
          <w:i/>
        </w:rPr>
        <w:t xml:space="preserve">Освоение </w:t>
      </w:r>
      <w:r>
        <w:rPr>
          <w:i/>
        </w:rPr>
        <w:tab/>
        <w:t xml:space="preserve">доступных </w:t>
      </w:r>
      <w:r>
        <w:rPr>
          <w:i/>
        </w:rPr>
        <w:tab/>
        <w:t xml:space="preserve">видов </w:t>
      </w:r>
      <w:r>
        <w:rPr>
          <w:i/>
        </w:rPr>
        <w:tab/>
        <w:t xml:space="preserve">физкультурно-спортивной </w:t>
      </w:r>
    </w:p>
    <w:p w:rsidR="00670FC5" w:rsidRDefault="00885E92">
      <w:pPr>
        <w:spacing w:after="13" w:line="387" w:lineRule="auto"/>
        <w:ind w:left="-15" w:right="254" w:firstLine="0"/>
      </w:pPr>
      <w:r>
        <w:rPr>
          <w:i/>
        </w:rPr>
        <w:lastRenderedPageBreak/>
        <w:t xml:space="preserve">деятельности: езда на велосипеде, ходьба на лыжах, спортивные игры, туризм, плавание. </w:t>
      </w:r>
      <w:r>
        <w:t xml:space="preserve"> </w:t>
      </w:r>
    </w:p>
    <w:p w:rsidR="00670FC5" w:rsidRDefault="00885E92">
      <w:pPr>
        <w:tabs>
          <w:tab w:val="center" w:pos="1202"/>
          <w:tab w:val="center" w:pos="2235"/>
          <w:tab w:val="center" w:pos="3644"/>
          <w:tab w:val="center" w:pos="5352"/>
          <w:tab w:val="center" w:pos="7769"/>
        </w:tabs>
        <w:spacing w:after="139" w:line="259" w:lineRule="auto"/>
        <w:ind w:firstLine="0"/>
        <w:jc w:val="left"/>
      </w:pPr>
      <w:r>
        <w:rPr>
          <w:rFonts w:ascii="Calibri" w:eastAsia="Calibri" w:hAnsi="Calibri" w:cs="Calibri"/>
          <w:sz w:val="22"/>
        </w:rPr>
        <w:tab/>
      </w:r>
      <w:r>
        <w:t xml:space="preserve">Интерес </w:t>
      </w:r>
      <w:r>
        <w:tab/>
        <w:t xml:space="preserve">к </w:t>
      </w:r>
      <w:r>
        <w:tab/>
        <w:t xml:space="preserve">определенным </w:t>
      </w:r>
      <w:r>
        <w:tab/>
        <w:t xml:space="preserve">видам </w:t>
      </w:r>
      <w:r>
        <w:tab/>
        <w:t xml:space="preserve">физкультурно-спортивной </w:t>
      </w:r>
    </w:p>
    <w:p w:rsidR="00670FC5" w:rsidRDefault="00885E92">
      <w:pPr>
        <w:ind w:left="-15" w:right="258" w:firstLine="0"/>
      </w:pPr>
      <w:r>
        <w:t>деятельности: езда</w:t>
      </w:r>
      <w:r w:rsidR="00224405">
        <w:t xml:space="preserve"> на велосипеде,</w:t>
      </w:r>
      <w:r>
        <w:t xml:space="preserve"> плавание, спортивные и подвижные игры, туризм, физическая подготовка.  </w:t>
      </w:r>
    </w:p>
    <w:p w:rsidR="00670FC5" w:rsidRDefault="00885E92">
      <w:pPr>
        <w:ind w:left="-15" w:right="258"/>
      </w:pPr>
      <w:r>
        <w:t>Умение ездить на велосипеде, кат</w:t>
      </w:r>
      <w:r w:rsidR="00224405">
        <w:t>аться на санках,</w:t>
      </w:r>
      <w:r>
        <w:t xml:space="preserve"> плавать, играть в подвижные игры и др.  </w:t>
      </w:r>
    </w:p>
    <w:p w:rsidR="00670FC5" w:rsidRDefault="00885E92" w:rsidP="00224405">
      <w:pPr>
        <w:spacing w:after="131" w:line="259" w:lineRule="auto"/>
        <w:ind w:left="708" w:firstLine="0"/>
        <w:jc w:val="left"/>
      </w:pPr>
      <w:r>
        <w:t xml:space="preserve"> </w:t>
      </w:r>
    </w:p>
    <w:p w:rsidR="00670FC5" w:rsidRDefault="00885E92">
      <w:pPr>
        <w:spacing w:after="3" w:line="356" w:lineRule="auto"/>
        <w:ind w:left="866" w:firstLine="250"/>
        <w:jc w:val="left"/>
      </w:pPr>
      <w:r>
        <w:rPr>
          <w:b/>
        </w:rPr>
        <w:t xml:space="preserve">1.3. Система оценки достижения обучающимися  с задержкой психического развития планируемых результатов освоения </w:t>
      </w:r>
    </w:p>
    <w:p w:rsidR="00670FC5" w:rsidRDefault="00885E92">
      <w:pPr>
        <w:spacing w:after="3" w:line="399" w:lineRule="auto"/>
        <w:ind w:left="2619" w:hanging="1820"/>
        <w:jc w:val="left"/>
      </w:pPr>
      <w:r>
        <w:rPr>
          <w:b/>
        </w:rPr>
        <w:t xml:space="preserve">адаптированной основной общеобразовательной программы  начального общего образования </w:t>
      </w:r>
    </w:p>
    <w:p w:rsidR="00670FC5" w:rsidRDefault="00885E92">
      <w:pPr>
        <w:spacing w:after="127" w:line="259" w:lineRule="auto"/>
        <w:ind w:left="515" w:firstLine="0"/>
        <w:jc w:val="center"/>
      </w:pPr>
      <w:r>
        <w:rPr>
          <w:b/>
        </w:rPr>
        <w:t xml:space="preserve"> </w:t>
      </w:r>
    </w:p>
    <w:p w:rsidR="00670FC5" w:rsidRDefault="00885E92">
      <w:pPr>
        <w:spacing w:after="11"/>
        <w:ind w:left="-15" w:right="258"/>
      </w:pPr>
      <w:r>
        <w:rPr>
          <w:i/>
        </w:rPr>
        <w:t xml:space="preserve">Текущая </w:t>
      </w:r>
      <w:r>
        <w:t xml:space="preserve">аттестация обучающихся включает в себя полугодовое оценивание результатов освоения СИПР, разработанной на основе АООП образовательной организации.  </w:t>
      </w:r>
    </w:p>
    <w:p w:rsidR="00670FC5" w:rsidRDefault="00885E92">
      <w:pPr>
        <w:spacing w:after="3"/>
        <w:ind w:left="-15" w:right="258"/>
      </w:pPr>
      <w:r>
        <w:rPr>
          <w:i/>
        </w:rPr>
        <w:t xml:space="preserve">Промежуточная </w:t>
      </w:r>
      <w:r>
        <w:t xml:space="preserve">(годовая) аттестация представляет собой оценку результатов освоения СИПР и развития жизненных компетенций ребёнка по итогам учебного года. Для организации аттестации обучающихся  применяют  метод экспертной группы (на междисциплинарной основе). Она объединяет разных специалистов, осуществляющих процесс образования и развития ребенка. К процессу аттестации обучающегося привлекаются  члены его семьи. Задача экспертной группы -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 По итогам освоения отраженных в СИПР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  </w:t>
      </w:r>
    </w:p>
    <w:p w:rsidR="00670FC5" w:rsidRDefault="00885E92">
      <w:pPr>
        <w:spacing w:after="0"/>
        <w:ind w:left="-15" w:right="258"/>
      </w:pPr>
      <w:r>
        <w:lastRenderedPageBreak/>
        <w:t xml:space="preserve">Итоговая оценка качества освоения обучающимися с умеренной, тяжелой, глубокой умственной отсталостью, с ТМНР адаптированной основной общеобразовательной программы образования осуществляется образовательной 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является  достижение результатов освоения специальной индивидуальной программы развития последнего года обучения и развития жизненной компетенции обучающихся.  </w:t>
      </w:r>
    </w:p>
    <w:p w:rsidR="00670FC5" w:rsidRDefault="00885E92">
      <w:pPr>
        <w:spacing w:after="0"/>
        <w:ind w:left="-15" w:right="258"/>
      </w:pPr>
      <w:r>
        <w:rPr>
          <w:i/>
        </w:rPr>
        <w:t xml:space="preserve">Итоговая </w:t>
      </w:r>
      <w:r>
        <w:t>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При оценке результативности обучения  учитываются затруднения обучающихся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w:t>
      </w:r>
      <w:r>
        <w:rPr>
          <w:rFonts w:ascii="Calibri" w:eastAsia="Calibri" w:hAnsi="Calibri" w:cs="Calibri"/>
          <w:sz w:val="22"/>
        </w:rPr>
        <w:t xml:space="preserve">.  </w:t>
      </w:r>
    </w:p>
    <w:p w:rsidR="00670FC5" w:rsidRDefault="00885E92">
      <w:pPr>
        <w:ind w:left="-15" w:right="258"/>
      </w:pPr>
      <w:r>
        <w:t xml:space="preserve">Система оценки результатов отражает степень выполнения обучающимся СИПР, взаимодействие следующих компонентов:  </w:t>
      </w:r>
    </w:p>
    <w:p w:rsidR="004A59AF" w:rsidRDefault="00885E92">
      <w:pPr>
        <w:numPr>
          <w:ilvl w:val="0"/>
          <w:numId w:val="18"/>
        </w:numPr>
        <w:ind w:right="649" w:firstLine="0"/>
      </w:pPr>
      <w:r>
        <w:t xml:space="preserve">что обучающийся знает и умеет на конец учебного периода,  </w:t>
      </w:r>
    </w:p>
    <w:p w:rsidR="00670FC5" w:rsidRDefault="004A59AF" w:rsidP="004A59AF">
      <w:pPr>
        <w:ind w:left="354" w:right="649" w:firstLine="0"/>
      </w:pPr>
      <w:r>
        <w:t>-</w:t>
      </w:r>
      <w:r w:rsidR="00885E92">
        <w:t xml:space="preserve"> что из полученных знаний и умений он применяет на практике,  </w:t>
      </w:r>
    </w:p>
    <w:p w:rsidR="00670FC5" w:rsidRDefault="00885E92">
      <w:pPr>
        <w:numPr>
          <w:ilvl w:val="0"/>
          <w:numId w:val="18"/>
        </w:numPr>
        <w:spacing w:after="0" w:line="259" w:lineRule="auto"/>
        <w:ind w:right="649" w:firstLine="0"/>
      </w:pPr>
      <w:r>
        <w:t xml:space="preserve">насколько активно, адекватно и самостоятельно он их применяет.  </w:t>
      </w:r>
    </w:p>
    <w:p w:rsidR="00670FC5" w:rsidRDefault="00885E92">
      <w:pPr>
        <w:ind w:left="-15" w:right="258"/>
      </w:pPr>
      <w:r>
        <w:t xml:space="preserve">При оценке результативности обучения учитываться особенности психического, неврологического и соматического состояния обучающегося.  </w:t>
      </w:r>
    </w:p>
    <w:p w:rsidR="00670FC5" w:rsidRDefault="00885E92">
      <w:pPr>
        <w:spacing w:after="11"/>
        <w:ind w:left="-15" w:right="258"/>
      </w:pPr>
      <w:r>
        <w:t xml:space="preserve">Выявление результативности обучения происходит вариативно с учетом психофизического развития ребенка в процессе выполнения перцептивных, речевых, предметных действий, графических работ и др.  </w:t>
      </w:r>
    </w:p>
    <w:p w:rsidR="00670FC5" w:rsidRDefault="00885E92">
      <w:pPr>
        <w:ind w:left="-15" w:right="258"/>
      </w:pPr>
      <w:r>
        <w:t xml:space="preserve">При предъявлении и выполнении всех видов заданий обучающимся может быть оказана помощь: разъяснение, показ, дополнительные словесные, </w:t>
      </w:r>
      <w:r>
        <w:lastRenderedPageBreak/>
        <w:t xml:space="preserve">графические и жестовые инструкции; задания по подражанию, совместно распределенным действиям и др.  </w:t>
      </w:r>
    </w:p>
    <w:p w:rsidR="00670FC5" w:rsidRDefault="00885E92">
      <w:pPr>
        <w:ind w:left="-15" w:right="258"/>
      </w:pPr>
      <w:r>
        <w:t xml:space="preserve">При оценке результативности достижений учитывается степень самостоятельности ребенка.  </w:t>
      </w:r>
    </w:p>
    <w:p w:rsidR="00670FC5" w:rsidRDefault="00885E92">
      <w:pPr>
        <w:spacing w:after="1"/>
        <w:ind w:left="-15" w:right="258"/>
      </w:pPr>
      <w:r>
        <w:t xml:space="preserve">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  </w:t>
      </w:r>
    </w:p>
    <w:p w:rsidR="00670FC5" w:rsidRDefault="00885E92">
      <w:pPr>
        <w:ind w:left="-15" w:right="258"/>
      </w:pPr>
      <w:r>
        <w:t xml:space="preserve">Выявление представлений, умений и навыков обучающихся в каждой образовательной области создает основу для корректировки СИПР, конкретизации содержания дальнейшей коррекционно-развивающей работы. 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оценивается его эмоциональное состояние, другие возможные личностные результаты. </w:t>
      </w:r>
    </w:p>
    <w:p w:rsidR="00670FC5" w:rsidRDefault="00885E92">
      <w:pPr>
        <w:spacing w:after="191" w:line="259" w:lineRule="auto"/>
        <w:ind w:left="708" w:firstLine="0"/>
        <w:jc w:val="left"/>
      </w:pPr>
      <w:r>
        <w:t xml:space="preserve"> </w:t>
      </w:r>
    </w:p>
    <w:p w:rsidR="00670FC5" w:rsidRDefault="00885E92">
      <w:pPr>
        <w:spacing w:after="188" w:line="259" w:lineRule="auto"/>
        <w:ind w:left="457" w:right="2" w:hanging="10"/>
        <w:jc w:val="center"/>
      </w:pPr>
      <w:r>
        <w:rPr>
          <w:b/>
        </w:rPr>
        <w:t xml:space="preserve">III. СОДЕРЖАТЕЛЬНЫЙ РАЗДЕЛ </w:t>
      </w:r>
    </w:p>
    <w:p w:rsidR="00670FC5" w:rsidRDefault="00885E92">
      <w:pPr>
        <w:spacing w:after="0" w:line="371" w:lineRule="auto"/>
        <w:ind w:left="718" w:right="77" w:hanging="10"/>
        <w:jc w:val="left"/>
      </w:pPr>
      <w:r>
        <w:rPr>
          <w:b/>
        </w:rPr>
        <w:t xml:space="preserve">3.1.Программа формирования универсальных учебных действий </w:t>
      </w:r>
      <w:r>
        <w:t xml:space="preserve">Программа формирования базовых учебных действий у обучающихся с умеренной, тяжелой, глубокой умственной отсталостью, с ТМНР направлена на формирование готовности у детей к овладению содержанием АООП образования для обучающихся с умственной отсталостью (вариант 2) и включает следующие задачи:  </w:t>
      </w:r>
    </w:p>
    <w:p w:rsidR="00670FC5" w:rsidRDefault="00885E92">
      <w:pPr>
        <w:numPr>
          <w:ilvl w:val="0"/>
          <w:numId w:val="19"/>
        </w:numPr>
        <w:ind w:right="258"/>
      </w:pPr>
      <w:r>
        <w:lastRenderedPageBreak/>
        <w:t xml:space="preserve">Подготовку ребенка к нахождению и обучению в среде сверстников, к эмоциональному, коммуникативному взаимодействию с группой обучающихся.  </w:t>
      </w:r>
    </w:p>
    <w:p w:rsidR="00670FC5" w:rsidRDefault="00885E92">
      <w:pPr>
        <w:numPr>
          <w:ilvl w:val="0"/>
          <w:numId w:val="19"/>
        </w:numPr>
        <w:spacing w:after="191" w:line="259" w:lineRule="auto"/>
        <w:ind w:right="258"/>
      </w:pPr>
      <w:r>
        <w:t xml:space="preserve">Формирование учебного поведения:  </w:t>
      </w:r>
    </w:p>
    <w:p w:rsidR="00670FC5" w:rsidRDefault="00885E92">
      <w:pPr>
        <w:numPr>
          <w:ilvl w:val="2"/>
          <w:numId w:val="20"/>
        </w:numPr>
        <w:spacing w:after="188" w:line="259" w:lineRule="auto"/>
        <w:ind w:right="258" w:firstLine="0"/>
      </w:pPr>
      <w:r>
        <w:t xml:space="preserve">направленность взгляда (на говорящего взрослого, на задание);  </w:t>
      </w:r>
    </w:p>
    <w:p w:rsidR="00670FC5" w:rsidRDefault="00885E92">
      <w:pPr>
        <w:numPr>
          <w:ilvl w:val="2"/>
          <w:numId w:val="20"/>
        </w:numPr>
        <w:spacing w:after="189" w:line="259" w:lineRule="auto"/>
        <w:ind w:right="258" w:firstLine="0"/>
      </w:pPr>
      <w:r>
        <w:t xml:space="preserve">умение выполнять инструкции педагога;  </w:t>
      </w:r>
    </w:p>
    <w:p w:rsidR="004275C9" w:rsidRDefault="00885E92">
      <w:pPr>
        <w:numPr>
          <w:ilvl w:val="2"/>
          <w:numId w:val="20"/>
        </w:numPr>
        <w:ind w:right="258" w:firstLine="0"/>
      </w:pPr>
      <w:r>
        <w:t xml:space="preserve">использование по назначению учебных материалов;  </w:t>
      </w:r>
    </w:p>
    <w:p w:rsidR="00670FC5" w:rsidRDefault="00885E92">
      <w:pPr>
        <w:numPr>
          <w:ilvl w:val="2"/>
          <w:numId w:val="20"/>
        </w:numPr>
        <w:ind w:right="258" w:firstLine="0"/>
      </w:pPr>
      <w:r>
        <w:rPr>
          <w:rFonts w:ascii="Wingdings" w:eastAsia="Wingdings" w:hAnsi="Wingdings" w:cs="Wingdings"/>
        </w:rPr>
        <w:t></w:t>
      </w:r>
      <w:r>
        <w:rPr>
          <w:rFonts w:ascii="Arial" w:eastAsia="Arial" w:hAnsi="Arial" w:cs="Arial"/>
        </w:rPr>
        <w:t xml:space="preserve"> </w:t>
      </w:r>
      <w:r>
        <w:t xml:space="preserve">умение выполнять действия по образцу и по подражанию.  </w:t>
      </w:r>
    </w:p>
    <w:p w:rsidR="00670FC5" w:rsidRDefault="00885E92">
      <w:pPr>
        <w:numPr>
          <w:ilvl w:val="0"/>
          <w:numId w:val="19"/>
        </w:numPr>
        <w:spacing w:after="188" w:line="259" w:lineRule="auto"/>
        <w:ind w:right="258"/>
      </w:pPr>
      <w:r>
        <w:t xml:space="preserve">Формирование умения выполнять задание:  </w:t>
      </w:r>
    </w:p>
    <w:p w:rsidR="00670FC5" w:rsidRDefault="00885E92">
      <w:pPr>
        <w:numPr>
          <w:ilvl w:val="2"/>
          <w:numId w:val="21"/>
        </w:numPr>
        <w:spacing w:after="186" w:line="259" w:lineRule="auto"/>
        <w:ind w:right="258" w:hanging="360"/>
      </w:pPr>
      <w:r>
        <w:t xml:space="preserve">в течение определенного периода времени,  </w:t>
      </w:r>
    </w:p>
    <w:p w:rsidR="00670FC5" w:rsidRDefault="00885E92">
      <w:pPr>
        <w:numPr>
          <w:ilvl w:val="2"/>
          <w:numId w:val="21"/>
        </w:numPr>
        <w:spacing w:after="189" w:line="259" w:lineRule="auto"/>
        <w:ind w:right="258" w:hanging="360"/>
      </w:pPr>
      <w:r>
        <w:t xml:space="preserve">от начала до конца,  </w:t>
      </w:r>
    </w:p>
    <w:p w:rsidR="00670FC5" w:rsidRDefault="00885E92">
      <w:pPr>
        <w:numPr>
          <w:ilvl w:val="2"/>
          <w:numId w:val="21"/>
        </w:numPr>
        <w:spacing w:after="131" w:line="259" w:lineRule="auto"/>
        <w:ind w:right="258" w:hanging="360"/>
      </w:pPr>
      <w:r>
        <w:t xml:space="preserve">с заданными качественными параметрами.  </w:t>
      </w:r>
    </w:p>
    <w:p w:rsidR="00670FC5" w:rsidRDefault="00885E92">
      <w:pPr>
        <w:numPr>
          <w:ilvl w:val="0"/>
          <w:numId w:val="19"/>
        </w:numPr>
        <w:spacing w:after="12"/>
        <w:ind w:right="258"/>
      </w:pPr>
      <w:r>
        <w:t xml:space="preserve">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670FC5" w:rsidRDefault="00885E92">
      <w:pPr>
        <w:spacing w:after="135" w:line="259" w:lineRule="auto"/>
        <w:ind w:left="10" w:right="256" w:hanging="10"/>
        <w:jc w:val="right"/>
      </w:pPr>
      <w:r>
        <w:t xml:space="preserve">Задачи по формированию базовых учебных действий включаются в </w:t>
      </w:r>
    </w:p>
    <w:p w:rsidR="00670FC5" w:rsidRDefault="00885E92">
      <w:pPr>
        <w:spacing w:after="4"/>
        <w:ind w:left="-15" w:right="258" w:firstLine="0"/>
      </w:pPr>
      <w:r>
        <w:t xml:space="preserve">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  </w:t>
      </w:r>
    </w:p>
    <w:p w:rsidR="00670FC5" w:rsidRDefault="00885E92">
      <w:pPr>
        <w:spacing w:after="193" w:line="259" w:lineRule="auto"/>
        <w:ind w:left="708" w:firstLine="0"/>
        <w:jc w:val="left"/>
      </w:pPr>
      <w:r>
        <w:rPr>
          <w:b/>
        </w:rPr>
        <w:t xml:space="preserve"> </w:t>
      </w:r>
    </w:p>
    <w:p w:rsidR="00670FC5" w:rsidRDefault="00885E92" w:rsidP="00F54943">
      <w:pPr>
        <w:spacing w:after="3" w:line="399" w:lineRule="auto"/>
        <w:ind w:firstLine="0"/>
      </w:pPr>
      <w:r>
        <w:rPr>
          <w:b/>
        </w:rPr>
        <w:t>3.2. Прог</w:t>
      </w:r>
      <w:r w:rsidR="00F54943">
        <w:rPr>
          <w:b/>
        </w:rPr>
        <w:t xml:space="preserve">раммы учебных предметов, курсов </w:t>
      </w:r>
      <w:r>
        <w:rPr>
          <w:b/>
        </w:rPr>
        <w:t>коррекционно</w:t>
      </w:r>
      <w:r w:rsidR="00F54943">
        <w:rPr>
          <w:b/>
        </w:rPr>
        <w:t>-</w:t>
      </w:r>
      <w:r>
        <w:rPr>
          <w:b/>
        </w:rPr>
        <w:t>развивающей области</w:t>
      </w:r>
    </w:p>
    <w:p w:rsidR="00670FC5" w:rsidRDefault="00885E92">
      <w:pPr>
        <w:spacing w:after="3" w:line="259" w:lineRule="auto"/>
        <w:ind w:left="1623" w:hanging="10"/>
        <w:jc w:val="left"/>
      </w:pPr>
      <w:r>
        <w:rPr>
          <w:b/>
        </w:rPr>
        <w:t>I. РЕЧЬ И АЛЬТЕРНАТИВНАЯ КОММУНИКАЦИЯ</w:t>
      </w:r>
      <w:r>
        <w:t xml:space="preserve"> </w:t>
      </w:r>
    </w:p>
    <w:p w:rsidR="00670FC5" w:rsidRDefault="00E22F6D" w:rsidP="00E22F6D">
      <w:pPr>
        <w:spacing w:after="184" w:line="259" w:lineRule="auto"/>
        <w:ind w:left="703" w:hanging="10"/>
        <w:jc w:val="center"/>
      </w:pPr>
      <w:r>
        <w:rPr>
          <w:b/>
        </w:rPr>
        <w:t>Пояснительная записка</w:t>
      </w:r>
    </w:p>
    <w:p w:rsidR="00670FC5" w:rsidRDefault="00885E92">
      <w:pPr>
        <w:spacing w:after="0"/>
        <w:ind w:left="-15" w:right="258"/>
      </w:pPr>
      <w:r>
        <w:t xml:space="preserve">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w:t>
      </w:r>
      <w:r>
        <w:lastRenderedPageBreak/>
        <w:t xml:space="preserve">Физические ограничения при 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значительно затруднено, либо невозможно.  </w:t>
      </w:r>
    </w:p>
    <w:p w:rsidR="00670FC5" w:rsidRDefault="00885E92">
      <w:pPr>
        <w:ind w:left="-15" w:right="258"/>
      </w:pPr>
      <w:r>
        <w:t>В связи с этим, обучение детей речи и коммуникации должно включать целенаправленную педагогическую работу по формированию у них</w:t>
      </w:r>
      <w:r w:rsidR="00F16CA6">
        <w:t xml:space="preserve"> </w:t>
      </w:r>
      <w:r>
        <w:t xml:space="preserve">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  </w:t>
      </w:r>
    </w:p>
    <w:p w:rsidR="00670FC5" w:rsidRDefault="00885E92">
      <w:pPr>
        <w:spacing w:after="12"/>
        <w:ind w:left="-15" w:right="258"/>
      </w:pPr>
      <w:r>
        <w:t xml:space="preserve">Цель обучения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  </w:t>
      </w:r>
    </w:p>
    <w:p w:rsidR="00670FC5" w:rsidRDefault="00885E92">
      <w:pPr>
        <w:spacing w:after="0"/>
        <w:ind w:left="-15" w:right="258"/>
      </w:pPr>
      <w: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rsidR="00670FC5" w:rsidRDefault="00885E92">
      <w:pPr>
        <w:spacing w:after="11"/>
        <w:ind w:left="-15" w:right="258"/>
      </w:pPr>
      <w:r>
        <w:lastRenderedPageBreak/>
        <w:t xml:space="preserve">Содержание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  </w:t>
      </w:r>
    </w:p>
    <w:p w:rsidR="00670FC5" w:rsidRDefault="00885E92">
      <w:pPr>
        <w:spacing w:after="0"/>
        <w:ind w:left="-15" w:right="258"/>
      </w:pPr>
      <w:r>
        <w:t>Образовательные задачи по коммуникации направлены на формирование навыков установления, поддержания и завершения контакта. При составлении специальной индивидуальной программы развития выбираются обучающие задачи и, в зависимости от возможностей ребенка, подбирается средство коммуникации для реализации поставленных задач. Если ребенок не владеет устной речью, ему подбирается альтернативное средство коммуникации, например, жест, пиктограмма или др. К альтернативным средствам коммуникации относятся: взгляд, жест, мимика, предмет, графические изображения (фотография, цветная картинка, черно</w:t>
      </w:r>
      <w:r w:rsidR="00F16CA6">
        <w:t>-</w:t>
      </w:r>
      <w:r>
        <w:t>белая картинка, пиктограмма, напечатанное слово), электронные устройства (коммуникативные кнопки, коммуникаторы, планшетные компьютеры, компьютеры).</w:t>
      </w:r>
      <w:r w:rsidR="00F16CA6">
        <w:t xml:space="preserve"> </w:t>
      </w:r>
      <w:r>
        <w:t xml:space="preserve">Раздел «Развитие речи средствами вербальной и невербальной коммуникации» включает импрессивную и экспрессивную речь. Задачи по развитию импрессивной речи направлены на формирование умения понимать обращенную речь. Задачи по развитию экспрессивной речи направлены на формирование умения употреблять в ходе общения слоги, слова, строить предложения, связные высказывания. Ребенок, не владеющий устной речью, учится общаться, пользуясь альтернативными средствами. Обучение импрессивной речи и экспрессивной проводится параллельно.  </w:t>
      </w:r>
    </w:p>
    <w:p w:rsidR="00670FC5" w:rsidRDefault="00885E92">
      <w:pPr>
        <w:ind w:left="-15" w:right="258"/>
      </w:pPr>
      <w:r>
        <w:t xml:space="preserve">Раздел «Чтение и письмо» включает глобальное чтение, предпосылки к осмысленному чтению и письму, начальные навыки чтения и письма.  </w:t>
      </w:r>
    </w:p>
    <w:p w:rsidR="00670FC5" w:rsidRDefault="00885E92">
      <w:pPr>
        <w:spacing w:after="11"/>
        <w:ind w:left="-15" w:right="258"/>
      </w:pPr>
      <w:r>
        <w:t xml:space="preserve">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rsidR="00670FC5" w:rsidRDefault="00885E92">
      <w:pPr>
        <w:ind w:left="-15" w:right="258"/>
      </w:pPr>
      <w:r>
        <w:lastRenderedPageBreak/>
        <w:t xml:space="preserve">Материально-техническое оснащение учебного предмета «Общение» включает:  </w:t>
      </w:r>
    </w:p>
    <w:p w:rsidR="00670FC5" w:rsidRDefault="00885E92">
      <w:pPr>
        <w:spacing w:after="135" w:line="259" w:lineRule="auto"/>
        <w:ind w:left="10" w:right="256" w:hanging="10"/>
        <w:jc w:val="right"/>
      </w:pPr>
      <w:r>
        <w:rPr>
          <w:noProof/>
        </w:rPr>
        <w:drawing>
          <wp:inline distT="0" distB="0" distL="0" distR="0">
            <wp:extent cx="3417570" cy="198120"/>
            <wp:effectExtent l="0" t="0" r="0" b="0"/>
            <wp:docPr id="2985" name="Picture 2985"/>
            <wp:cNvGraphicFramePr/>
            <a:graphic xmlns:a="http://schemas.openxmlformats.org/drawingml/2006/main">
              <a:graphicData uri="http://schemas.openxmlformats.org/drawingml/2006/picture">
                <pic:pic xmlns:pic="http://schemas.openxmlformats.org/drawingml/2006/picture">
                  <pic:nvPicPr>
                    <pic:cNvPr id="2985" name="Picture 2985"/>
                    <pic:cNvPicPr/>
                  </pic:nvPicPr>
                  <pic:blipFill>
                    <a:blip r:embed="rId7"/>
                    <a:stretch>
                      <a:fillRect/>
                    </a:stretch>
                  </pic:blipFill>
                  <pic:spPr>
                    <a:xfrm>
                      <a:off x="0" y="0"/>
                      <a:ext cx="3417570" cy="198120"/>
                    </a:xfrm>
                    <a:prstGeom prst="rect">
                      <a:avLst/>
                    </a:prstGeom>
                  </pic:spPr>
                </pic:pic>
              </a:graphicData>
            </a:graphic>
          </wp:inline>
        </w:drawing>
      </w:r>
      <w:r>
        <w:t xml:space="preserve">ой коммуникации: таблицы </w:t>
      </w:r>
    </w:p>
    <w:p w:rsidR="00670FC5" w:rsidRDefault="00885E92">
      <w:pPr>
        <w:spacing w:after="3"/>
        <w:ind w:left="-15" w:right="258" w:firstLine="0"/>
      </w:pPr>
      <w:r>
        <w:t xml:space="preserve">букв, 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  </w:t>
      </w:r>
    </w:p>
    <w:p w:rsidR="00670FC5" w:rsidRDefault="00885E92">
      <w:pPr>
        <w:spacing w:after="225" w:line="259" w:lineRule="auto"/>
        <w:ind w:left="708" w:firstLine="0"/>
        <w:jc w:val="left"/>
      </w:pPr>
      <w:r>
        <w:rPr>
          <w:noProof/>
        </w:rPr>
        <w:drawing>
          <wp:inline distT="0" distB="0" distL="0" distR="0">
            <wp:extent cx="5631942" cy="198120"/>
            <wp:effectExtent l="0" t="0" r="0" b="0"/>
            <wp:docPr id="2994" name="Picture 2994"/>
            <wp:cNvGraphicFramePr/>
            <a:graphic xmlns:a="http://schemas.openxmlformats.org/drawingml/2006/main">
              <a:graphicData uri="http://schemas.openxmlformats.org/drawingml/2006/picture">
                <pic:pic xmlns:pic="http://schemas.openxmlformats.org/drawingml/2006/picture">
                  <pic:nvPicPr>
                    <pic:cNvPr id="2994" name="Picture 2994"/>
                    <pic:cNvPicPr/>
                  </pic:nvPicPr>
                  <pic:blipFill>
                    <a:blip r:embed="rId8"/>
                    <a:stretch>
                      <a:fillRect/>
                    </a:stretch>
                  </pic:blipFill>
                  <pic:spPr>
                    <a:xfrm>
                      <a:off x="0" y="0"/>
                      <a:ext cx="5631942" cy="198120"/>
                    </a:xfrm>
                    <a:prstGeom prst="rect">
                      <a:avLst/>
                    </a:prstGeom>
                  </pic:spPr>
                </pic:pic>
              </a:graphicData>
            </a:graphic>
          </wp:inline>
        </w:drawing>
      </w:r>
    </w:p>
    <w:p w:rsidR="00670FC5" w:rsidRDefault="00885E92">
      <w:pPr>
        <w:spacing w:after="3"/>
        <w:ind w:left="-15" w:right="258" w:firstLine="0"/>
      </w:pPr>
      <w:r>
        <w:t xml:space="preserve">записывающие и воспроизводящие устройства, коммуникаторы (например, LanguageMaster “BigMac”, “Stepbystep”, “GoTalk”, “MinTalker” и др.), компьютерные устройства, синтезирующие речь (например, планшетный компьютер и др.);  </w:t>
      </w:r>
    </w:p>
    <w:p w:rsidR="00670FC5" w:rsidRDefault="00885E92">
      <w:pPr>
        <w:tabs>
          <w:tab w:val="center" w:pos="2866"/>
          <w:tab w:val="center" w:pos="6293"/>
          <w:tab w:val="center" w:pos="8458"/>
        </w:tabs>
        <w:spacing w:after="135" w:line="259" w:lineRule="auto"/>
        <w:ind w:firstLine="0"/>
        <w:jc w:val="left"/>
      </w:pPr>
      <w:r>
        <w:rPr>
          <w:rFonts w:ascii="Calibri" w:eastAsia="Calibri" w:hAnsi="Calibri" w:cs="Calibri"/>
          <w:sz w:val="22"/>
        </w:rPr>
        <w:tab/>
      </w:r>
      <w:r>
        <w:rPr>
          <w:noProof/>
        </w:rPr>
        <w:drawing>
          <wp:inline distT="0" distB="0" distL="0" distR="0">
            <wp:extent cx="1793367" cy="198120"/>
            <wp:effectExtent l="0" t="0" r="0" b="0"/>
            <wp:docPr id="3002" name="Picture 3002"/>
            <wp:cNvGraphicFramePr/>
            <a:graphic xmlns:a="http://schemas.openxmlformats.org/drawingml/2006/main">
              <a:graphicData uri="http://schemas.openxmlformats.org/drawingml/2006/picture">
                <pic:pic xmlns:pic="http://schemas.openxmlformats.org/drawingml/2006/picture">
                  <pic:nvPicPr>
                    <pic:cNvPr id="3002" name="Picture 3002"/>
                    <pic:cNvPicPr/>
                  </pic:nvPicPr>
                  <pic:blipFill>
                    <a:blip r:embed="rId9"/>
                    <a:stretch>
                      <a:fillRect/>
                    </a:stretch>
                  </pic:blipFill>
                  <pic:spPr>
                    <a:xfrm>
                      <a:off x="0" y="0"/>
                      <a:ext cx="1793367" cy="198120"/>
                    </a:xfrm>
                    <a:prstGeom prst="rect">
                      <a:avLst/>
                    </a:prstGeom>
                  </pic:spPr>
                </pic:pic>
              </a:graphicData>
            </a:graphic>
          </wp:inline>
        </w:drawing>
      </w:r>
      <w:r>
        <w:t xml:space="preserve">-программное </w:t>
      </w:r>
      <w:r>
        <w:tab/>
        <w:t xml:space="preserve">обеспечение: </w:t>
      </w:r>
      <w:r>
        <w:tab/>
        <w:t xml:space="preserve">компьютерные </w:t>
      </w:r>
    </w:p>
    <w:p w:rsidR="00670FC5" w:rsidRDefault="00885E92">
      <w:pPr>
        <w:ind w:left="-15" w:right="258" w:firstLine="0"/>
      </w:pPr>
      <w:r>
        <w:t>программы для создания пиктограмм (например, “Boardmaker”, “Alladin” и др.), системы символов (например, “Bliss”); компьютерные программы для</w:t>
      </w:r>
      <w:r>
        <w:rPr>
          <w:sz w:val="24"/>
        </w:rPr>
        <w:t xml:space="preserve"> </w:t>
      </w:r>
      <w:r>
        <w:t xml:space="preserve">общения (например, «Общение» и др.), обучающие компьютерные </w:t>
      </w:r>
    </w:p>
    <w:p w:rsidR="00670FC5" w:rsidRDefault="00885E92">
      <w:pPr>
        <w:spacing w:after="0" w:line="259" w:lineRule="auto"/>
        <w:ind w:left="-15" w:right="258" w:firstLine="0"/>
      </w:pPr>
      <w:r>
        <w:t xml:space="preserve">программы и программы для коррекции различных нарушений речи;  </w:t>
      </w:r>
    </w:p>
    <w:p w:rsidR="00670FC5" w:rsidRDefault="00885E92">
      <w:pPr>
        <w:spacing w:after="234" w:line="259" w:lineRule="auto"/>
        <w:ind w:left="708" w:firstLine="0"/>
        <w:jc w:val="left"/>
      </w:pPr>
      <w:r>
        <w:rPr>
          <w:rFonts w:ascii="Calibri" w:eastAsia="Calibri" w:hAnsi="Calibri" w:cs="Calibri"/>
          <w:noProof/>
          <w:sz w:val="22"/>
        </w:rPr>
        <mc:AlternateContent>
          <mc:Choice Requires="wpg">
            <w:drawing>
              <wp:inline distT="0" distB="0" distL="0" distR="0">
                <wp:extent cx="2238121" cy="198496"/>
                <wp:effectExtent l="0" t="0" r="0" b="0"/>
                <wp:docPr id="94910" name="Group 94910"/>
                <wp:cNvGraphicFramePr/>
                <a:graphic xmlns:a="http://schemas.openxmlformats.org/drawingml/2006/main">
                  <a:graphicData uri="http://schemas.microsoft.com/office/word/2010/wordprocessingGroup">
                    <wpg:wgp>
                      <wpg:cNvGrpSpPr/>
                      <wpg:grpSpPr>
                        <a:xfrm>
                          <a:off x="0" y="0"/>
                          <a:ext cx="2238121" cy="198496"/>
                          <a:chOff x="0" y="0"/>
                          <a:chExt cx="2238121" cy="198496"/>
                        </a:xfrm>
                      </wpg:grpSpPr>
                      <pic:pic xmlns:pic="http://schemas.openxmlformats.org/drawingml/2006/picture">
                        <pic:nvPicPr>
                          <pic:cNvPr id="3013" name="Picture 3013"/>
                          <pic:cNvPicPr/>
                        </pic:nvPicPr>
                        <pic:blipFill>
                          <a:blip r:embed="rId10"/>
                          <a:stretch>
                            <a:fillRect/>
                          </a:stretch>
                        </pic:blipFill>
                        <pic:spPr>
                          <a:xfrm>
                            <a:off x="0" y="377"/>
                            <a:ext cx="2238121" cy="198120"/>
                          </a:xfrm>
                          <a:prstGeom prst="rect">
                            <a:avLst/>
                          </a:prstGeom>
                        </pic:spPr>
                      </pic:pic>
                      <wps:wsp>
                        <wps:cNvPr id="3014" name="Rectangle 3014"/>
                        <wps:cNvSpPr/>
                        <wps:spPr>
                          <a:xfrm>
                            <a:off x="2155317" y="0"/>
                            <a:ext cx="59288" cy="262525"/>
                          </a:xfrm>
                          <a:prstGeom prst="rect">
                            <a:avLst/>
                          </a:prstGeom>
                          <a:ln>
                            <a:noFill/>
                          </a:ln>
                        </wps:spPr>
                        <wps:txbx>
                          <w:txbxContent>
                            <w:p w:rsidR="00670FC5" w:rsidRDefault="00885E92">
                              <w:pPr>
                                <w:spacing w:after="160" w:line="259" w:lineRule="auto"/>
                                <w:ind w:firstLine="0"/>
                                <w:jc w:val="left"/>
                              </w:pPr>
                              <w:r>
                                <w:t xml:space="preserve"> </w:t>
                              </w:r>
                            </w:p>
                          </w:txbxContent>
                        </wps:txbx>
                        <wps:bodyPr horzOverflow="overflow" vert="horz" lIns="0" tIns="0" rIns="0" bIns="0" rtlCol="0">
                          <a:noAutofit/>
                        </wps:bodyPr>
                      </wps:wsp>
                    </wpg:wgp>
                  </a:graphicData>
                </a:graphic>
              </wp:inline>
            </w:drawing>
          </mc:Choice>
          <mc:Fallback>
            <w:pict>
              <v:group id="Group 94910" o:spid="_x0000_s1026" style="width:176.25pt;height:15.65pt;mso-position-horizontal-relative:char;mso-position-vertical-relative:line" coordsize="22381,19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&#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13" o:spid="_x0000_s1027" type="#_x0000_t75" style="position:absolute;top:3;width:22381;height:1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">
                  <v:imagedata r:id="rId11" o:title=""/>
                </v:shape>
                <v:rect id="Rectangle 3014" o:spid="_x0000_s1028" style="position:absolute;left:21553;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" filled="f" stroked="f">
                  <v:textbox inset="0,0,0,0">
                    <w:txbxContent>
                      <w:p w:rsidR="00670FC5" w:rsidRDefault="00885E92">
                        <w:pPr>
                          <w:spacing w:after="160" w:line="259" w:lineRule="auto"/>
                          <w:ind w:firstLine="0"/>
                          <w:jc w:val="left"/>
                        </w:pPr>
                        <w:r>
                          <w:t xml:space="preserve"> </w:t>
                        </w:r>
                      </w:p>
                    </w:txbxContent>
                  </v:textbox>
                </v:rect>
                <w10:anchorlock/>
              </v:group>
            </w:pict>
          </mc:Fallback>
        </mc:AlternateContent>
      </w:r>
    </w:p>
    <w:p w:rsidR="00670FC5" w:rsidRDefault="00885E92">
      <w:pPr>
        <w:spacing w:after="191" w:line="259" w:lineRule="auto"/>
        <w:ind w:left="703" w:hanging="10"/>
        <w:jc w:val="left"/>
      </w:pPr>
      <w:r>
        <w:rPr>
          <w:b/>
        </w:rPr>
        <w:t xml:space="preserve">Примерное содержание предмета </w:t>
      </w:r>
      <w:r>
        <w:t xml:space="preserve"> </w:t>
      </w:r>
    </w:p>
    <w:p w:rsidR="00670FC5" w:rsidRDefault="00885E92">
      <w:pPr>
        <w:spacing w:after="181" w:line="259" w:lineRule="auto"/>
        <w:ind w:left="703" w:hanging="10"/>
        <w:jc w:val="left"/>
      </w:pPr>
      <w:r>
        <w:rPr>
          <w:b/>
          <w:i/>
        </w:rPr>
        <w:t xml:space="preserve">Коммуникация </w:t>
      </w:r>
      <w:r>
        <w:t xml:space="preserve"> </w:t>
      </w:r>
    </w:p>
    <w:p w:rsidR="00670FC5" w:rsidRDefault="00885E92">
      <w:pPr>
        <w:spacing w:after="132" w:line="259" w:lineRule="auto"/>
        <w:ind w:left="708" w:right="254" w:firstLine="0"/>
      </w:pPr>
      <w:r>
        <w:rPr>
          <w:i/>
        </w:rPr>
        <w:t>Коммуникация с использованием вербальных средств.</w:t>
      </w:r>
      <w:r>
        <w:t xml:space="preserve"> </w:t>
      </w:r>
    </w:p>
    <w:p w:rsidR="00670FC5" w:rsidRDefault="00885E92">
      <w:pPr>
        <w:ind w:left="-15" w:right="258"/>
      </w:pPr>
      <w:r>
        <w:t>Установление контакта с собеседником: установление зрительного контакта с собеседником, учет эмоционального состояния собеседника. Реагирование на собственное имя.</w:t>
      </w:r>
      <w:r w:rsidR="00F16CA6">
        <w:t xml:space="preserve"> </w:t>
      </w:r>
      <w:r>
        <w:t xml:space="preserve">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её звуком (словом, предложением). Выражение согласия (несогласия) звуком (словом, предложением). </w:t>
      </w:r>
      <w:r>
        <w:lastRenderedPageBreak/>
        <w:t xml:space="preserve">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  </w:t>
      </w:r>
    </w:p>
    <w:p w:rsidR="00670FC5" w:rsidRDefault="00885E92">
      <w:pPr>
        <w:spacing w:after="131" w:line="259" w:lineRule="auto"/>
        <w:ind w:left="708" w:right="254" w:firstLine="0"/>
      </w:pPr>
      <w:r>
        <w:rPr>
          <w:i/>
        </w:rPr>
        <w:t xml:space="preserve">Коммуникация с использованием невербальных средств. </w:t>
      </w:r>
      <w:r>
        <w:t xml:space="preserve"> </w:t>
      </w:r>
    </w:p>
    <w:p w:rsidR="00670FC5" w:rsidRDefault="00885E92">
      <w:pPr>
        <w:ind w:left="-15" w:right="258"/>
      </w:pPr>
      <w: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  </w:t>
      </w:r>
    </w:p>
    <w:p w:rsidR="00670FC5" w:rsidRDefault="00885E92">
      <w:pPr>
        <w:spacing w:after="0"/>
        <w:ind w:left="-15" w:right="258"/>
      </w:pPr>
      <w:r>
        <w:lastRenderedPageBreak/>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устройства (например, «LanguageMaster»).Привлечение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воспроизводящее речь устройство (например:«BigMac», «TalkBlock», «GoTalkOne»).Выражение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w:t>
      </w:r>
    </w:p>
    <w:p w:rsidR="00670FC5" w:rsidRDefault="00885E92">
      <w:pPr>
        <w:ind w:left="-15" w:right="258" w:firstLine="0"/>
      </w:pPr>
      <w:r>
        <w:t xml:space="preserve">использованием пошагового коммуникатора (например, “Stepbystep”).Выражение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(например:«GoTalk», «MinTalker», «SmallTalker», «XLTalker», «PowerTalker»).Выражение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w:t>
      </w:r>
    </w:p>
    <w:p w:rsidR="00670FC5" w:rsidRDefault="00885E92">
      <w:pPr>
        <w:spacing w:after="131" w:line="259" w:lineRule="auto"/>
        <w:ind w:left="-15" w:right="258" w:firstLine="0"/>
      </w:pPr>
      <w:r>
        <w:t xml:space="preserve">(планшетного компьютера). </w:t>
      </w:r>
    </w:p>
    <w:p w:rsidR="00670FC5" w:rsidRDefault="00885E92">
      <w:pPr>
        <w:spacing w:after="138" w:line="259" w:lineRule="auto"/>
        <w:ind w:left="515" w:firstLine="0"/>
        <w:jc w:val="center"/>
      </w:pPr>
      <w:r>
        <w:t xml:space="preserve"> </w:t>
      </w:r>
    </w:p>
    <w:p w:rsidR="00670FC5" w:rsidRDefault="00885E92">
      <w:pPr>
        <w:spacing w:after="0" w:line="400" w:lineRule="auto"/>
        <w:ind w:left="3752" w:hanging="2132"/>
        <w:jc w:val="left"/>
      </w:pPr>
      <w:r>
        <w:rPr>
          <w:b/>
          <w:i/>
        </w:rPr>
        <w:t>Развитие речи средствами вербальной и невербальной коммуникации</w:t>
      </w:r>
      <w:r>
        <w:t xml:space="preserve"> </w:t>
      </w:r>
    </w:p>
    <w:p w:rsidR="00670FC5" w:rsidRDefault="00885E92">
      <w:pPr>
        <w:spacing w:after="131" w:line="259" w:lineRule="auto"/>
        <w:ind w:left="453" w:hanging="10"/>
        <w:jc w:val="center"/>
      </w:pPr>
      <w:r>
        <w:rPr>
          <w:i/>
        </w:rPr>
        <w:t>Импрессивная речь.</w:t>
      </w:r>
      <w:r>
        <w:t xml:space="preserve"> </w:t>
      </w:r>
    </w:p>
    <w:p w:rsidR="00670FC5" w:rsidRDefault="00885E92">
      <w:pPr>
        <w:ind w:left="-15" w:right="258"/>
      </w:pPr>
      <w:r>
        <w:t xml:space="preserve">Понимание простых по звуковому составу слов (мама, папа, дядя и др.).Реагирование на собственное имя.Узнавание (различение) имён членов семьи, учащихся класса, педагогов.Понимание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w:t>
      </w:r>
      <w:r>
        <w:lastRenderedPageBreak/>
        <w:t xml:space="preserve">др.).Понимание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др.).Пониманиеслов, обозначающих действия предмета (пить, есть, сидеть, стоять, бегать, спать, рисовать, играть, гулять и др.).Понимание слов, обозначающих признак предмета (цвет, величина, форма и др.).Понимание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слов, обозначающих взаимосвязь слов в предложении(в, на, под, из, из-за и др.). Понимание простых предложений. Понимание сложных предложений. Понимание содержания текста. </w:t>
      </w:r>
    </w:p>
    <w:p w:rsidR="00670FC5" w:rsidRDefault="00885E92">
      <w:pPr>
        <w:spacing w:after="133" w:line="259" w:lineRule="auto"/>
        <w:ind w:left="708" w:right="254" w:firstLine="0"/>
      </w:pPr>
      <w:r>
        <w:rPr>
          <w:i/>
        </w:rPr>
        <w:t>Экспрессивная речь.</w:t>
      </w:r>
      <w:r>
        <w:t xml:space="preserve"> </w:t>
      </w:r>
    </w:p>
    <w:p w:rsidR="00670FC5" w:rsidRDefault="00885E92">
      <w:pPr>
        <w:spacing w:after="0"/>
        <w:ind w:left="-15" w:right="258"/>
      </w:pPr>
      <w:r>
        <w:t xml:space="preserve">Называние (употребление) отдельных звуков, звукоподражаний,  звуковых комплексов.Называние (употребление)  простых по звуковому составу слов (мама, папа, дядя и др.).Называние собственного имени.Называние имён членов семьи (учащихся класса, педагогов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др.).Называние (употребление) слов, обозначающих действия предмета (пить, есть, сидеть, стоять, бегать, спать, рисовать, играть, гулять и др.).Называние (употребление) слов, обозначающих признак предмета (цвет, величина, форма и др.).Называние (употребление) слов, обозначающих признак действия, состояние (громко, тихо, быстро, медленно, хорошо, плохо, весело, грустно и </w:t>
      </w:r>
      <w:r>
        <w:lastRenderedPageBreak/>
        <w:t xml:space="preserve">др.).Называние (употребление) слов, указывающих на предмет, его признак (я, он, мой, твой и др.).Называние (употребление) слов, обозначающих число, количество предметов (пять, второй и др.).Называние (употребление) слов, обозначающих взаимосвязь слов в предложении(в,       на, под, из, из-за и др.). Называние (употребление) простых предложений. Называние (употребление) сложных предложений. Ответы на вопросы по содержанию текста.Составление рассказа по последовательно продемонстрированным действиям. Составление рассказа по одной сюжетной картинке.Составление рассказа по серии сюжетных картинок. </w:t>
      </w:r>
    </w:p>
    <w:p w:rsidR="00670FC5" w:rsidRDefault="00885E92">
      <w:pPr>
        <w:ind w:left="-15" w:right="258"/>
      </w:pPr>
      <w:r>
        <w:t xml:space="preserve">Составление рассказа о прошедших, планируемых событиях.Составление рассказа о себе.Пересказтекстапо плану, представленному графическими изображениями (фотографии, рисунки, пиктограммы). </w:t>
      </w:r>
    </w:p>
    <w:p w:rsidR="00670FC5" w:rsidRDefault="00885E92">
      <w:pPr>
        <w:spacing w:after="131" w:line="259" w:lineRule="auto"/>
        <w:ind w:left="708" w:right="254" w:firstLine="0"/>
      </w:pPr>
      <w:r>
        <w:rPr>
          <w:i/>
        </w:rPr>
        <w:t>Экспрессия с использованием средств невербальной коммуникации.</w:t>
      </w:r>
      <w:r>
        <w:t xml:space="preserve"> </w:t>
      </w:r>
    </w:p>
    <w:p w:rsidR="00670FC5" w:rsidRDefault="00885E92">
      <w:pPr>
        <w:spacing w:after="0"/>
        <w:ind w:left="-15" w:right="258"/>
      </w:pPr>
      <w:r>
        <w:t xml:space="preserve">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др.).Использование графического изображения (электронного устройства)  для обозначения признака предмета (цвет, величина, форма и др.).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 </w:t>
      </w:r>
    </w:p>
    <w:p w:rsidR="00670FC5" w:rsidRDefault="00885E92">
      <w:pPr>
        <w:spacing w:after="0"/>
        <w:ind w:left="-15" w:right="258"/>
      </w:pPr>
      <w:r>
        <w:lastRenderedPageBreak/>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др.).Использование напечатанного слова (электронного устройства,) для обозначения слова, указывающего на предмет, его признак (я, он, мой, твой и др.).Использование электронного устройства для обозначения числа и количества предметов (пять, второй и др.).Составление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w:t>
      </w:r>
      <w:r w:rsidR="00F16CA6">
        <w:t xml:space="preserve"> </w:t>
      </w:r>
      <w:r>
        <w:t xml:space="preserve">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устройства).Составление рассказа по серии сюжетных картинок с использованием графического изображения (электронного устройства).Составление рассказа опрошедших, планируемых событиях с использованием графического изображения (электронного устройства). </w:t>
      </w:r>
    </w:p>
    <w:p w:rsidR="00670FC5" w:rsidRDefault="00885E92">
      <w:pPr>
        <w:ind w:left="-15" w:right="258"/>
      </w:pPr>
      <w:r>
        <w:t xml:space="preserve">Составление рассказа о себе с использованием графического изображения (электронного устройства). </w:t>
      </w:r>
    </w:p>
    <w:p w:rsidR="00670FC5" w:rsidRDefault="00885E92">
      <w:pPr>
        <w:spacing w:after="178" w:line="259" w:lineRule="auto"/>
        <w:ind w:left="703" w:hanging="10"/>
        <w:jc w:val="left"/>
      </w:pPr>
      <w:r>
        <w:rPr>
          <w:b/>
          <w:i/>
        </w:rPr>
        <w:t xml:space="preserve">Чтение и письмо </w:t>
      </w:r>
      <w:r>
        <w:t xml:space="preserve"> </w:t>
      </w:r>
    </w:p>
    <w:p w:rsidR="00670FC5" w:rsidRDefault="00885E92">
      <w:pPr>
        <w:spacing w:after="133" w:line="259" w:lineRule="auto"/>
        <w:ind w:left="708" w:right="254" w:firstLine="0"/>
      </w:pPr>
      <w:r>
        <w:rPr>
          <w:i/>
        </w:rPr>
        <w:t xml:space="preserve">Глобальное чтение. </w:t>
      </w:r>
      <w:r>
        <w:t xml:space="preserve"> </w:t>
      </w:r>
    </w:p>
    <w:p w:rsidR="00670FC5" w:rsidRDefault="00885E92">
      <w:pPr>
        <w:ind w:left="-15" w:right="258"/>
      </w:pPr>
      <w:r>
        <w:t xml:space="preserve">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  </w:t>
      </w:r>
    </w:p>
    <w:p w:rsidR="00670FC5" w:rsidRDefault="00885E92">
      <w:pPr>
        <w:spacing w:after="133" w:line="259" w:lineRule="auto"/>
        <w:ind w:left="708" w:right="254" w:firstLine="0"/>
      </w:pPr>
      <w:r>
        <w:rPr>
          <w:i/>
        </w:rPr>
        <w:t>Предпосылки к осмысленному чтению и письму</w:t>
      </w:r>
      <w:r>
        <w:t xml:space="preserve">.  </w:t>
      </w:r>
    </w:p>
    <w:p w:rsidR="00670FC5" w:rsidRDefault="00885E92">
      <w:pPr>
        <w:ind w:left="-15" w:right="258"/>
      </w:pPr>
      <w:r>
        <w:t xml:space="preserve">Узнавание (различение) образов графем (букв). Графические действия с использованием элементов графем: обводка, штриховка, печатание букв </w:t>
      </w:r>
    </w:p>
    <w:p w:rsidR="00670FC5" w:rsidRDefault="00885E92">
      <w:pPr>
        <w:spacing w:after="184" w:line="259" w:lineRule="auto"/>
        <w:ind w:left="-15" w:right="258" w:firstLine="0"/>
      </w:pPr>
      <w:r>
        <w:t xml:space="preserve">(слов).  </w:t>
      </w:r>
    </w:p>
    <w:p w:rsidR="00670FC5" w:rsidRDefault="00885E92">
      <w:pPr>
        <w:spacing w:after="133" w:line="259" w:lineRule="auto"/>
        <w:ind w:left="708" w:right="254" w:firstLine="0"/>
      </w:pPr>
      <w:r>
        <w:rPr>
          <w:i/>
        </w:rPr>
        <w:t>Начальные навыки чтения и письма</w:t>
      </w:r>
      <w:r>
        <w:t xml:space="preserve">.  </w:t>
      </w:r>
    </w:p>
    <w:p w:rsidR="00670FC5" w:rsidRDefault="00885E92">
      <w:pPr>
        <w:spacing w:after="11"/>
        <w:ind w:left="-15" w:right="258"/>
      </w:pPr>
      <w:r>
        <w:lastRenderedPageBreak/>
        <w:t xml:space="preserve">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  </w:t>
      </w:r>
    </w:p>
    <w:p w:rsidR="00670FC5" w:rsidRDefault="00885E92">
      <w:pPr>
        <w:spacing w:after="0" w:line="259" w:lineRule="auto"/>
        <w:ind w:left="708" w:firstLine="0"/>
        <w:jc w:val="left"/>
      </w:pPr>
      <w:r>
        <w:rPr>
          <w:b/>
        </w:rPr>
        <w:t xml:space="preserve"> </w:t>
      </w:r>
    </w:p>
    <w:p w:rsidR="00670FC5" w:rsidRDefault="00885E92">
      <w:pPr>
        <w:spacing w:after="193" w:line="259" w:lineRule="auto"/>
        <w:ind w:left="2079" w:hanging="10"/>
        <w:jc w:val="left"/>
      </w:pPr>
      <w:r>
        <w:rPr>
          <w:b/>
        </w:rPr>
        <w:t>II. МАТЕМАТИЧЕСКИЕ ПРЕДСТАВЛЕНИЯ</w:t>
      </w:r>
      <w:r>
        <w:t xml:space="preserve"> </w:t>
      </w:r>
    </w:p>
    <w:p w:rsidR="00670FC5" w:rsidRDefault="00E22F6D">
      <w:pPr>
        <w:spacing w:after="126" w:line="259" w:lineRule="auto"/>
        <w:ind w:left="457" w:right="7" w:hanging="10"/>
        <w:jc w:val="center"/>
      </w:pPr>
      <w:r>
        <w:rPr>
          <w:b/>
        </w:rPr>
        <w:t>Пояснительная записка</w:t>
      </w:r>
      <w:r w:rsidR="00885E92">
        <w:t xml:space="preserve"> </w:t>
      </w:r>
    </w:p>
    <w:p w:rsidR="00670FC5" w:rsidRDefault="00885E92">
      <w:pPr>
        <w:spacing w:after="0" w:line="371" w:lineRule="auto"/>
        <w:ind w:left="-15" w:right="77" w:firstLine="708"/>
        <w:jc w:val="left"/>
      </w:pPr>
      <w:r>
        <w:t xml:space="preserve">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  </w:t>
      </w:r>
    </w:p>
    <w:p w:rsidR="00670FC5" w:rsidRDefault="00885E92">
      <w:pPr>
        <w:ind w:left="-15" w:right="258"/>
      </w:pPr>
      <w:r>
        <w:t xml:space="preserve">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важным приемом в обучении. Ребенок учится использовать математические представления для решения жизненных задач: определять время по часам, узнавать номер автобуса, на котором он сможет доехать домой, расплачиваться в магазине за покупку, брать необходимое количество продуктов для приготовления блюда (например, 2 помидора, 1 ложка растительного масла) и т.п.  </w:t>
      </w:r>
    </w:p>
    <w:p w:rsidR="00670FC5" w:rsidRDefault="00885E92">
      <w:pPr>
        <w:spacing w:after="9"/>
        <w:ind w:left="-15" w:right="258"/>
      </w:pPr>
      <w:r>
        <w:t xml:space="preserve">Цель обучения математике – формирование элементарных математических представлений и умений и применение их в повседневной жизни.  </w:t>
      </w:r>
    </w:p>
    <w:p w:rsidR="00670FC5" w:rsidRDefault="00885E92">
      <w:pPr>
        <w:spacing w:after="4"/>
        <w:ind w:left="-15" w:right="258"/>
      </w:pPr>
      <w:r>
        <w:t xml:space="preserve">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rsidR="00670FC5" w:rsidRDefault="00885E92">
      <w:pPr>
        <w:ind w:left="-15" w:right="258"/>
      </w:pPr>
      <w:r>
        <w:lastRenderedPageBreak/>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Материально-техническое обеспечение предмета включает: различные по форме, величине, цвету наборы материала (в т.ч. природного); наборы предметов для занятий (типа «Нумикон», Монтессори-материал и др.); пазлы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w:t>
      </w:r>
      <w:r>
        <w:lastRenderedPageBreak/>
        <w:t xml:space="preserve">компьютерные программы, способствующие формированию у детей доступных математических представлений.  </w:t>
      </w:r>
    </w:p>
    <w:p w:rsidR="009376F2" w:rsidRDefault="00885E92">
      <w:pPr>
        <w:spacing w:after="0" w:line="401" w:lineRule="auto"/>
        <w:ind w:left="703" w:right="2422" w:hanging="10"/>
        <w:jc w:val="left"/>
      </w:pPr>
      <w:r>
        <w:rPr>
          <w:b/>
        </w:rPr>
        <w:t xml:space="preserve">Примерное содержание предмета </w:t>
      </w:r>
      <w:r>
        <w:t xml:space="preserve"> </w:t>
      </w:r>
    </w:p>
    <w:p w:rsidR="00670FC5" w:rsidRDefault="00885E92">
      <w:pPr>
        <w:spacing w:after="0" w:line="401" w:lineRule="auto"/>
        <w:ind w:left="703" w:right="2422" w:hanging="10"/>
        <w:jc w:val="left"/>
      </w:pPr>
      <w:r>
        <w:rPr>
          <w:b/>
          <w:i/>
        </w:rPr>
        <w:t xml:space="preserve">Количественные представления. </w:t>
      </w:r>
      <w:r>
        <w:t xml:space="preserve"> </w:t>
      </w:r>
    </w:p>
    <w:p w:rsidR="00670FC5" w:rsidRDefault="00885E92">
      <w:pPr>
        <w:spacing w:after="0"/>
        <w:ind w:left="-15" w:right="258"/>
      </w:pPr>
      <w:r>
        <w:t xml:space="preserve">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w:t>
      </w:r>
    </w:p>
    <w:p w:rsidR="00670FC5" w:rsidRDefault="00885E92">
      <w:pPr>
        <w:ind w:left="-15" w:right="258"/>
      </w:pPr>
      <w:r>
        <w:t xml:space="preserve">Преобразование множеств (увеличение, уменьшение, уравнивание множеств). Пересчет предметов по единице. Счет равными числовыми группами (по 2, по 3, по 5).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знаков(монет, купюр). Узнавание достоинства монет (купюр). Решение простых примеров с числами, выраженными единицей измерения стоимости. </w:t>
      </w:r>
    </w:p>
    <w:p w:rsidR="00670FC5" w:rsidRDefault="00885E92">
      <w:pPr>
        <w:spacing w:after="199" w:line="259" w:lineRule="auto"/>
        <w:ind w:left="-15" w:right="258" w:firstLine="0"/>
      </w:pPr>
      <w:r>
        <w:t xml:space="preserve">Размен денег.  </w:t>
      </w:r>
    </w:p>
    <w:p w:rsidR="00670FC5" w:rsidRDefault="00885E92">
      <w:pPr>
        <w:spacing w:after="124" w:line="259" w:lineRule="auto"/>
        <w:ind w:left="703" w:hanging="10"/>
        <w:jc w:val="left"/>
      </w:pPr>
      <w:r>
        <w:rPr>
          <w:b/>
          <w:i/>
        </w:rPr>
        <w:t xml:space="preserve">Представления о величине. </w:t>
      </w:r>
      <w:r>
        <w:t xml:space="preserve"> </w:t>
      </w:r>
    </w:p>
    <w:p w:rsidR="00670FC5" w:rsidRDefault="00885E92">
      <w:pPr>
        <w:ind w:left="-15" w:right="258"/>
      </w:pPr>
      <w:r>
        <w:t xml:space="preserve">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 </w:t>
      </w:r>
      <w:r>
        <w:lastRenderedPageBreak/>
        <w:t xml:space="preserve">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  </w:t>
      </w:r>
    </w:p>
    <w:p w:rsidR="00670FC5" w:rsidRDefault="00885E92">
      <w:pPr>
        <w:spacing w:after="124" w:line="259" w:lineRule="auto"/>
        <w:ind w:left="703" w:hanging="10"/>
        <w:jc w:val="left"/>
      </w:pPr>
      <w:r>
        <w:rPr>
          <w:b/>
          <w:i/>
        </w:rPr>
        <w:t xml:space="preserve">Представление о форме. </w:t>
      </w:r>
      <w:r>
        <w:t xml:space="preserve"> </w:t>
      </w:r>
    </w:p>
    <w:p w:rsidR="00670FC5" w:rsidRDefault="00885E92">
      <w:pPr>
        <w:ind w:left="-15" w:right="258"/>
      </w:pPr>
      <w:r>
        <w:t xml:space="preserve">Узнавание (различение) геометрических тел: «шар», «куб», «призма», «брусок». Соотнесение формы предмета с геометрическими телами.фигурой.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  </w:t>
      </w:r>
    </w:p>
    <w:p w:rsidR="00670FC5" w:rsidRDefault="00885E92">
      <w:pPr>
        <w:spacing w:after="124" w:line="259" w:lineRule="auto"/>
        <w:ind w:left="703" w:hanging="10"/>
        <w:jc w:val="left"/>
      </w:pPr>
      <w:r>
        <w:rPr>
          <w:b/>
          <w:i/>
        </w:rPr>
        <w:t xml:space="preserve">Пространственные представления. </w:t>
      </w:r>
      <w:r>
        <w:t xml:space="preserve"> </w:t>
      </w:r>
    </w:p>
    <w:p w:rsidR="00670FC5" w:rsidRDefault="00885E92">
      <w:pPr>
        <w:ind w:left="-15" w:right="258"/>
      </w:pPr>
      <w:r>
        <w:t xml:space="preserve">Ориентация в пространственном расположении частей тела на себе (другом человеке, изображении): верх (вверху), низ (внизу), перед (спереди), </w:t>
      </w:r>
      <w:r>
        <w:lastRenderedPageBreak/>
        <w:t xml:space="preserve">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w:t>
      </w:r>
    </w:p>
    <w:p w:rsidR="00670FC5" w:rsidRDefault="00885E92">
      <w:pPr>
        <w:spacing w:after="198" w:line="259" w:lineRule="auto"/>
        <w:ind w:left="-15" w:right="258" w:firstLine="0"/>
      </w:pPr>
      <w:r>
        <w:t xml:space="preserve">Определение, месторасположения предметов в ряду.  </w:t>
      </w:r>
    </w:p>
    <w:p w:rsidR="00670FC5" w:rsidRDefault="00885E92">
      <w:pPr>
        <w:spacing w:after="124" w:line="259" w:lineRule="auto"/>
        <w:ind w:left="703" w:hanging="10"/>
        <w:jc w:val="left"/>
      </w:pPr>
      <w:r>
        <w:rPr>
          <w:b/>
          <w:i/>
        </w:rPr>
        <w:t xml:space="preserve">Временные представления. </w:t>
      </w:r>
      <w:r>
        <w:t xml:space="preserve"> </w:t>
      </w:r>
    </w:p>
    <w:p w:rsidR="00670FC5" w:rsidRDefault="00885E92">
      <w:pPr>
        <w:spacing w:after="0"/>
        <w:ind w:left="-15" w:right="258"/>
      </w:pPr>
      <w:r>
        <w:t xml:space="preserve">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  </w:t>
      </w:r>
    </w:p>
    <w:p w:rsidR="00670FC5" w:rsidRDefault="00885E92">
      <w:pPr>
        <w:spacing w:after="190" w:line="259" w:lineRule="auto"/>
        <w:ind w:left="708" w:firstLine="0"/>
        <w:jc w:val="left"/>
      </w:pPr>
      <w:r>
        <w:rPr>
          <w:b/>
        </w:rPr>
        <w:t xml:space="preserve"> </w:t>
      </w:r>
    </w:p>
    <w:p w:rsidR="00670FC5" w:rsidRDefault="00885E92">
      <w:pPr>
        <w:spacing w:after="188" w:line="259" w:lineRule="auto"/>
        <w:ind w:left="2293" w:hanging="10"/>
        <w:jc w:val="left"/>
      </w:pPr>
      <w:r>
        <w:rPr>
          <w:b/>
        </w:rPr>
        <w:t>III. ОКРУЖАЮЩИЙ ПРИРОДНЫЙ МИР</w:t>
      </w:r>
      <w:r>
        <w:t xml:space="preserve"> </w:t>
      </w:r>
    </w:p>
    <w:p w:rsidR="00670FC5" w:rsidRDefault="00E22F6D">
      <w:pPr>
        <w:spacing w:after="129" w:line="259" w:lineRule="auto"/>
        <w:ind w:left="457" w:right="5" w:hanging="10"/>
        <w:jc w:val="center"/>
      </w:pPr>
      <w:r>
        <w:rPr>
          <w:b/>
        </w:rPr>
        <w:t>Пояснительная записка</w:t>
      </w:r>
      <w:r w:rsidR="00885E92">
        <w:t xml:space="preserve"> </w:t>
      </w:r>
    </w:p>
    <w:p w:rsidR="00670FC5" w:rsidRDefault="00885E92">
      <w:pPr>
        <w:ind w:left="-15" w:right="258"/>
      </w:pPr>
      <w:r>
        <w:t xml:space="preserve">Важным аспектом обучения детей с умеренной, тяжелой, глубокой умственной отсталостью и с ТМНР является расширение представлений об </w:t>
      </w:r>
      <w:r>
        <w:lastRenderedPageBreak/>
        <w:t xml:space="preserve">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  </w:t>
      </w:r>
    </w:p>
    <w:p w:rsidR="00670FC5" w:rsidRDefault="00885E92">
      <w:pPr>
        <w:spacing w:after="11"/>
        <w:ind w:left="-15" w:right="258"/>
      </w:pPr>
      <w:r>
        <w:t xml:space="preserve">Цель обучения – формирование представлений о живой и неживой природе, о взаимодействии человека с природой, бережного отношения к природе.  </w:t>
      </w:r>
    </w:p>
    <w:p w:rsidR="00670FC5" w:rsidRDefault="00885E92">
      <w:pPr>
        <w:spacing w:after="0"/>
        <w:ind w:left="-15" w:right="258"/>
      </w:pPr>
      <w:r>
        <w:t xml:space="preserve">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  </w:t>
      </w:r>
    </w:p>
    <w:p w:rsidR="00670FC5" w:rsidRDefault="00885E92">
      <w:pPr>
        <w:spacing w:after="0"/>
        <w:ind w:left="-15" w:right="258"/>
      </w:pPr>
      <w:r>
        <w:t xml:space="preserve">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и др. Особое внимание уделяется воспитанию любви к природе, бережному и гуманному отношению к ней.  </w:t>
      </w:r>
    </w:p>
    <w:p w:rsidR="00670FC5" w:rsidRDefault="00885E92">
      <w:pPr>
        <w:spacing w:after="0"/>
        <w:ind w:left="-15" w:right="258"/>
      </w:pPr>
      <w:r>
        <w:lastRenderedPageBreak/>
        <w:t xml:space="preserve">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w:t>
      </w:r>
    </w:p>
    <w:p w:rsidR="00670FC5" w:rsidRDefault="00885E92">
      <w:pPr>
        <w:spacing w:after="0"/>
        <w:ind w:left="-15" w:right="258" w:firstLine="0"/>
      </w:pPr>
      <w:r>
        <w:t xml:space="preserve">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и др.), различение съедобных и несъедобных грибов, знание значения грибов, способов переработки грибов.  </w:t>
      </w:r>
    </w:p>
    <w:p w:rsidR="00670FC5" w:rsidRDefault="00885E92">
      <w:pPr>
        <w:ind w:left="-15" w:right="258"/>
      </w:pPr>
      <w:r>
        <w:t xml:space="preserve">В учебном плане предмет представлен с 1 по 12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  </w:t>
      </w:r>
    </w:p>
    <w:p w:rsidR="00670FC5" w:rsidRDefault="00885E92">
      <w:pPr>
        <w:spacing w:after="0"/>
        <w:ind w:left="-15" w:right="258"/>
      </w:pPr>
      <w: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  </w:t>
      </w:r>
    </w:p>
    <w:p w:rsidR="00670FC5" w:rsidRDefault="00885E92">
      <w:pPr>
        <w:ind w:left="-15" w:right="258"/>
      </w:pPr>
      <w:r>
        <w:lastRenderedPageBreak/>
        <w:t xml:space="preserve">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детей в зоопарк, на ферму, в тепличные хозяйства и т.д.  </w:t>
      </w:r>
    </w:p>
    <w:p w:rsidR="0038009F" w:rsidRDefault="00885E92">
      <w:pPr>
        <w:spacing w:after="3" w:line="401" w:lineRule="auto"/>
        <w:ind w:left="703" w:right="2616" w:hanging="10"/>
        <w:jc w:val="left"/>
      </w:pPr>
      <w:r>
        <w:rPr>
          <w:b/>
        </w:rPr>
        <w:t xml:space="preserve">Примерное содержание предмета </w:t>
      </w:r>
      <w:r>
        <w:t xml:space="preserve"> </w:t>
      </w:r>
    </w:p>
    <w:p w:rsidR="00670FC5" w:rsidRDefault="00885E92">
      <w:pPr>
        <w:spacing w:after="3" w:line="401" w:lineRule="auto"/>
        <w:ind w:left="703" w:right="2616" w:hanging="10"/>
        <w:jc w:val="left"/>
      </w:pPr>
      <w:r>
        <w:rPr>
          <w:b/>
          <w:i/>
        </w:rPr>
        <w:t xml:space="preserve">Растительный мир. </w:t>
      </w:r>
      <w:r>
        <w:t xml:space="preserve"> </w:t>
      </w:r>
    </w:p>
    <w:p w:rsidR="00670FC5" w:rsidRDefault="00885E92">
      <w:pPr>
        <w:ind w:left="-15" w:right="258"/>
      </w:pPr>
      <w:r>
        <w:t xml:space="preserve">Узнавание (различение) растений (дерево, куст, трава). Узнавание (различение) частей растений (корень, ствол/ стебель, ветка, лист, цветок).  </w:t>
      </w:r>
    </w:p>
    <w:p w:rsidR="00670FC5" w:rsidRDefault="00885E92">
      <w:pPr>
        <w:spacing w:after="0"/>
        <w:ind w:left="-15" w:right="258"/>
      </w:pPr>
      <w:r>
        <w:t>Знание значения частей растения. Знание значения растений в природе и жизни человека. Узнавание (различение) деревьев (берёза, дуб, клён, ель, осина, сосна, ива, каштан). Знание 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Знание</w:t>
      </w:r>
      <w:r w:rsidR="000E18BB">
        <w:t xml:space="preserve"> </w:t>
      </w:r>
      <w:r>
        <w:t xml:space="preserve">значения деревьев в природе и жизни человека. Узнавание (различение) кустарников (орешник, шиповник, крыжовник, смородина, бузина, боярышник). Знание особенностей внешнего строения кустарника.  </w:t>
      </w:r>
    </w:p>
    <w:p w:rsidR="00670FC5" w:rsidRDefault="00885E92">
      <w:pPr>
        <w:ind w:left="-15" w:right="258"/>
      </w:pPr>
      <w:r>
        <w:t xml:space="preserve">Узнавание (различение)лесных и садовых кустарников. Знание значения кустарников в природе и жизни человека. Узнавание (различение)фруктов (яблоко,  банан, лимон, апельсин, груша, мандарин, персик, абрикос, киви) по внешнему виду (вкусу, запаху). Различение съедобных и несъедобных частей </w:t>
      </w:r>
      <w:r>
        <w:lastRenderedPageBreak/>
        <w:t>фрукта. Знание значения</w:t>
      </w:r>
      <w:r w:rsidR="0038009F">
        <w:t xml:space="preserve"> </w:t>
      </w:r>
      <w:r>
        <w:t>фруктов в жизни человека. Знание</w:t>
      </w:r>
      <w:r w:rsidR="0038009F">
        <w:t xml:space="preserve"> </w:t>
      </w:r>
      <w:r>
        <w:t>способов</w:t>
      </w:r>
      <w:r w:rsidR="0038009F">
        <w:t xml:space="preserve"> </w:t>
      </w:r>
      <w:r>
        <w:t>переработки</w:t>
      </w:r>
      <w:r w:rsidR="0038009F">
        <w:t xml:space="preserve"> </w:t>
      </w:r>
      <w:r>
        <w:t>фруктов. Узнавание (различение)овощей (лук, картофель, морковь, свекла, репа, редис, тыква,</w:t>
      </w:r>
      <w:r w:rsidR="0038009F">
        <w:t xml:space="preserve"> </w:t>
      </w:r>
      <w:r>
        <w:t>кабачок, перец) по внешнему виду (вкусу, запаху). Различение съедобных и несъедобных частей овоща. Знание значения</w:t>
      </w:r>
      <w:r w:rsidR="0038009F">
        <w:t xml:space="preserve"> </w:t>
      </w:r>
      <w:r>
        <w:t>овощей</w:t>
      </w:r>
      <w:r w:rsidR="0038009F">
        <w:t xml:space="preserve"> </w:t>
      </w:r>
      <w:r>
        <w:t>в жизни человека. Знание способов</w:t>
      </w:r>
      <w:r w:rsidR="0038009F">
        <w:t xml:space="preserve"> </w:t>
      </w:r>
      <w:r>
        <w:t>переработки</w:t>
      </w:r>
      <w:r w:rsidR="0038009F">
        <w:t xml:space="preserve"> </w:t>
      </w:r>
      <w:r>
        <w:t>овощей. Узнавание (различение)ягод (смородина, клубника, малина, крыжовник, земляника,</w:t>
      </w:r>
      <w:r w:rsidR="0038009F">
        <w:t xml:space="preserve"> </w:t>
      </w:r>
      <w:r>
        <w:t>черника, ежевика, голубика, брусника, клюква) по внешнему виду (вкусу, запаху). Различение лесных и садовых ягод. Знание значения</w:t>
      </w:r>
      <w:r w:rsidR="0038009F">
        <w:t xml:space="preserve"> </w:t>
      </w:r>
      <w:r>
        <w:t>ягод в жизни человека. Знание</w:t>
      </w:r>
      <w:r w:rsidR="0038009F">
        <w:t xml:space="preserve"> </w:t>
      </w:r>
      <w:r>
        <w:t>способов</w:t>
      </w:r>
      <w:r w:rsidR="0038009F">
        <w:t xml:space="preserve"> </w:t>
      </w:r>
      <w:r>
        <w:t>переработки</w:t>
      </w:r>
      <w:r w:rsidR="0038009F">
        <w:t xml:space="preserve"> </w:t>
      </w:r>
      <w:r>
        <w:t>ягод. Узнавание (различение)грибов (белый гриб, мухомор,</w:t>
      </w:r>
      <w:r w:rsidR="0038009F">
        <w:t xml:space="preserve"> </w:t>
      </w:r>
      <w:r>
        <w:t>подберёзовик, лисичка, подосиновик, опенок, поганка, вешенка, шампиньон) по внешнему виду. Знание строения</w:t>
      </w:r>
      <w:r w:rsidR="0038009F">
        <w:t xml:space="preserve"> </w:t>
      </w:r>
      <w:r>
        <w:t>гриба (ножка, шляпка). Различение съедобных и несъедобных грибов. Знание значения грибов в природе и жизни человека. Знание</w:t>
      </w:r>
      <w:r w:rsidR="003C652E">
        <w:t xml:space="preserve"> </w:t>
      </w:r>
      <w:r>
        <w:t>способов</w:t>
      </w:r>
      <w:r w:rsidR="003C652E">
        <w:t xml:space="preserve"> </w:t>
      </w:r>
      <w:r>
        <w:t>переработки</w:t>
      </w:r>
      <w:r w:rsidR="003C652E">
        <w:t xml:space="preserve"> </w:t>
      </w:r>
      <w:r>
        <w:t>грибов. Узнавание/различение</w:t>
      </w:r>
      <w:r w:rsidR="003C652E">
        <w:t xml:space="preserve"> </w:t>
      </w:r>
      <w:r>
        <w:t xml:space="preserve">садовых цветочно-декоративных растений (астра, гладиолус, георгин, тюльпан, нарцисс, роза, лилия, пион, гвоздика). </w:t>
      </w:r>
    </w:p>
    <w:p w:rsidR="00670FC5" w:rsidRDefault="00885E92" w:rsidP="00B353E3">
      <w:pPr>
        <w:spacing w:after="7"/>
        <w:ind w:left="-15" w:right="258"/>
      </w:pPr>
      <w:r>
        <w:t>Узнавание (различение)дикорастущих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 Соотнесение цветения цветочно-декоративных растений с временем  года. Знание значения</w:t>
      </w:r>
      <w:r w:rsidR="00B353E3">
        <w:t xml:space="preserve"> </w:t>
      </w:r>
      <w:r>
        <w:t>цветочно-декоративных растений в</w:t>
      </w:r>
      <w:r w:rsidR="00B353E3">
        <w:t xml:space="preserve"> </w:t>
      </w:r>
      <w:r>
        <w:t>природе и жизни человека. Узнавание травянистых растений. Узнавание (различение)культурных и дикорастущих травянистых растений (петрушка, укроп, базилик, кориандр, мята, одуванчик, подорожник, крапива). Знание значения</w:t>
      </w:r>
      <w:r w:rsidR="00B353E3">
        <w:t xml:space="preserve"> </w:t>
      </w:r>
      <w:r>
        <w:t>трав</w:t>
      </w:r>
      <w:r w:rsidR="00B353E3">
        <w:t xml:space="preserve"> </w:t>
      </w:r>
      <w:r>
        <w:t>в</w:t>
      </w:r>
      <w:r w:rsidR="00B353E3">
        <w:t xml:space="preserve"> </w:t>
      </w:r>
      <w:r>
        <w:t>жизни человека. Узнавание (различение) лекарственных растений</w:t>
      </w:r>
      <w:r w:rsidR="00B353E3">
        <w:t xml:space="preserve"> </w:t>
      </w:r>
      <w:r>
        <w:t>(зверобой, ромашка, календула и др.). Знание значения лекарственных</w:t>
      </w:r>
      <w:r w:rsidR="00B353E3">
        <w:t xml:space="preserve"> </w:t>
      </w:r>
      <w:r>
        <w:t>растений</w:t>
      </w:r>
      <w:r w:rsidR="00B353E3">
        <w:t xml:space="preserve"> </w:t>
      </w:r>
      <w:r>
        <w:t>в</w:t>
      </w:r>
      <w:r w:rsidR="00B353E3">
        <w:t xml:space="preserve"> </w:t>
      </w:r>
      <w:r>
        <w:t>жизни человека. Узнавание (различение) комнатных растений (герань, кактус, фиалка, фикус). Знание строения растения. Знание особенностей ухода за комнатными растениями. Знание значения комнатных</w:t>
      </w:r>
      <w:r w:rsidR="008E2A48">
        <w:t xml:space="preserve"> </w:t>
      </w:r>
      <w:r>
        <w:t>растений</w:t>
      </w:r>
      <w:r w:rsidR="008E2A48">
        <w:t xml:space="preserve"> </w:t>
      </w:r>
      <w:r>
        <w:t>в жизни человека. Узнавание (различение) зерновых культур (пшеница, просо, ячмень, рож</w:t>
      </w:r>
      <w:r>
        <w:rPr>
          <w:rFonts w:ascii="Calibri" w:eastAsia="Calibri" w:hAnsi="Calibri" w:cs="Calibri"/>
          <w:sz w:val="22"/>
        </w:rPr>
        <w:t>ь</w:t>
      </w:r>
      <w:r>
        <w:t xml:space="preserve">, кукуруза, </w:t>
      </w:r>
      <w:r>
        <w:lastRenderedPageBreak/>
        <w:t>горох, фасоль, бобы)</w:t>
      </w:r>
      <w:r w:rsidR="008E2A48">
        <w:t xml:space="preserve"> </w:t>
      </w:r>
      <w:r>
        <w:t>по внешнему виду. Знание значения зерновых культур</w:t>
      </w:r>
      <w:r w:rsidR="008E2A48">
        <w:t xml:space="preserve"> </w:t>
      </w:r>
      <w:r>
        <w:t>в жизни человека. Узнавание (различение)растений природных зон холодного пояса</w:t>
      </w:r>
      <w:r w:rsidR="008E2A48">
        <w:t xml:space="preserve"> </w:t>
      </w:r>
      <w:r>
        <w:t>(мох, карликовая береза). Знание особенностей растений</w:t>
      </w:r>
      <w:r w:rsidR="008E2A48">
        <w:t xml:space="preserve"> </w:t>
      </w:r>
      <w:r>
        <w:t>природных зон холодного пояса. Узнавание (различение)растений природных зон жаркого пояса(кактус, верблюжья колючка, пальма, лиана, бамбук). Знание особенностей растений</w:t>
      </w:r>
      <w:r w:rsidR="008E2A48">
        <w:t xml:space="preserve"> </w:t>
      </w:r>
      <w:r>
        <w:t xml:space="preserve">природных зон жаркого пояса. </w:t>
      </w:r>
    </w:p>
    <w:p w:rsidR="00670FC5" w:rsidRDefault="00885E92">
      <w:pPr>
        <w:spacing w:after="0" w:line="259" w:lineRule="auto"/>
        <w:ind w:left="703" w:hanging="10"/>
        <w:jc w:val="left"/>
      </w:pPr>
      <w:r>
        <w:rPr>
          <w:b/>
          <w:i/>
        </w:rPr>
        <w:t xml:space="preserve">Животный мир. </w:t>
      </w:r>
      <w:r>
        <w:t xml:space="preserve"> </w:t>
      </w:r>
    </w:p>
    <w:p w:rsidR="00670FC5" w:rsidRDefault="00885E92">
      <w:pPr>
        <w:spacing w:after="3"/>
        <w:ind w:left="-15" w:right="258"/>
      </w:pPr>
      <w:r>
        <w:t xml:space="preserve">Знание строения домашнего (дикого) животного (голова,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его образом жизни. Узнавание (различение) домашних животных (корова, свинья, лошадь, коза, овца (баран), кот, собака). Знание питания домашних животных. Знание способов передвижения домашних животных.  </w:t>
      </w:r>
    </w:p>
    <w:p w:rsidR="00670FC5" w:rsidRDefault="00885E92">
      <w:pPr>
        <w:ind w:left="-15" w:right="258"/>
      </w:pPr>
      <w:r>
        <w:t xml:space="preserve">Объединение животных в группу «домашние животные». Знание значения домашних животных в жизни человека. Уход за домашними животными. Узнавание (различение) детенышей домашних животных </w:t>
      </w:r>
    </w:p>
    <w:p w:rsidR="00670FC5" w:rsidRDefault="00885E92">
      <w:pPr>
        <w:spacing w:after="131" w:line="259" w:lineRule="auto"/>
        <w:ind w:left="-15" w:right="258" w:firstLine="0"/>
      </w:pPr>
      <w:r>
        <w:t xml:space="preserve">(теленок, поросенок, жеребенок, козленок, ягненок, котенок, щенок).  </w:t>
      </w:r>
    </w:p>
    <w:p w:rsidR="00670FC5" w:rsidRDefault="00885E92">
      <w:pPr>
        <w:ind w:left="-15" w:right="258"/>
      </w:pPr>
      <w:r>
        <w:t>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Узнавание (различение) детенышей диких животных (волчонок, лисенок, медвежонок, зайчонок, бельчонок, ежонок).</w:t>
      </w:r>
      <w:r w:rsidR="008E2A48">
        <w:t xml:space="preserve"> </w:t>
      </w:r>
      <w:r>
        <w:t xml:space="preserve">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 Установление связи строения </w:t>
      </w:r>
      <w:r>
        <w:lastRenderedPageBreak/>
        <w:t>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 Узнавание (различение) детенышей домашних птиц (цыпленок, утенок, гусенок, индюшонок). Узнавание (различение) зимующих птиц (голубь, ворона, воробей, дятел, синица, снегирь, сова).</w:t>
      </w:r>
      <w:r w:rsidR="008E2A48">
        <w:t xml:space="preserve"> </w:t>
      </w:r>
      <w:r>
        <w:t xml:space="preserve">Узнавание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 Узнавание (различение) водоплавающих птиц (лебедь, утка, гусь, пеликан). Знание значения птиц в жизни человека, в природе. Знание строения рыбы (голова, туловище, хвост, плавники, жабры). </w:t>
      </w:r>
      <w:r>
        <w:rPr>
          <w:rFonts w:ascii="Calibri" w:eastAsia="Calibri" w:hAnsi="Calibri" w:cs="Calibri"/>
        </w:rPr>
        <w:t>Ус</w:t>
      </w:r>
      <w:r>
        <w:t xml:space="preserve">тановление связи строения тела рыбы с ее образом жизни. Знание питания рыб. Узнавание (различение) речных рыб (сом, окунь, щука). Знание значения речных рыб в жизни человека, в природе. Знание строения насекомого. Установление связи строения тела насекомого с его образом жизни. Знание питания насекомых. Узнавание (различение) речных насекомых (жук, бабочка, стрекоза, муравей, кузнечик, муха, комар, пчела, таракан). Знание способов передвижения насекомых. Знание значения насекомых в жизни человека, в природе. Узнавание (различение) морских обитателей (кит, дельфин, морская звезда, медуза, морской конек, осьминог, креветка).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морских обитателей в жизни человека, в природе. Узнавание (различение) животных, живущих в квартире (кошка, собака, </w:t>
      </w:r>
      <w:r>
        <w:lastRenderedPageBreak/>
        <w:t xml:space="preserve">декоративные птицы, аквариумные рыбки, черепахи, хомяки). Знание особенностей ухода (питание, содержание и др.).  </w:t>
      </w:r>
    </w:p>
    <w:p w:rsidR="00670FC5" w:rsidRDefault="00885E92">
      <w:pPr>
        <w:spacing w:after="124" w:line="259" w:lineRule="auto"/>
        <w:ind w:left="703" w:hanging="10"/>
        <w:jc w:val="left"/>
      </w:pPr>
      <w:r>
        <w:rPr>
          <w:b/>
          <w:i/>
        </w:rPr>
        <w:t xml:space="preserve">Объекты природы. </w:t>
      </w:r>
      <w:r>
        <w:t xml:space="preserve"> </w:t>
      </w:r>
    </w:p>
    <w:p w:rsidR="00670FC5" w:rsidRDefault="00885E92">
      <w:pPr>
        <w:spacing w:after="0"/>
        <w:ind w:left="-15" w:right="258"/>
      </w:pPr>
      <w:r>
        <w:t xml:space="preserve">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  </w:t>
      </w:r>
    </w:p>
    <w:p w:rsidR="00670FC5" w:rsidRDefault="00885E92">
      <w:pPr>
        <w:ind w:left="-15" w:right="258"/>
      </w:pPr>
      <w:r>
        <w:t xml:space="preserve">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и др),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  </w:t>
      </w:r>
    </w:p>
    <w:p w:rsidR="00670FC5" w:rsidRDefault="00885E92">
      <w:pPr>
        <w:spacing w:after="124" w:line="259" w:lineRule="auto"/>
        <w:ind w:left="703" w:hanging="10"/>
        <w:jc w:val="left"/>
      </w:pPr>
      <w:r>
        <w:rPr>
          <w:b/>
          <w:i/>
        </w:rPr>
        <w:t xml:space="preserve">Временные представления. </w:t>
      </w:r>
      <w:r>
        <w:t xml:space="preserve"> </w:t>
      </w:r>
    </w:p>
    <w:p w:rsidR="00670FC5" w:rsidRDefault="00885E92">
      <w:pPr>
        <w:spacing w:after="0"/>
        <w:ind w:left="-15" w:right="258"/>
      </w:pPr>
      <w:r>
        <w:t xml:space="preserve">Узнавание (различение) частей суток (утро, день, вечер, ночь). Представление о сутках как о последовательности (утро, день, вечер, ночь). </w:t>
      </w:r>
      <w:r>
        <w:lastRenderedPageBreak/>
        <w:t xml:space="preserve">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 временами года. Узнавание (различение) календарей (настенный, настольный и др.). Ориентация в календаре (определение года, текущего месяца, дней недели, предстоящей даты и т.д.).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  </w:t>
      </w:r>
    </w:p>
    <w:p w:rsidR="00670FC5" w:rsidRDefault="00885E92">
      <w:pPr>
        <w:spacing w:after="189" w:line="259" w:lineRule="auto"/>
        <w:ind w:left="515" w:firstLine="0"/>
        <w:jc w:val="center"/>
      </w:pPr>
      <w:r>
        <w:rPr>
          <w:b/>
        </w:rPr>
        <w:t xml:space="preserve"> </w:t>
      </w:r>
    </w:p>
    <w:p w:rsidR="00AA0B8A" w:rsidRDefault="00885E92">
      <w:pPr>
        <w:spacing w:after="3" w:line="401" w:lineRule="auto"/>
        <w:ind w:left="693" w:right="1617" w:firstLine="3399"/>
        <w:jc w:val="left"/>
      </w:pPr>
      <w:r>
        <w:rPr>
          <w:b/>
        </w:rPr>
        <w:t>IV. ЧЕЛОВЕК</w:t>
      </w:r>
      <w:r>
        <w:t xml:space="preserve"> </w:t>
      </w:r>
    </w:p>
    <w:p w:rsidR="00670FC5" w:rsidRDefault="00AA0B8A" w:rsidP="00AA0B8A">
      <w:pPr>
        <w:spacing w:after="3" w:line="401" w:lineRule="auto"/>
        <w:ind w:right="1617"/>
        <w:jc w:val="left"/>
      </w:pPr>
      <w:r>
        <w:t xml:space="preserve">                                          </w:t>
      </w:r>
      <w:r w:rsidR="00E22F6D">
        <w:rPr>
          <w:b/>
        </w:rPr>
        <w:t>Пояснительная записка</w:t>
      </w:r>
      <w:r w:rsidR="00885E92">
        <w:rPr>
          <w:b/>
        </w:rPr>
        <w:t xml:space="preserve"> </w:t>
      </w:r>
      <w:r w:rsidR="00885E92">
        <w:t xml:space="preserve"> </w:t>
      </w:r>
    </w:p>
    <w:p w:rsidR="00670FC5" w:rsidRDefault="00885E92">
      <w:pPr>
        <w:spacing w:after="0"/>
        <w:ind w:left="-15" w:right="258"/>
      </w:pPr>
      <w:r>
        <w:t xml:space="preserve">Приобщение ребенка к социальному миру начинается с развития представлений о себе. Становление личности ребенка происходит приусловии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  </w:t>
      </w:r>
    </w:p>
    <w:p w:rsidR="00670FC5" w:rsidRDefault="00885E92">
      <w:pPr>
        <w:spacing w:after="12"/>
        <w:ind w:left="-15" w:right="258"/>
      </w:pPr>
      <w:r>
        <w:t xml:space="preserve">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  </w:t>
      </w:r>
    </w:p>
    <w:p w:rsidR="00670FC5" w:rsidRDefault="00885E92">
      <w:pPr>
        <w:spacing w:after="10"/>
        <w:ind w:left="-15" w:right="258"/>
      </w:pPr>
      <w:r>
        <w:lastRenderedPageBreak/>
        <w:t xml:space="preserve">Программа представлена следующими разделами: «Представления о себе», «Семья», «Гигиена тела», «Туалет», «Одевание и раздевание», «Прием пищи».  </w:t>
      </w:r>
    </w:p>
    <w:p w:rsidR="00670FC5" w:rsidRDefault="00885E92">
      <w:pPr>
        <w:spacing w:after="0"/>
        <w:ind w:left="-15" w:right="258"/>
      </w:pPr>
      <w:r>
        <w:t>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 Раздел «Гигиена тела» включает задачи по формированию умений умываться, мыться под душем, чистить зубы, мыть голову, стричь ногти, причесываться и т.д.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ребенка являлось доброжелательное</w:t>
      </w:r>
      <w:r w:rsidR="00FD57AC">
        <w:t xml:space="preserve"> </w:t>
      </w:r>
      <w:r>
        <w:t xml:space="preserve">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  </w:t>
      </w:r>
    </w:p>
    <w:p w:rsidR="00670FC5" w:rsidRDefault="00885E92">
      <w:pPr>
        <w:spacing w:after="0"/>
        <w:ind w:left="-15" w:right="258"/>
      </w:pPr>
      <w: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w:t>
      </w:r>
      <w:r>
        <w:lastRenderedPageBreak/>
        <w:t xml:space="preserve">бритью, уходу за кожей лица, мытью в душе и др. проводится с детьми более старшего возраста.  </w:t>
      </w:r>
    </w:p>
    <w:p w:rsidR="00670FC5" w:rsidRDefault="00885E92">
      <w:pPr>
        <w:spacing w:after="0"/>
        <w:ind w:left="-15" w:right="258"/>
      </w:pPr>
      <w:r>
        <w:t xml:space="preserve">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 и т.д.  </w:t>
      </w:r>
    </w:p>
    <w:p w:rsidR="00670FC5" w:rsidRDefault="00885E92">
      <w:pPr>
        <w:spacing w:after="0"/>
        <w:ind w:left="-15" w:right="258"/>
      </w:pPr>
      <w:r>
        <w:t xml:space="preserve">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w:t>
      </w:r>
    </w:p>
    <w:p w:rsidR="00670FC5" w:rsidRDefault="00885E92">
      <w:pPr>
        <w:spacing w:after="135" w:line="259" w:lineRule="auto"/>
        <w:ind w:left="10" w:right="256" w:hanging="10"/>
        <w:jc w:val="right"/>
      </w:pPr>
      <w:r>
        <w:t xml:space="preserve">В учебном плане предмет представлен на протяжении 9 лет обучения. </w:t>
      </w:r>
    </w:p>
    <w:p w:rsidR="00670FC5" w:rsidRDefault="00885E92">
      <w:pPr>
        <w:ind w:left="-15" w:right="258" w:firstLine="0"/>
      </w:pPr>
      <w:r>
        <w:t xml:space="preserve">С обучающимися старшего возраста формирование навыков самообслуживания (например, бритье, мытье тела и др.) осуществляется в рамках коррекционно-развивающих занятий.  </w:t>
      </w:r>
    </w:p>
    <w:p w:rsidR="00670FC5" w:rsidRDefault="00885E92">
      <w:pPr>
        <w:spacing w:after="0"/>
        <w:ind w:left="-15" w:right="258"/>
      </w:pPr>
      <w:r>
        <w:t>Для реализации программы предмета «Человек» материально</w:t>
      </w:r>
      <w:r w:rsidR="00FD57AC">
        <w:t>-</w:t>
      </w:r>
      <w:r>
        <w:t>техническое обеспечение включает: специально оборудованные санузлы для пользования ими обучающимися на инвалидных креслах-колясках; душевые кабины;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Предметные</w:t>
      </w:r>
      <w:r w:rsidR="00753D4E">
        <w:t xml:space="preserve"> </w:t>
      </w:r>
      <w:r>
        <w:t>и</w:t>
      </w:r>
      <w:r w:rsidR="00753D4E">
        <w:t xml:space="preserve"> </w:t>
      </w:r>
      <w:r>
        <w:t xml:space="preserve">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  </w:t>
      </w:r>
    </w:p>
    <w:p w:rsidR="00670FC5" w:rsidRDefault="00885E92">
      <w:pPr>
        <w:spacing w:after="0"/>
        <w:ind w:left="-15" w:right="258"/>
      </w:pPr>
      <w:r>
        <w:t xml:space="preserve">Содержание разделов представлено с учетом возрастных особенностей. Например, работа по формированию таких гигиенических навыков, как мытье </w:t>
      </w:r>
      <w:r>
        <w:lastRenderedPageBreak/>
        <w:t xml:space="preserve">рук, питье из кружки и др., проводится с детьми младшего возраста, а обучение бритью, уходу за кожей лица, мытью в душе и др. проводится с детьми более старшего возраста.  </w:t>
      </w:r>
    </w:p>
    <w:p w:rsidR="00670FC5" w:rsidRDefault="00885E92">
      <w:pPr>
        <w:spacing w:after="0"/>
        <w:ind w:left="-15" w:right="258"/>
      </w:pPr>
      <w:r>
        <w:t xml:space="preserve">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 и т.д.  </w:t>
      </w:r>
    </w:p>
    <w:p w:rsidR="00670FC5" w:rsidRDefault="00885E92">
      <w:pPr>
        <w:spacing w:after="0"/>
        <w:ind w:left="-15" w:right="258"/>
      </w:pPr>
      <w:r>
        <w:t xml:space="preserve">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w:t>
      </w:r>
    </w:p>
    <w:p w:rsidR="00670FC5" w:rsidRDefault="00885E92">
      <w:pPr>
        <w:spacing w:after="135" w:line="259" w:lineRule="auto"/>
        <w:ind w:left="10" w:right="256" w:hanging="10"/>
        <w:jc w:val="right"/>
      </w:pPr>
      <w:r>
        <w:t xml:space="preserve">В учебном плане предмет представлен на протяжении 9 лет обучения. </w:t>
      </w:r>
    </w:p>
    <w:p w:rsidR="00670FC5" w:rsidRDefault="00885E92">
      <w:pPr>
        <w:ind w:left="-15" w:right="258" w:firstLine="0"/>
      </w:pPr>
      <w:r>
        <w:t xml:space="preserve">С обучающимися старшего возраста формирование навыков самообслуживания (например, бритье, мытье тела и др.) осуществляется в рамках коррекционно-развивающих занятий.  </w:t>
      </w:r>
    </w:p>
    <w:p w:rsidR="00AC025D" w:rsidRDefault="00885E92">
      <w:pPr>
        <w:spacing w:after="0"/>
        <w:ind w:left="-15" w:right="258"/>
      </w:pPr>
      <w:r>
        <w:t>Для реализации программы предмета «Человек» материально</w:t>
      </w:r>
      <w:r w:rsidR="00753D4E">
        <w:t>-</w:t>
      </w:r>
      <w:r>
        <w:t>техническое обеспечение включает: специально оборудованные санузлы для пользования ими обучающимися на инвалидных креслах-колясках; душевые кабины;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Предметные и</w:t>
      </w:r>
      <w:r w:rsidR="00753D4E">
        <w:t xml:space="preserve"> </w:t>
      </w:r>
      <w:r>
        <w:t xml:space="preserve">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w:t>
      </w:r>
      <w:r>
        <w:lastRenderedPageBreak/>
        <w:t xml:space="preserve">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  </w:t>
      </w:r>
    </w:p>
    <w:p w:rsidR="00AC025D" w:rsidRDefault="00885E92">
      <w:pPr>
        <w:spacing w:after="0"/>
        <w:ind w:left="-15" w:right="258"/>
        <w:rPr>
          <w:b/>
        </w:rPr>
      </w:pPr>
      <w:r>
        <w:rPr>
          <w:b/>
        </w:rPr>
        <w:t xml:space="preserve">Примерное содержание предмета </w:t>
      </w:r>
    </w:p>
    <w:p w:rsidR="00670FC5" w:rsidRDefault="00885E92">
      <w:pPr>
        <w:spacing w:after="0"/>
        <w:ind w:left="-15" w:right="258"/>
      </w:pPr>
      <w:r>
        <w:t xml:space="preserve"> </w:t>
      </w:r>
      <w:r>
        <w:rPr>
          <w:b/>
          <w:i/>
        </w:rPr>
        <w:t xml:space="preserve">Представления о себе. </w:t>
      </w:r>
      <w:r>
        <w:t xml:space="preserve"> </w:t>
      </w:r>
    </w:p>
    <w:p w:rsidR="00670FC5" w:rsidRDefault="00885E92">
      <w:pPr>
        <w:ind w:left="-15" w:right="258"/>
      </w:pPr>
      <w:r>
        <w:t xml:space="preserve">Идентификация себя как мальчика (девочки), юноши (девушки). Узнавание (различение)частей тела(голова (волосы, уши, шея, лицо), туловище (спина, живот), руки (локоть, ладонь, пальцы), ноги (колено, ступня, пальцы, пятка). Знание назначения частей тела. Узнавание (различение)частей лица человека (глаза, брови, нос, лоб, рот (губы, язык, зубы). Знание назначения частей лица. Знание строения человека (скелет, мышцы, кожа). Узнавание (различение)внутренних органовчеловека(на схеме тела) (сердце,легкие,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своегосвободноговремени.Сообщение сведений о себе. Рассказ о себе. </w:t>
      </w:r>
    </w:p>
    <w:p w:rsidR="00670FC5" w:rsidRDefault="00885E92">
      <w:pPr>
        <w:spacing w:after="196" w:line="259" w:lineRule="auto"/>
        <w:ind w:left="-15" w:right="258" w:firstLine="0"/>
      </w:pPr>
      <w:r>
        <w:t xml:space="preserve">Знание возрастных изменений человека. </w:t>
      </w:r>
    </w:p>
    <w:p w:rsidR="00670FC5" w:rsidRDefault="00885E92">
      <w:pPr>
        <w:spacing w:after="124" w:line="259" w:lineRule="auto"/>
        <w:ind w:left="703" w:hanging="10"/>
        <w:jc w:val="left"/>
      </w:pPr>
      <w:r>
        <w:rPr>
          <w:b/>
          <w:i/>
        </w:rPr>
        <w:t>Гигиена тела.</w:t>
      </w:r>
      <w:r>
        <w:t xml:space="preserve"> </w:t>
      </w:r>
    </w:p>
    <w:p w:rsidR="00670FC5" w:rsidRDefault="00885E92">
      <w:pPr>
        <w:spacing w:after="0"/>
        <w:ind w:left="-15" w:right="258"/>
      </w:pPr>
      <w:r>
        <w:t>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w:t>
      </w:r>
      <w:r w:rsidR="00B17D18">
        <w:t xml:space="preserve"> </w:t>
      </w:r>
      <w:r>
        <w:lastRenderedPageBreak/>
        <w:t xml:space="preserve">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 </w:t>
      </w:r>
    </w:p>
    <w:p w:rsidR="00670FC5" w:rsidRDefault="00885E92">
      <w:pPr>
        <w:spacing w:after="0"/>
        <w:ind w:left="-15" w:right="258"/>
      </w:pPr>
      <w:r>
        <w:t>Подстригание ногтей ножницами. Подпиливание ногтей пилочкой. Нанесение покрытия на ногтевую поверхность. Удаление декоративного покрытия с ногтей.</w:t>
      </w:r>
      <w:r w:rsidR="00B17D18">
        <w:t xml:space="preserve"> </w:t>
      </w:r>
      <w:r>
        <w:t xml:space="preserve">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  </w:t>
      </w:r>
    </w:p>
    <w:p w:rsidR="00670FC5" w:rsidRDefault="00885E92">
      <w:pPr>
        <w:ind w:left="-15" w:right="258"/>
      </w:pPr>
      <w:r>
        <w:t>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w:t>
      </w:r>
      <w:r w:rsidR="00B17D18">
        <w:t xml:space="preserve"> </w:t>
      </w:r>
      <w:r>
        <w:t xml:space="preserve">щетки, выдавливание зубной пасты на зубную щетку, чистка зубов, полоскание рта, мытье щетки, закрывание тюбика с зубной пастой. </w:t>
      </w:r>
    </w:p>
    <w:p w:rsidR="00670FC5" w:rsidRDefault="00885E92">
      <w:pPr>
        <w:spacing w:after="12"/>
        <w:ind w:left="-15" w:right="258"/>
      </w:pPr>
      <w:r>
        <w:t xml:space="preserve">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  </w:t>
      </w:r>
    </w:p>
    <w:p w:rsidR="00670FC5" w:rsidRDefault="00885E92">
      <w:pPr>
        <w:ind w:left="-15" w:right="258"/>
      </w:pPr>
      <w:r>
        <w:t>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w:t>
      </w:r>
      <w:r w:rsidR="00B17D18">
        <w:t xml:space="preserve"> </w:t>
      </w:r>
      <w:r>
        <w:t xml:space="preserve">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 </w:t>
      </w:r>
    </w:p>
    <w:p w:rsidR="00670FC5" w:rsidRDefault="00885E92">
      <w:pPr>
        <w:tabs>
          <w:tab w:val="center" w:pos="1115"/>
          <w:tab w:val="center" w:pos="2629"/>
          <w:tab w:val="center" w:pos="4156"/>
          <w:tab w:val="center" w:pos="7345"/>
        </w:tabs>
        <w:spacing w:after="135" w:line="259" w:lineRule="auto"/>
        <w:ind w:firstLine="0"/>
        <w:jc w:val="left"/>
      </w:pPr>
      <w:r>
        <w:rPr>
          <w:rFonts w:ascii="Calibri" w:eastAsia="Calibri" w:hAnsi="Calibri" w:cs="Calibri"/>
          <w:sz w:val="22"/>
        </w:rPr>
        <w:tab/>
      </w:r>
      <w:r>
        <w:t xml:space="preserve">Мытье </w:t>
      </w:r>
      <w:r>
        <w:tab/>
        <w:t xml:space="preserve">ушей. </w:t>
      </w:r>
      <w:r>
        <w:tab/>
        <w:t xml:space="preserve">Чистка </w:t>
      </w:r>
      <w:r>
        <w:tab/>
        <w:t>ушей.</w:t>
      </w:r>
      <w:r w:rsidR="00B17D18">
        <w:t xml:space="preserve"> </w:t>
      </w:r>
      <w:r>
        <w:t>Вытирание</w:t>
      </w:r>
      <w:r w:rsidR="00B17D18">
        <w:t xml:space="preserve"> </w:t>
      </w:r>
      <w:r>
        <w:t>ног.</w:t>
      </w:r>
      <w:r w:rsidR="00B17D18">
        <w:t xml:space="preserve"> </w:t>
      </w:r>
      <w:r>
        <w:t xml:space="preserve">Соблюдение </w:t>
      </w:r>
    </w:p>
    <w:p w:rsidR="00670FC5" w:rsidRDefault="00885E92">
      <w:pPr>
        <w:ind w:left="-15" w:right="258" w:firstLine="0"/>
      </w:pPr>
      <w:r>
        <w:t xml:space="preserve">последовательности действий при мытье и вытирании ног: намачивание ног, намыливание ног, смывание мыла, вытирание ног.  </w:t>
      </w:r>
    </w:p>
    <w:p w:rsidR="00670FC5" w:rsidRDefault="00885E92">
      <w:pPr>
        <w:ind w:left="-15" w:right="258"/>
      </w:pPr>
      <w:r>
        <w:t>Соблюдение последовательности действий при мытье и вытирании тела: ополаскивание тела водой, намыливание частей тела, смывание мыла, вытирание тела.</w:t>
      </w:r>
      <w:r w:rsidR="00F70BD1">
        <w:t xml:space="preserve"> </w:t>
      </w:r>
      <w:r>
        <w:t>Гигиена интимной зоны.</w:t>
      </w:r>
      <w:r w:rsidR="00F70BD1">
        <w:t xml:space="preserve"> </w:t>
      </w:r>
      <w:r>
        <w:t xml:space="preserve">Пользование гигиеническими прокладками. Пользование косметическими средствами (дезодорантом, туалетной водой, гигиенической помадой, духами).  </w:t>
      </w:r>
    </w:p>
    <w:p w:rsidR="00670FC5" w:rsidRDefault="00885E92">
      <w:pPr>
        <w:spacing w:after="124" w:line="259" w:lineRule="auto"/>
        <w:ind w:left="703" w:hanging="10"/>
        <w:jc w:val="left"/>
      </w:pPr>
      <w:r>
        <w:rPr>
          <w:b/>
          <w:i/>
        </w:rPr>
        <w:t xml:space="preserve">Обращение с одеждой и обувью. </w:t>
      </w:r>
      <w:r>
        <w:t xml:space="preserve"> </w:t>
      </w:r>
    </w:p>
    <w:p w:rsidR="00670FC5" w:rsidRDefault="00885E92">
      <w:pPr>
        <w:spacing w:after="0"/>
        <w:ind w:left="-15" w:right="258"/>
      </w:pPr>
      <w:r>
        <w:t xml:space="preserve">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  </w:t>
      </w:r>
    </w:p>
    <w:p w:rsidR="00670FC5" w:rsidRDefault="00885E92">
      <w:pPr>
        <w:ind w:left="-15" w:right="258"/>
      </w:pPr>
      <w:r>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w:t>
      </w:r>
      <w:r w:rsidR="00F70BD1">
        <w:t xml:space="preserve"> </w:t>
      </w:r>
      <w:r>
        <w:t xml:space="preserve">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w:t>
      </w:r>
      <w:r>
        <w:lastRenderedPageBreak/>
        <w:t xml:space="preserve">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 </w:t>
      </w:r>
    </w:p>
    <w:p w:rsidR="00670FC5" w:rsidRDefault="00885E92">
      <w:pPr>
        <w:spacing w:after="124" w:line="259" w:lineRule="auto"/>
        <w:ind w:left="703" w:hanging="10"/>
        <w:jc w:val="left"/>
      </w:pPr>
      <w:r>
        <w:rPr>
          <w:b/>
          <w:i/>
        </w:rPr>
        <w:t>Туалет.</w:t>
      </w:r>
      <w:r>
        <w:t xml:space="preserve"> </w:t>
      </w:r>
    </w:p>
    <w:p w:rsidR="00670FC5" w:rsidRDefault="00885E92">
      <w:pPr>
        <w:spacing w:after="0"/>
        <w:ind w:left="-15" w:right="258"/>
      </w:pPr>
      <w:r>
        <w:t xml:space="preserve">Сообщение  о желании сходить в туалет. Сидение на унитазе и оправление малой/большой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унитазе/горшке, оправление нужды в унитаз, пользование туалетной бумагой, одевание одежды (трусов, колготок, брюк), нажимание кнопки слива воды, мытье рук.  </w:t>
      </w:r>
    </w:p>
    <w:p w:rsidR="00670FC5" w:rsidRDefault="00885E92">
      <w:pPr>
        <w:spacing w:after="124" w:line="259" w:lineRule="auto"/>
        <w:ind w:left="703" w:hanging="10"/>
        <w:jc w:val="left"/>
      </w:pPr>
      <w:r>
        <w:rPr>
          <w:b/>
          <w:i/>
        </w:rPr>
        <w:t>Прием пищи.</w:t>
      </w:r>
      <w:r>
        <w:t xml:space="preserve"> </w:t>
      </w:r>
    </w:p>
    <w:p w:rsidR="00670FC5" w:rsidRDefault="00885E92">
      <w:pPr>
        <w:ind w:left="-15" w:right="258"/>
      </w:pPr>
      <w:r>
        <w:t>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w:t>
      </w:r>
      <w:r w:rsidR="00F70BD1">
        <w:t xml:space="preserve"> </w:t>
      </w:r>
      <w:r>
        <w:t xml:space="preserve">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w:t>
      </w:r>
      <w:r>
        <w:lastRenderedPageBreak/>
        <w:t xml:space="preserve">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  </w:t>
      </w:r>
    </w:p>
    <w:p w:rsidR="00670FC5" w:rsidRDefault="00885E92">
      <w:pPr>
        <w:spacing w:after="124" w:line="259" w:lineRule="auto"/>
        <w:ind w:left="703" w:hanging="10"/>
        <w:jc w:val="left"/>
      </w:pPr>
      <w:r>
        <w:rPr>
          <w:b/>
          <w:i/>
        </w:rPr>
        <w:t xml:space="preserve">Семья. </w:t>
      </w:r>
      <w:r>
        <w:t xml:space="preserve"> </w:t>
      </w:r>
    </w:p>
    <w:p w:rsidR="00670FC5" w:rsidRDefault="00885E92">
      <w:pPr>
        <w:spacing w:after="0"/>
        <w:ind w:left="-15" w:right="258"/>
      </w:pPr>
      <w:r>
        <w:t xml:space="preserve">Узнавание (различение) членов семьи. Узнавание (различение) детей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  </w:t>
      </w:r>
    </w:p>
    <w:p w:rsidR="00670FC5" w:rsidRDefault="00885E92">
      <w:pPr>
        <w:spacing w:after="190" w:line="259" w:lineRule="auto"/>
        <w:ind w:left="708" w:firstLine="0"/>
        <w:jc w:val="left"/>
      </w:pPr>
      <w:r>
        <w:rPr>
          <w:b/>
        </w:rPr>
        <w:t xml:space="preserve"> </w:t>
      </w:r>
    </w:p>
    <w:p w:rsidR="00670FC5" w:rsidRDefault="00885E92">
      <w:pPr>
        <w:spacing w:after="188" w:line="259" w:lineRule="auto"/>
        <w:ind w:left="457" w:right="3" w:hanging="10"/>
        <w:jc w:val="center"/>
      </w:pPr>
      <w:r>
        <w:rPr>
          <w:b/>
        </w:rPr>
        <w:t>V. ДОМОВОДСТВО</w:t>
      </w:r>
      <w:r>
        <w:t xml:space="preserve"> </w:t>
      </w:r>
    </w:p>
    <w:p w:rsidR="00670FC5" w:rsidRDefault="00F70BD1" w:rsidP="00F70BD1">
      <w:pPr>
        <w:spacing w:after="126" w:line="259" w:lineRule="auto"/>
        <w:ind w:left="703" w:hanging="10"/>
        <w:jc w:val="center"/>
      </w:pPr>
      <w:r>
        <w:rPr>
          <w:b/>
        </w:rPr>
        <w:t>Пояснительная записка</w:t>
      </w:r>
    </w:p>
    <w:p w:rsidR="00670FC5" w:rsidRDefault="00885E92">
      <w:pPr>
        <w:spacing w:after="14"/>
        <w:ind w:left="-15" w:right="258"/>
      </w:pPr>
      <w:r>
        <w:t xml:space="preserve">Обучение ребенка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rsidR="00670FC5" w:rsidRDefault="00885E92">
      <w:pPr>
        <w:spacing w:after="11"/>
        <w:ind w:left="-15" w:right="258"/>
      </w:pPr>
      <w:r>
        <w:t>Цель обучения – повышение самостоятельности детей в выполнении хозяйственно-бытовой деятельности. Основные задачи: формирование умений обращаться с инвентарем и электроприборами; освоение действий по</w:t>
      </w:r>
      <w:r w:rsidR="0073713F">
        <w:t xml:space="preserve"> </w:t>
      </w:r>
      <w:r>
        <w:t xml:space="preserve">приготовлению пищи, осуществлению покупок, уборке помещения и территории, уходу за вещами.  </w:t>
      </w:r>
    </w:p>
    <w:p w:rsidR="00670FC5" w:rsidRDefault="00885E92">
      <w:pPr>
        <w:spacing w:after="0"/>
        <w:ind w:left="-15" w:right="258"/>
      </w:pPr>
      <w:r>
        <w:t xml:space="preserve">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w:t>
      </w:r>
      <w:r>
        <w:lastRenderedPageBreak/>
        <w:t xml:space="preserve">детей и перспективны для получения в будущем работы в качестве дворника или уборщицы.  </w:t>
      </w:r>
    </w:p>
    <w:p w:rsidR="00670FC5" w:rsidRDefault="00885E92">
      <w:pPr>
        <w:ind w:left="-15" w:right="258"/>
      </w:pPr>
      <w:r>
        <w:t xml:space="preserve">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  </w:t>
      </w:r>
    </w:p>
    <w:p w:rsidR="00670FC5" w:rsidRDefault="00885E92">
      <w:pPr>
        <w:spacing w:after="186" w:line="259" w:lineRule="auto"/>
        <w:ind w:left="708" w:right="258" w:firstLine="0"/>
      </w:pPr>
      <w:r>
        <w:t xml:space="preserve">В учебном плане предмет представлен с 5 по 13 год обучения.  </w:t>
      </w:r>
    </w:p>
    <w:p w:rsidR="00670FC5" w:rsidRDefault="00885E92">
      <w:pPr>
        <w:tabs>
          <w:tab w:val="center" w:pos="2289"/>
          <w:tab w:val="center" w:pos="5183"/>
          <w:tab w:val="center" w:pos="7041"/>
          <w:tab w:val="center" w:pos="8800"/>
        </w:tabs>
        <w:spacing w:after="195" w:line="259" w:lineRule="auto"/>
        <w:ind w:firstLine="0"/>
        <w:jc w:val="left"/>
      </w:pPr>
      <w:r>
        <w:rPr>
          <w:rFonts w:ascii="Calibri" w:eastAsia="Calibri" w:hAnsi="Calibri" w:cs="Calibri"/>
          <w:sz w:val="22"/>
        </w:rPr>
        <w:tab/>
      </w:r>
      <w:r>
        <w:t xml:space="preserve">Материально-техническое </w:t>
      </w:r>
      <w:r>
        <w:tab/>
        <w:t xml:space="preserve">оснащение </w:t>
      </w:r>
      <w:r>
        <w:tab/>
        <w:t xml:space="preserve">учебного </w:t>
      </w:r>
      <w:r>
        <w:tab/>
        <w:t xml:space="preserve">предмета </w:t>
      </w:r>
    </w:p>
    <w:p w:rsidR="00670FC5" w:rsidRDefault="00885E92">
      <w:pPr>
        <w:spacing w:after="0" w:line="259" w:lineRule="auto"/>
        <w:ind w:left="-15" w:right="258" w:firstLine="0"/>
      </w:pPr>
      <w:r>
        <w:t xml:space="preserve">«Домоводство» предусматривает:  </w:t>
      </w:r>
    </w:p>
    <w:p w:rsidR="00670FC5" w:rsidRDefault="00885E92">
      <w:pPr>
        <w:spacing w:after="225" w:line="259" w:lineRule="auto"/>
        <w:ind w:left="708" w:firstLine="0"/>
        <w:jc w:val="left"/>
      </w:pPr>
      <w:r>
        <w:rPr>
          <w:noProof/>
        </w:rPr>
        <w:drawing>
          <wp:inline distT="0" distB="0" distL="0" distR="0">
            <wp:extent cx="5633974" cy="198120"/>
            <wp:effectExtent l="0" t="0" r="0" b="0"/>
            <wp:docPr id="4471" name="Picture 4471"/>
            <wp:cNvGraphicFramePr/>
            <a:graphic xmlns:a="http://schemas.openxmlformats.org/drawingml/2006/main">
              <a:graphicData uri="http://schemas.openxmlformats.org/drawingml/2006/picture">
                <pic:pic xmlns:pic="http://schemas.openxmlformats.org/drawingml/2006/picture">
                  <pic:nvPicPr>
                    <pic:cNvPr id="4471" name="Picture 4471"/>
                    <pic:cNvPicPr/>
                  </pic:nvPicPr>
                  <pic:blipFill>
                    <a:blip r:embed="rId12"/>
                    <a:stretch>
                      <a:fillRect/>
                    </a:stretch>
                  </pic:blipFill>
                  <pic:spPr>
                    <a:xfrm>
                      <a:off x="0" y="0"/>
                      <a:ext cx="5633974" cy="198120"/>
                    </a:xfrm>
                    <a:prstGeom prst="rect">
                      <a:avLst/>
                    </a:prstGeom>
                  </pic:spPr>
                </pic:pic>
              </a:graphicData>
            </a:graphic>
          </wp:inline>
        </w:drawing>
      </w:r>
    </w:p>
    <w:p w:rsidR="00670FC5" w:rsidRDefault="00885E92">
      <w:pPr>
        <w:spacing w:after="0"/>
        <w:ind w:left="-15" w:right="258" w:firstLine="0"/>
      </w:pPr>
      <w:r>
        <w:t xml:space="preserve">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  </w:t>
      </w:r>
    </w:p>
    <w:p w:rsidR="00670FC5" w:rsidRDefault="00885E92">
      <w:pPr>
        <w:spacing w:after="135" w:line="259" w:lineRule="auto"/>
        <w:ind w:left="10" w:right="256" w:hanging="10"/>
        <w:jc w:val="right"/>
      </w:pPr>
      <w:r>
        <w:rPr>
          <w:noProof/>
        </w:rPr>
        <w:drawing>
          <wp:inline distT="0" distB="0" distL="0" distR="0">
            <wp:extent cx="3324987" cy="198120"/>
            <wp:effectExtent l="0" t="0" r="0" b="0"/>
            <wp:docPr id="4480" name="Picture 4480"/>
            <wp:cNvGraphicFramePr/>
            <a:graphic xmlns:a="http://schemas.openxmlformats.org/drawingml/2006/main">
              <a:graphicData uri="http://schemas.openxmlformats.org/drawingml/2006/picture">
                <pic:pic xmlns:pic="http://schemas.openxmlformats.org/drawingml/2006/picture">
                  <pic:nvPicPr>
                    <pic:cNvPr id="4480" name="Picture 4480"/>
                    <pic:cNvPicPr/>
                  </pic:nvPicPr>
                  <pic:blipFill>
                    <a:blip r:embed="rId13"/>
                    <a:stretch>
                      <a:fillRect/>
                    </a:stretch>
                  </pic:blipFill>
                  <pic:spPr>
                    <a:xfrm>
                      <a:off x="0" y="0"/>
                      <a:ext cx="3324987" cy="198120"/>
                    </a:xfrm>
                    <a:prstGeom prst="rect">
                      <a:avLst/>
                    </a:prstGeom>
                  </pic:spPr>
                </pic:pic>
              </a:graphicData>
            </a:graphic>
          </wp:inline>
        </w:drawing>
      </w:r>
      <w:r>
        <w:t xml:space="preserve">ухонная посуда (кастрюли, </w:t>
      </w:r>
    </w:p>
    <w:p w:rsidR="00670FC5" w:rsidRDefault="00885E92">
      <w:pPr>
        <w:spacing w:after="14"/>
        <w:ind w:left="-15" w:right="258" w:firstLine="0"/>
      </w:pPr>
      <w:r>
        <w:t xml:space="preserve">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(тяпки, лопаты, грабли), тачки, лейки и др.  </w:t>
      </w:r>
    </w:p>
    <w:p w:rsidR="00010518" w:rsidRDefault="00885E92">
      <w:pPr>
        <w:spacing w:after="3" w:line="401" w:lineRule="auto"/>
        <w:ind w:left="703" w:right="3395" w:hanging="10"/>
        <w:jc w:val="left"/>
        <w:rPr>
          <w:b/>
        </w:rPr>
      </w:pPr>
      <w:r>
        <w:rPr>
          <w:b/>
        </w:rPr>
        <w:t xml:space="preserve">Примерное содержание предмета </w:t>
      </w:r>
    </w:p>
    <w:p w:rsidR="00670FC5" w:rsidRDefault="00885E92">
      <w:pPr>
        <w:spacing w:after="3" w:line="401" w:lineRule="auto"/>
        <w:ind w:left="703" w:right="3395" w:hanging="10"/>
        <w:jc w:val="left"/>
      </w:pPr>
      <w:r>
        <w:t xml:space="preserve"> </w:t>
      </w:r>
      <w:r>
        <w:rPr>
          <w:b/>
          <w:i/>
        </w:rPr>
        <w:t xml:space="preserve">Покупки. </w:t>
      </w:r>
      <w:r>
        <w:t xml:space="preserve"> </w:t>
      </w:r>
    </w:p>
    <w:p w:rsidR="00670FC5" w:rsidRDefault="00885E92">
      <w:pPr>
        <w:ind w:left="-15" w:right="258"/>
      </w:pPr>
      <w:r>
        <w:t xml:space="preserve">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w:t>
      </w:r>
      <w:r>
        <w:lastRenderedPageBreak/>
        <w:t xml:space="preserve">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w:t>
      </w:r>
    </w:p>
    <w:p w:rsidR="00670FC5" w:rsidRDefault="00885E92">
      <w:pPr>
        <w:spacing w:after="198" w:line="259" w:lineRule="auto"/>
        <w:ind w:left="-15" w:right="258" w:firstLine="0"/>
      </w:pPr>
      <w:r>
        <w:t xml:space="preserve">Раскладывание продуктов в места хранения.  </w:t>
      </w:r>
    </w:p>
    <w:p w:rsidR="00670FC5" w:rsidRDefault="00885E92">
      <w:pPr>
        <w:spacing w:after="124" w:line="259" w:lineRule="auto"/>
        <w:ind w:left="703" w:hanging="10"/>
        <w:jc w:val="left"/>
      </w:pPr>
      <w:r>
        <w:rPr>
          <w:b/>
          <w:i/>
        </w:rPr>
        <w:t xml:space="preserve">Обращение с кухонным инвентарем. </w:t>
      </w:r>
      <w:r>
        <w:t xml:space="preserve"> </w:t>
      </w:r>
    </w:p>
    <w:p w:rsidR="00670FC5" w:rsidRDefault="00885E92">
      <w:pPr>
        <w:ind w:left="-15" w:right="258"/>
      </w:pPr>
      <w:r>
        <w:t xml:space="preserve">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  </w:t>
      </w:r>
    </w:p>
    <w:p w:rsidR="00670FC5" w:rsidRDefault="00885E92">
      <w:pPr>
        <w:spacing w:after="180" w:line="259" w:lineRule="auto"/>
        <w:ind w:left="703" w:hanging="10"/>
        <w:jc w:val="left"/>
      </w:pPr>
      <w:r>
        <w:rPr>
          <w:b/>
          <w:i/>
        </w:rPr>
        <w:t xml:space="preserve">Приготовление пищи. </w:t>
      </w:r>
      <w:r>
        <w:t xml:space="preserve"> </w:t>
      </w:r>
    </w:p>
    <w:p w:rsidR="00670FC5" w:rsidRDefault="00885E92">
      <w:pPr>
        <w:spacing w:after="131" w:line="259" w:lineRule="auto"/>
        <w:ind w:left="708" w:right="258" w:firstLine="0"/>
      </w:pPr>
      <w:r>
        <w:t xml:space="preserve">Приготовление блюда.  </w:t>
      </w:r>
    </w:p>
    <w:p w:rsidR="00670FC5" w:rsidRDefault="00885E92">
      <w:pPr>
        <w:ind w:left="-15" w:right="258"/>
      </w:pPr>
      <w:r>
        <w:lastRenderedPageBreak/>
        <w:t>Подготовка к приготовлению блюда. Знание (соблюдение) правил гигиены</w:t>
      </w:r>
      <w:r w:rsidR="002D4CB8">
        <w:t xml:space="preserve"> </w:t>
      </w:r>
      <w:r>
        <w:t>при</w:t>
      </w:r>
      <w:r w:rsidR="002D4CB8">
        <w:t xml:space="preserve"> </w:t>
      </w:r>
      <w:r>
        <w:t xml:space="preserve">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w:t>
      </w:r>
    </w:p>
    <w:p w:rsidR="00670FC5" w:rsidRDefault="00885E92">
      <w:pPr>
        <w:ind w:left="-15" w:right="258" w:firstLine="0"/>
      </w:pPr>
      <w:r>
        <w:t>Поддержание чистоты рабочего места в процессе приготовления пищи. Соблюдение последовательности действий</w:t>
      </w:r>
      <w:r w:rsidR="002D4CB8">
        <w:t xml:space="preserve"> </w:t>
      </w:r>
      <w:r>
        <w:t>при варке яйца: выбор продуктов (яйца), выбор кухонного инвентаря (кастрюля, шумовка, тарелка), мытьё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w:t>
      </w:r>
      <w:r w:rsidR="002D4CB8">
        <w:t xml:space="preserve"> </w:t>
      </w:r>
      <w:r>
        <w:t xml:space="preserve">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w:t>
      </w:r>
      <w:r>
        <w:lastRenderedPageBreak/>
        <w:t>сборка бутерброда (хлеб с маслом, колбаса, помидор).Соблюдение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w:t>
      </w:r>
      <w:r w:rsidR="002D4CB8">
        <w:t xml:space="preserve"> </w:t>
      </w:r>
      <w:r>
        <w:t xml:space="preserve">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  </w:t>
      </w:r>
    </w:p>
    <w:p w:rsidR="00670FC5" w:rsidRDefault="00885E92">
      <w:pPr>
        <w:spacing w:after="124" w:line="259" w:lineRule="auto"/>
        <w:ind w:left="703" w:hanging="10"/>
        <w:jc w:val="left"/>
      </w:pPr>
      <w:r>
        <w:rPr>
          <w:b/>
          <w:i/>
        </w:rPr>
        <w:t xml:space="preserve">Уход за вещами </w:t>
      </w:r>
      <w:r>
        <w:t xml:space="preserve"> </w:t>
      </w:r>
    </w:p>
    <w:p w:rsidR="00670FC5" w:rsidRDefault="00885E92">
      <w:pPr>
        <w:spacing w:after="0"/>
        <w:ind w:left="-15" w:right="258"/>
      </w:pPr>
      <w:r>
        <w:rPr>
          <w:i/>
        </w:rPr>
        <w:t>Ручная стирка</w:t>
      </w:r>
      <w:r>
        <w:t>. Наполнение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w:t>
      </w:r>
      <w:r w:rsidR="002D4CB8">
        <w:t xml:space="preserve"> </w:t>
      </w:r>
      <w:r>
        <w:rPr>
          <w:i/>
        </w:rPr>
        <w:t>Машинная стирка.</w:t>
      </w:r>
      <w:r w:rsidR="002D4CB8">
        <w:rPr>
          <w:i/>
        </w:rPr>
        <w:t xml:space="preserve"> </w:t>
      </w:r>
      <w:r>
        <w:t>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w:t>
      </w:r>
      <w:r w:rsidR="002D4CB8">
        <w:t xml:space="preserve"> </w:t>
      </w:r>
      <w:r>
        <w:t xml:space="preserve">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w:t>
      </w:r>
      <w:r>
        <w:lastRenderedPageBreak/>
        <w:t xml:space="preserve">порошка, установка программы и температурного режима, запуск машины, отключение машины, вынимание белья.  </w:t>
      </w:r>
    </w:p>
    <w:p w:rsidR="00670FC5" w:rsidRDefault="00885E92">
      <w:pPr>
        <w:ind w:left="-15" w:right="258"/>
      </w:pPr>
      <w:r>
        <w:rPr>
          <w:i/>
        </w:rPr>
        <w:t>Глажение утюгом.</w:t>
      </w:r>
      <w:r w:rsidR="002D4CB8">
        <w:rPr>
          <w:i/>
        </w:rPr>
        <w:t xml:space="preserve"> </w:t>
      </w:r>
      <w:r>
        <w:t>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w:t>
      </w:r>
      <w:r w:rsidR="002D4CB8">
        <w:t xml:space="preserve"> </w:t>
      </w:r>
      <w:r>
        <w:t xml:space="preserve">тюбика с кремом, нанесение крема на ботинок, распределение крема по всей поверхности ботинка, натирание поверхности ботинка, закрывание тюбика с кремом. </w:t>
      </w:r>
    </w:p>
    <w:p w:rsidR="00670FC5" w:rsidRDefault="00885E92">
      <w:pPr>
        <w:spacing w:after="124" w:line="259" w:lineRule="auto"/>
        <w:ind w:left="703" w:hanging="10"/>
        <w:jc w:val="left"/>
      </w:pPr>
      <w:r>
        <w:rPr>
          <w:b/>
          <w:i/>
        </w:rPr>
        <w:t xml:space="preserve">Уборка помещения. </w:t>
      </w:r>
      <w:r>
        <w:t xml:space="preserve"> </w:t>
      </w:r>
    </w:p>
    <w:p w:rsidR="00670FC5" w:rsidRDefault="00885E92">
      <w:pPr>
        <w:spacing w:after="11"/>
        <w:ind w:left="-15" w:right="258"/>
      </w:pPr>
      <w:r>
        <w:rPr>
          <w:i/>
        </w:rPr>
        <w:t>Уборка мебели</w:t>
      </w:r>
      <w:r>
        <w:t>.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w:t>
      </w:r>
      <w:r>
        <w:rPr>
          <w:i/>
        </w:rPr>
        <w:t xml:space="preserve">, </w:t>
      </w:r>
      <w:r>
        <w:t>добавление моющего средства в воду</w:t>
      </w:r>
      <w:r>
        <w:rPr>
          <w:i/>
        </w:rPr>
        <w:t xml:space="preserve">, </w:t>
      </w:r>
      <w:r>
        <w:t>уборка предметов с</w:t>
      </w:r>
      <w:r w:rsidR="002D4CB8">
        <w:t xml:space="preserve"> </w:t>
      </w:r>
      <w:r>
        <w:t>поверхности</w:t>
      </w:r>
      <w:r>
        <w:rPr>
          <w:i/>
        </w:rPr>
        <w:t xml:space="preserve">, </w:t>
      </w:r>
      <w:r>
        <w:t>вытирание поверхности, вытирание предметов интерьера</w:t>
      </w:r>
      <w:r>
        <w:rPr>
          <w:i/>
        </w:rPr>
        <w:t xml:space="preserve">, </w:t>
      </w:r>
      <w:r>
        <w:t>раскладывание предметов интерьера по местам</w:t>
      </w:r>
      <w:r>
        <w:rPr>
          <w:i/>
        </w:rPr>
        <w:t xml:space="preserve">, </w:t>
      </w:r>
      <w:r>
        <w:t xml:space="preserve">выливание использованной воды.  </w:t>
      </w:r>
    </w:p>
    <w:p w:rsidR="00670FC5" w:rsidRDefault="00885E92">
      <w:pPr>
        <w:ind w:left="-15" w:right="258"/>
      </w:pPr>
      <w:r>
        <w:rPr>
          <w:i/>
        </w:rPr>
        <w:t>Уборка пола</w:t>
      </w:r>
      <w:r>
        <w:t>.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 место</w:t>
      </w:r>
      <w:r>
        <w:rPr>
          <w:i/>
        </w:rPr>
        <w:t xml:space="preserve">, </w:t>
      </w:r>
      <w:r>
        <w:t>заметание мусора на совок</w:t>
      </w:r>
      <w:r>
        <w:rPr>
          <w:i/>
        </w:rPr>
        <w:t xml:space="preserve">, </w:t>
      </w:r>
      <w:r>
        <w:t xml:space="preserve">высыпание мусора в урну.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w:t>
      </w:r>
      <w:r>
        <w:lastRenderedPageBreak/>
        <w:t>работе, установка регулятора мощности</w:t>
      </w:r>
      <w:r>
        <w:rPr>
          <w:i/>
        </w:rPr>
        <w:t xml:space="preserve">, </w:t>
      </w:r>
      <w:r>
        <w:t>включение (вставление вилки в розетку; нажатие кнопки), чистка поверхности</w:t>
      </w:r>
      <w:r>
        <w:rPr>
          <w:i/>
        </w:rPr>
        <w:t xml:space="preserve">, </w:t>
      </w:r>
      <w:r>
        <w:t>выключение (поворот рычага; нажатие кнопки; вынимание вилки из розетки)</w:t>
      </w:r>
      <w:r>
        <w:rPr>
          <w:i/>
        </w:rPr>
        <w:t xml:space="preserve">, </w:t>
      </w:r>
      <w:r>
        <w:t>отсоединение съемных деталей пылесоса. Соблюдение последовательности действий при мытье пола: наполнение емкости для мытья пола водой</w:t>
      </w:r>
      <w:r>
        <w:rPr>
          <w:i/>
        </w:rPr>
        <w:t xml:space="preserve">, </w:t>
      </w:r>
      <w:r>
        <w:t>добавление моющего средства в воду</w:t>
      </w:r>
      <w:r>
        <w:rPr>
          <w:i/>
        </w:rPr>
        <w:t xml:space="preserve">, </w:t>
      </w:r>
      <w:r>
        <w:t>намачивание и отжимание тряпки</w:t>
      </w:r>
      <w:r>
        <w:rPr>
          <w:i/>
        </w:rPr>
        <w:t xml:space="preserve">, </w:t>
      </w:r>
      <w:r>
        <w:t>мытье пола</w:t>
      </w:r>
      <w:r>
        <w:rPr>
          <w:i/>
        </w:rPr>
        <w:t xml:space="preserve">, </w:t>
      </w:r>
      <w:r>
        <w:t xml:space="preserve">выливание использованной воды, просушивание мокрых тряпок.  </w:t>
      </w:r>
    </w:p>
    <w:p w:rsidR="00670FC5" w:rsidRDefault="00885E92">
      <w:pPr>
        <w:ind w:left="-15" w:right="258"/>
      </w:pPr>
      <w:r>
        <w:rPr>
          <w:i/>
        </w:rPr>
        <w:t xml:space="preserve">Мытье стекла </w:t>
      </w:r>
      <w:r>
        <w:t>(зеркала). Соблюдение последовательности действий при мытье окна: наполнение емкости для мытья водой</w:t>
      </w:r>
      <w:r>
        <w:rPr>
          <w:i/>
        </w:rPr>
        <w:t xml:space="preserve">, </w:t>
      </w:r>
      <w:r>
        <w:t>добавление моющего средства в воду</w:t>
      </w:r>
      <w:r>
        <w:rPr>
          <w:i/>
        </w:rPr>
        <w:t xml:space="preserve">, </w:t>
      </w:r>
      <w:r>
        <w:t>мытьё рамы</w:t>
      </w:r>
      <w:r>
        <w:rPr>
          <w:i/>
        </w:rPr>
        <w:t xml:space="preserve">, </w:t>
      </w:r>
      <w:r>
        <w:t xml:space="preserve">вытирание рамы, мытьё стекла, вытирание стекла, выливание использованной воды.  </w:t>
      </w:r>
    </w:p>
    <w:p w:rsidR="00670FC5" w:rsidRDefault="00885E92">
      <w:pPr>
        <w:spacing w:after="124" w:line="259" w:lineRule="auto"/>
        <w:ind w:left="703" w:hanging="10"/>
        <w:jc w:val="left"/>
      </w:pPr>
      <w:r>
        <w:rPr>
          <w:b/>
          <w:i/>
        </w:rPr>
        <w:t xml:space="preserve">Уборка территории. </w:t>
      </w:r>
      <w:r>
        <w:t xml:space="preserve"> </w:t>
      </w:r>
    </w:p>
    <w:p w:rsidR="00670FC5" w:rsidRDefault="00885E92">
      <w:pPr>
        <w:spacing w:after="11"/>
        <w:ind w:left="-15" w:right="258"/>
      </w:pPr>
      <w:r>
        <w:t xml:space="preserve">Уборка бытового мусора. Подметание территории. Сгребание травы и листьев. Уборка снега: сгребание, перебрасывание снега. Уход за уборочным инвентарем.  </w:t>
      </w:r>
    </w:p>
    <w:p w:rsidR="00670FC5" w:rsidRDefault="00885E92">
      <w:pPr>
        <w:spacing w:after="190" w:line="259" w:lineRule="auto"/>
        <w:ind w:left="708" w:firstLine="0"/>
        <w:jc w:val="left"/>
      </w:pPr>
      <w:r>
        <w:rPr>
          <w:b/>
        </w:rPr>
        <w:t xml:space="preserve"> </w:t>
      </w:r>
    </w:p>
    <w:p w:rsidR="00670FC5" w:rsidRDefault="00885E92">
      <w:pPr>
        <w:spacing w:after="190" w:line="259" w:lineRule="auto"/>
        <w:ind w:left="2171" w:hanging="10"/>
        <w:jc w:val="left"/>
      </w:pPr>
      <w:r>
        <w:rPr>
          <w:b/>
        </w:rPr>
        <w:t>VI. ОКРУЖАЮЩИЙ СОЦИАЛЬНЫЙ МИР</w:t>
      </w:r>
      <w:r>
        <w:t xml:space="preserve"> </w:t>
      </w:r>
    </w:p>
    <w:p w:rsidR="00670FC5" w:rsidRDefault="00185DCF">
      <w:pPr>
        <w:spacing w:after="129" w:line="259" w:lineRule="auto"/>
        <w:ind w:left="457" w:right="7" w:hanging="10"/>
        <w:jc w:val="center"/>
      </w:pPr>
      <w:r>
        <w:rPr>
          <w:b/>
        </w:rPr>
        <w:t>Пояснительная записка</w:t>
      </w:r>
      <w:r w:rsidR="00885E92">
        <w:t xml:space="preserve"> </w:t>
      </w:r>
    </w:p>
    <w:p w:rsidR="00670FC5" w:rsidRDefault="00885E92">
      <w:pPr>
        <w:ind w:left="-15" w:right="258"/>
      </w:pPr>
      <w:r>
        <w:t>Обучение детей жизни в обществе включает формирование представлений об окружающем социальном мире и умений ориентироваться</w:t>
      </w:r>
      <w:r w:rsidR="00185DCF">
        <w:t xml:space="preserve"> </w:t>
      </w:r>
      <w:r>
        <w:t xml:space="preserve">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670FC5" w:rsidRDefault="00885E92">
      <w:pPr>
        <w:spacing w:after="11"/>
        <w:ind w:left="-15" w:right="258"/>
      </w:pPr>
      <w:r>
        <w:t xml:space="preserve">Цель обучения – формирование представлений о человеке, его социальном окружении, ориентации в социальной среде и общепринятых правилах поведения.  </w:t>
      </w:r>
    </w:p>
    <w:p w:rsidR="00670FC5" w:rsidRDefault="00885E92">
      <w:pPr>
        <w:spacing w:after="0"/>
        <w:ind w:left="-15" w:right="258"/>
      </w:pPr>
      <w:r>
        <w:lastRenderedPageBreak/>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  </w:t>
      </w:r>
    </w:p>
    <w:p w:rsidR="00670FC5" w:rsidRDefault="00885E92">
      <w:pPr>
        <w:spacing w:after="0"/>
        <w:ind w:left="-15" w:right="258"/>
      </w:pPr>
      <w:r>
        <w:t xml:space="preserve">В процессе обучения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покупки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w:t>
      </w:r>
      <w:r>
        <w:lastRenderedPageBreak/>
        <w:t xml:space="preserve">расширяются и дополняются на занятиях по домоводству, где ребенок учится готовить, сервировать стол и т.д.  </w:t>
      </w:r>
    </w:p>
    <w:p w:rsidR="00670FC5" w:rsidRDefault="00885E92">
      <w:pPr>
        <w:spacing w:after="0"/>
        <w:ind w:left="-15" w:right="258"/>
      </w:pPr>
      <w: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rsidR="00670FC5" w:rsidRDefault="00885E92">
      <w:pPr>
        <w:ind w:left="-15" w:right="258"/>
      </w:pPr>
      <w:r>
        <w:t xml:space="preserve">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  </w:t>
      </w:r>
    </w:p>
    <w:p w:rsidR="00670FC5" w:rsidRDefault="00885E92">
      <w:pPr>
        <w:ind w:left="-15" w:right="258"/>
      </w:pPr>
      <w:r>
        <w:t>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w:t>
      </w:r>
      <w:r w:rsidR="00185DCF">
        <w:t xml:space="preserve"> </w:t>
      </w:r>
      <w:r>
        <w:t xml:space="preserve">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детям (в частности, не передвигающимся самостоятельно </w:t>
      </w:r>
      <w:r>
        <w:lastRenderedPageBreak/>
        <w:t xml:space="preserve">детям) выезжать в город для участия в занятиях в местах общего доступа горожан и в организациях, предоставляющих услуги населению.  </w:t>
      </w:r>
    </w:p>
    <w:p w:rsidR="00185DCF" w:rsidRDefault="00885E92">
      <w:pPr>
        <w:spacing w:after="3" w:line="401" w:lineRule="auto"/>
        <w:ind w:left="703" w:right="3593" w:hanging="10"/>
        <w:jc w:val="left"/>
      </w:pPr>
      <w:r>
        <w:rPr>
          <w:b/>
        </w:rPr>
        <w:t xml:space="preserve">Примерное содержание предмета </w:t>
      </w:r>
      <w:r>
        <w:t xml:space="preserve"> </w:t>
      </w:r>
    </w:p>
    <w:p w:rsidR="00670FC5" w:rsidRDefault="00885E92">
      <w:pPr>
        <w:spacing w:after="3" w:line="401" w:lineRule="auto"/>
        <w:ind w:left="703" w:right="3593" w:hanging="10"/>
        <w:jc w:val="left"/>
      </w:pPr>
      <w:r>
        <w:rPr>
          <w:b/>
          <w:i/>
        </w:rPr>
        <w:t xml:space="preserve">Школа. </w:t>
      </w:r>
      <w:r>
        <w:t xml:space="preserve"> </w:t>
      </w:r>
    </w:p>
    <w:p w:rsidR="00670FC5" w:rsidRDefault="00885E92">
      <w:pPr>
        <w:ind w:left="-15" w:right="258"/>
      </w:pPr>
      <w:r>
        <w:t>Узнавание (различение) помещений школы. Знание назначения помещений школы. Нахождение помещений школы. Знание профессий людей, работающих в школе. Соотнесение работника школы с его профессией.Узнавание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w:t>
      </w:r>
      <w:r>
        <w:rPr>
          <w:sz w:val="22"/>
        </w:rPr>
        <w:t xml:space="preserve">, </w:t>
      </w:r>
      <w:r>
        <w:t>мел</w:t>
      </w:r>
      <w:r>
        <w:rPr>
          <w:sz w:val="22"/>
        </w:rPr>
        <w:t xml:space="preserve">, </w:t>
      </w:r>
      <w:r>
        <w:t>ранец</w:t>
      </w:r>
      <w:r>
        <w:rPr>
          <w:sz w:val="22"/>
        </w:rPr>
        <w:t xml:space="preserve">, </w:t>
      </w:r>
      <w:r>
        <w:t>учебник</w:t>
      </w:r>
      <w:r>
        <w:rPr>
          <w:sz w:val="22"/>
        </w:rPr>
        <w:t xml:space="preserve">, </w:t>
      </w:r>
      <w:r>
        <w:t>тетрадь</w:t>
      </w:r>
      <w:r>
        <w:rPr>
          <w:sz w:val="22"/>
        </w:rPr>
        <w:t xml:space="preserve">, </w:t>
      </w:r>
      <w:r>
        <w:t>дневник</w:t>
      </w:r>
      <w:r>
        <w:rPr>
          <w:sz w:val="22"/>
        </w:rPr>
        <w:t xml:space="preserve">, </w:t>
      </w:r>
      <w:r>
        <w:t>карандаш</w:t>
      </w:r>
      <w:r>
        <w:rPr>
          <w:sz w:val="22"/>
        </w:rPr>
        <w:t xml:space="preserve">, </w:t>
      </w:r>
      <w:r>
        <w:t>точилка</w:t>
      </w:r>
      <w:r>
        <w:rPr>
          <w:sz w:val="22"/>
        </w:rPr>
        <w:t xml:space="preserve">, </w:t>
      </w:r>
      <w:r>
        <w:t>резинка, фломастер</w:t>
      </w:r>
      <w:r>
        <w:rPr>
          <w:sz w:val="22"/>
        </w:rPr>
        <w:t xml:space="preserve">, </w:t>
      </w:r>
      <w:r>
        <w:t>пенал</w:t>
      </w:r>
      <w:r>
        <w:rPr>
          <w:sz w:val="22"/>
        </w:rPr>
        <w:t xml:space="preserve">, </w:t>
      </w:r>
      <w:r>
        <w:t>ручка</w:t>
      </w:r>
      <w:r>
        <w:rPr>
          <w:sz w:val="22"/>
        </w:rPr>
        <w:t xml:space="preserve">, </w:t>
      </w:r>
      <w:r>
        <w:t>линейка</w:t>
      </w:r>
      <w:r>
        <w:rPr>
          <w:sz w:val="22"/>
        </w:rPr>
        <w:t xml:space="preserve">, </w:t>
      </w:r>
      <w:r>
        <w:t>краски</w:t>
      </w:r>
      <w:r>
        <w:rPr>
          <w:sz w:val="22"/>
        </w:rPr>
        <w:t xml:space="preserve">, </w:t>
      </w:r>
      <w:r>
        <w:t>пластилин</w:t>
      </w:r>
      <w:r>
        <w:rPr>
          <w:sz w:val="22"/>
        </w:rPr>
        <w:t xml:space="preserve">, </w:t>
      </w:r>
      <w:r>
        <w:t xml:space="preserve">альбом для рисования. Знание назначения школьных принадлежностей. Представление о себе как члене коллектива класса. Узнавание (различение)мальчика и девочки по внешнему виду. Знание положительных качеств человека. Знание способов проявления дружеских отношений (чувств). Умение выражать свой интерес к другому человеку. </w:t>
      </w:r>
    </w:p>
    <w:p w:rsidR="00670FC5" w:rsidRDefault="00885E92">
      <w:pPr>
        <w:spacing w:after="124" w:line="259" w:lineRule="auto"/>
        <w:ind w:left="703" w:hanging="10"/>
        <w:jc w:val="left"/>
      </w:pPr>
      <w:r>
        <w:rPr>
          <w:b/>
          <w:i/>
        </w:rPr>
        <w:t xml:space="preserve">Квартира, дом, двор. </w:t>
      </w:r>
      <w:r>
        <w:t xml:space="preserve"> </w:t>
      </w:r>
    </w:p>
    <w:p w:rsidR="00670FC5" w:rsidRDefault="00885E92">
      <w:pPr>
        <w:spacing w:after="0"/>
        <w:ind w:left="-15" w:right="258"/>
      </w:pPr>
      <w:r>
        <w:t>Узнавание (различение)частейдома(стена, крыша, окно, дверь, потолок, пол). Узнавание (различение) типовдомов(одноэтажный(многоэтажный),каменный(деревянный), городской (сельский, дачный) дом. Узнавание (различение) местобщегопользованияв доме (чердак, подвал, подъезд, лестничная площадка</w:t>
      </w:r>
      <w:r>
        <w:rPr>
          <w:i/>
        </w:rPr>
        <w:t xml:space="preserve">, </w:t>
      </w:r>
      <w:r>
        <w:t xml:space="preserve">лифт). </w:t>
      </w:r>
    </w:p>
    <w:p w:rsidR="00670FC5" w:rsidRDefault="00885E92">
      <w:pPr>
        <w:spacing w:after="0"/>
        <w:ind w:left="-15" w:right="258"/>
      </w:pPr>
      <w:r>
        <w:t>Соблюдение правил при пользовании лифтом: ждать закрытия и открытия дверей, нажимать кнопку с номером нужного этажа, стоять во время движения лифта  и др. Соблюдение правил безопасности, поведения в местах общего пользования в доме</w:t>
      </w:r>
      <w:r>
        <w:rPr>
          <w:rFonts w:ascii="Calibri" w:eastAsia="Calibri" w:hAnsi="Calibri" w:cs="Calibri"/>
          <w:sz w:val="24"/>
        </w:rPr>
        <w:t xml:space="preserve">: </w:t>
      </w:r>
      <w:r>
        <w:t xml:space="preserve">не заходить в лифт с незнакомым человеком, не </w:t>
      </w:r>
      <w:r>
        <w:lastRenderedPageBreak/>
        <w:t>залезать на чердак, не трогать провода и др.Соблюдение правил пользования мусоропроводом (домофоном, почтовым ящиком, кодовым замком). Узнавание (различение) помещенийквартиры(комната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Знакомство с коммунальными удобствами вквартире: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w:t>
      </w:r>
      <w:r w:rsidR="00863FC3">
        <w:t xml:space="preserve"> </w:t>
      </w:r>
      <w:r>
        <w:t>(розетка, свет, электричество). Знание (соблюдение) правил безопасности и поведения во время аварийной ситуации в доме. Узнавание (различение) вредных насекомых (муравьи, тараканы), грызунов (крысы, мыши), живущих в доме. Представление о вреде, который приносят вредные насекомые. Знание (соблюдение) правил поведения</w:t>
      </w:r>
      <w:r w:rsidR="00863FC3">
        <w:t xml:space="preserve"> </w:t>
      </w:r>
      <w:r>
        <w:t>в чрезвычайной ситуации. Узнавание (различение)предметов посуды:</w:t>
      </w:r>
      <w:r w:rsidR="00863FC3">
        <w:t xml:space="preserve"> </w:t>
      </w:r>
      <w:r>
        <w:t xml:space="preserve">тарелка, стакан, кружка, ложка, вилка, нож, кастрюля, сковорода, чайник, половник. Узнавание (различение) часов (механические (наручные, настенные), электронные (наручные, настенные). Знание строения часов (циферблат, стрелки (часовая, минутная)). </w:t>
      </w:r>
    </w:p>
    <w:p w:rsidR="00670FC5" w:rsidRDefault="00885E92">
      <w:pPr>
        <w:ind w:left="-15" w:right="258" w:firstLine="0"/>
      </w:pPr>
      <w:r>
        <w:t>Узнавание(различение) аудио, видеотехники и средствах связи</w:t>
      </w:r>
      <w:r w:rsidR="00863FC3">
        <w:t xml:space="preserve"> </w:t>
      </w:r>
      <w:r>
        <w:t xml:space="preserve">(телефон, компьютер, планшет, магнитофон, плеер, видеоплеер). Знание назначения технического устройства (сотовый телефон, планшет, видеоплеер и др.). Соблюдение последовательности действий при пользовании телефоном (плеером, планшетом и др.): включение, использование (связь, игра и т.п.), выключение.  </w:t>
      </w:r>
    </w:p>
    <w:p w:rsidR="00670FC5" w:rsidRDefault="00885E92">
      <w:pPr>
        <w:spacing w:after="124" w:line="259" w:lineRule="auto"/>
        <w:ind w:left="703" w:hanging="10"/>
        <w:jc w:val="left"/>
      </w:pPr>
      <w:r>
        <w:rPr>
          <w:b/>
          <w:i/>
        </w:rPr>
        <w:lastRenderedPageBreak/>
        <w:t xml:space="preserve">Предметы быта. </w:t>
      </w:r>
      <w:r>
        <w:t xml:space="preserve"> </w:t>
      </w:r>
    </w:p>
    <w:p w:rsidR="00670FC5" w:rsidRDefault="00885E92">
      <w:pPr>
        <w:spacing w:after="0"/>
        <w:ind w:left="-15" w:right="258"/>
      </w:pPr>
      <w:r>
        <w:t xml:space="preserve">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 Знание правил техники безопасности при пользовании электробытовым прибором. Узнавание (различение) предметов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и др.). 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  </w:t>
      </w:r>
    </w:p>
    <w:p w:rsidR="00670FC5" w:rsidRDefault="00885E92">
      <w:pPr>
        <w:ind w:left="-15" w:right="258"/>
      </w:pPr>
      <w:r>
        <w:t xml:space="preserve">Узнавание (различении) предметов интерьера (светильник, зеркало, штора, скатерть, ваза, статуэтки, свечи). Знание назначения предметов интерьера.  </w:t>
      </w:r>
    </w:p>
    <w:p w:rsidR="00670FC5" w:rsidRDefault="00885E92">
      <w:pPr>
        <w:spacing w:after="135" w:line="259" w:lineRule="auto"/>
        <w:ind w:left="10" w:right="351" w:hanging="10"/>
        <w:jc w:val="right"/>
      </w:pPr>
      <w:r>
        <w:t xml:space="preserve">Узнавание (различение) светильников (люстра, бра, настольная лампа).  </w:t>
      </w:r>
    </w:p>
    <w:p w:rsidR="00670FC5" w:rsidRDefault="00885E92">
      <w:pPr>
        <w:ind w:left="-15" w:right="258"/>
      </w:pPr>
      <w:r>
        <w:t xml:space="preserve">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  </w:t>
      </w:r>
    </w:p>
    <w:p w:rsidR="00670FC5" w:rsidRDefault="00885E92">
      <w:pPr>
        <w:spacing w:after="124" w:line="259" w:lineRule="auto"/>
        <w:ind w:left="703" w:hanging="10"/>
        <w:jc w:val="left"/>
      </w:pPr>
      <w:r>
        <w:rPr>
          <w:b/>
          <w:i/>
        </w:rPr>
        <w:t xml:space="preserve">Продукты питания. </w:t>
      </w:r>
      <w:r>
        <w:t xml:space="preserve"> </w:t>
      </w:r>
    </w:p>
    <w:p w:rsidR="00670FC5" w:rsidRDefault="00885E92">
      <w:pPr>
        <w:ind w:left="-15" w:right="258"/>
      </w:pPr>
      <w:r>
        <w:t>Узнавание (различение)напитков (вода, чай, сок, какао, лимонад, компот, квас, кофе) по внешнему виду, на вкус. Узнавание упаковок с напитком.</w:t>
      </w:r>
      <w:r w:rsidR="00863FC3">
        <w:t xml:space="preserve"> </w:t>
      </w:r>
      <w:r>
        <w:t xml:space="preserve">Узнавание (различение)молочных продуктов(молоко,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w:t>
      </w:r>
      <w:r>
        <w:lastRenderedPageBreak/>
        <w:t>фарш). Знакомство со способами обработки (приготовления) мясных продуктов.</w:t>
      </w:r>
      <w:r w:rsidR="00863FC3">
        <w:t xml:space="preserve"> </w:t>
      </w:r>
      <w:r>
        <w:t>Знание правил хранения мясных продуктов. Узнавание (различение)рыбных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Узнавание (различение) муки</w:t>
      </w:r>
      <w:r w:rsidR="00863FC3">
        <w:t xml:space="preserve"> </w:t>
      </w:r>
      <w:r>
        <w:t>и</w:t>
      </w:r>
      <w:r w:rsidR="00863FC3">
        <w:t xml:space="preserve"> </w:t>
      </w:r>
      <w:r>
        <w:t xml:space="preserve">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правил хранения мучных изделий. Узнавание (различение)круп и бобовых: готовых к употреблению (консервированная фасоль, кукуруза, горошек, свежий горох), требующих обработки (приготовления) (греча, рис, пшено и др. крупы, бобовые). Знакомство со способами обработки (приготовления) круп и бобовых. Знание правил хранения круп и бобовых. Узнавание (различение)кондитерских изделий (торт, печенье, пирожное, конфета, шоколад). Знание правил хранения кондитерских изделий. </w:t>
      </w:r>
    </w:p>
    <w:p w:rsidR="00670FC5" w:rsidRDefault="00885E92">
      <w:pPr>
        <w:spacing w:after="178" w:line="259" w:lineRule="auto"/>
        <w:ind w:left="703" w:hanging="10"/>
        <w:jc w:val="left"/>
      </w:pPr>
      <w:r>
        <w:rPr>
          <w:b/>
          <w:i/>
        </w:rPr>
        <w:t xml:space="preserve">Предметы и материалы, изготовленные человеком. </w:t>
      </w:r>
      <w:r>
        <w:t xml:space="preserve"> </w:t>
      </w:r>
    </w:p>
    <w:p w:rsidR="00670FC5" w:rsidRDefault="00885E92">
      <w:pPr>
        <w:spacing w:after="0"/>
        <w:ind w:left="-15" w:right="258"/>
      </w:pPr>
      <w:r>
        <w:t>Узнавание свойств бумаги (рвется, мнется, намокает)</w:t>
      </w:r>
      <w:r>
        <w:rPr>
          <w:b/>
        </w:rPr>
        <w:t xml:space="preserve">. </w:t>
      </w:r>
      <w:r>
        <w:t>Узнавание (различение) видов бумаги по плотности (альбомный лист, папиросная бумага, картон и др.), по фактуре (глянцевая, бархатная и др.). Узнавание предметов, изготовленных из бумаги (салфетка, коробка, газета, книга и др.).Узнавание (различение) инструментов, с помощью которых работают с бумагой (ножницы, шило для бумаги, фигурный дырокол).Знание</w:t>
      </w:r>
      <w:r w:rsidR="00863FC3">
        <w:t xml:space="preserve"> </w:t>
      </w:r>
      <w:r>
        <w:t>свойств дерева (прочность, твёрдость, плавает в воде, дает тепло, когда горит).Узнавание предметов,</w:t>
      </w:r>
      <w:r w:rsidR="00863FC3">
        <w:t xml:space="preserve"> </w:t>
      </w:r>
      <w:r>
        <w:t xml:space="preserve">изготовленных из дерева (стол, полка, деревянные игрушки, двери и др.). Узнавание (различение) инструментов, с помощью которых обрабатывают дерево (молоток, пила, топор). Знание свойств стекла </w:t>
      </w:r>
      <w:r>
        <w:lastRenderedPageBreak/>
        <w:t>(прозрачность, хрупкость)</w:t>
      </w:r>
      <w:r>
        <w:rPr>
          <w:b/>
        </w:rPr>
        <w:t xml:space="preserve">. </w:t>
      </w:r>
      <w:r>
        <w:t>Узнавание предметов, изготовленных из стекла (ваза, стакан, оконное стекло, очки</w:t>
      </w:r>
      <w:r w:rsidR="00863FC3">
        <w:t xml:space="preserve"> </w:t>
      </w:r>
      <w:r>
        <w:t xml:space="preserve">и др.). </w:t>
      </w:r>
    </w:p>
    <w:p w:rsidR="00670FC5" w:rsidRDefault="00885E92">
      <w:pPr>
        <w:ind w:left="-15" w:right="258"/>
      </w:pPr>
      <w: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w:t>
      </w:r>
      <w:r w:rsidR="00863FC3">
        <w:t xml:space="preserve"> </w:t>
      </w:r>
      <w:r>
        <w:t>и др.). Знание свойств металла (прочность, твёрдость –трудно сломать, тонет в воде). Узнавание предметов, изготовленных из металла (ведро, игла, кастрюля и др.). Знание свойств ткани (мягкая, мнется,</w:t>
      </w:r>
      <w:r w:rsidR="00863FC3">
        <w:t xml:space="preserve"> </w:t>
      </w:r>
      <w:r>
        <w:t xml:space="preserve">намокает, рвётся). </w:t>
      </w:r>
    </w:p>
    <w:p w:rsidR="00670FC5" w:rsidRDefault="00885E92">
      <w:pPr>
        <w:ind w:left="-15" w:right="258"/>
      </w:pPr>
      <w:r>
        <w:t>Узнавание предметов, изготовленных из ткани (одежда, скатерть, штора, покрывала, постельное бельё, обивка мебели</w:t>
      </w:r>
      <w:r w:rsidR="008A0F7E">
        <w:t xml:space="preserve"> </w:t>
      </w:r>
      <w:r>
        <w:t>и др.). Узнавание (различение) инструментов, с помощью которых работают с тканью (ножницы, игла). Знание свойств пластмассы (лёгкость, хрупкость). Узнавание предметов, изготовленных из пластмассы (бытовые приборы, предметы посуды,</w:t>
      </w:r>
      <w:r w:rsidR="008A0F7E">
        <w:t xml:space="preserve"> </w:t>
      </w:r>
      <w:r>
        <w:t xml:space="preserve">игрушки, фломастеры, контейнеры и т.д.). </w:t>
      </w:r>
    </w:p>
    <w:p w:rsidR="00670FC5" w:rsidRDefault="00885E92">
      <w:pPr>
        <w:spacing w:after="124" w:line="259" w:lineRule="auto"/>
        <w:ind w:left="703" w:hanging="10"/>
        <w:jc w:val="left"/>
      </w:pPr>
      <w:r>
        <w:rPr>
          <w:b/>
          <w:i/>
        </w:rPr>
        <w:t xml:space="preserve">Город. </w:t>
      </w:r>
      <w:r>
        <w:t xml:space="preserve"> </w:t>
      </w:r>
    </w:p>
    <w:p w:rsidR="00670FC5" w:rsidRDefault="00885E92">
      <w:pPr>
        <w:ind w:left="-15" w:right="258"/>
      </w:pPr>
      <w:r>
        <w:t>Узнавание (различение) элементов городской инфраструкту</w:t>
      </w:r>
      <w:r w:rsidR="00563634">
        <w:t>ры (районы (Грозненский, Гудермесский</w:t>
      </w:r>
      <w:r>
        <w:t xml:space="preserve"> и др.), улицы (проспекты, переулки), площади (Октябрьская, Ленина и др.), здания, парки).</w:t>
      </w:r>
      <w:r w:rsidR="00B61CEB">
        <w:t xml:space="preserve"> У</w:t>
      </w:r>
      <w:r>
        <w:t>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w:t>
      </w:r>
      <w:r w:rsidR="00B61CEB">
        <w:t xml:space="preserve"> </w:t>
      </w:r>
      <w:r>
        <w:t>(супермаркет, одежда, посуда, мебель, цветы, продукты), театр (кукольный, драматический и др.), цирк, жилой дом.</w:t>
      </w:r>
      <w:r w:rsidR="00B61CEB">
        <w:t xml:space="preserve"> </w:t>
      </w:r>
      <w:r>
        <w:t>Узнавание (различение) профессий (врач, продавец, кассир, повар, строитель, парикмахер, почтальон, работник химчистки, работник банка).</w:t>
      </w:r>
      <w:r w:rsidR="00B61CEB">
        <w:t xml:space="preserve"> </w:t>
      </w:r>
      <w:r>
        <w:t>Знание</w:t>
      </w:r>
      <w:r w:rsidR="00B61CEB">
        <w:t xml:space="preserve"> </w:t>
      </w:r>
      <w:r>
        <w:t>особенностей деятельности людей разных профессий.</w:t>
      </w:r>
      <w:r w:rsidR="00B61CEB">
        <w:t xml:space="preserve"> </w:t>
      </w:r>
      <w:r>
        <w:t>Знание (соблюдение) правил поведения в общественных местах.  Узнавание (различение) частей территории улицы (проезжая часть, тротуар).</w:t>
      </w:r>
      <w:r w:rsidR="00B61CEB">
        <w:t xml:space="preserve"> </w:t>
      </w:r>
      <w:r>
        <w:t xml:space="preserve">Узнавание (различение)технических средств организации дорожного движения </w:t>
      </w:r>
      <w:r>
        <w:lastRenderedPageBreak/>
        <w:t>(дорожный знак («Пешеходный переход»), разметка («зебра»), светофор).</w:t>
      </w:r>
      <w:r w:rsidR="001E154B">
        <w:t xml:space="preserve"> </w:t>
      </w:r>
      <w:r>
        <w:t>Знание (соблюдение) правил перехода улицы.</w:t>
      </w:r>
      <w:r w:rsidR="001E154B">
        <w:t xml:space="preserve"> </w:t>
      </w:r>
      <w:r>
        <w:t>Знание (соблюдение) правил поведения на улице.</w:t>
      </w:r>
      <w:r w:rsidR="001E154B">
        <w:t xml:space="preserve"> </w:t>
      </w:r>
      <w:r>
        <w:t xml:space="preserve">Узнавание (различение) достопримечательностей своего города. </w:t>
      </w:r>
    </w:p>
    <w:p w:rsidR="00670FC5" w:rsidRDefault="00885E92">
      <w:pPr>
        <w:spacing w:after="124" w:line="259" w:lineRule="auto"/>
        <w:ind w:left="703" w:hanging="10"/>
        <w:jc w:val="left"/>
      </w:pPr>
      <w:r>
        <w:rPr>
          <w:b/>
          <w:i/>
        </w:rPr>
        <w:t xml:space="preserve">Транспорт. </w:t>
      </w:r>
      <w:r>
        <w:t xml:space="preserve"> </w:t>
      </w:r>
    </w:p>
    <w:p w:rsidR="00670FC5" w:rsidRDefault="00885E92">
      <w:pPr>
        <w:ind w:left="-15" w:right="258"/>
      </w:pPr>
      <w:r>
        <w:t>Узнавание (различение)наземного транспорта (рельсовый, безрельсовый). Знание назначения наземного транспорта. Узнавание (различение) составных частей наземного</w:t>
      </w:r>
      <w:r w:rsidR="00A465EF">
        <w:t xml:space="preserve"> </w:t>
      </w:r>
      <w:r>
        <w:t>транспортного средства. Узнавание (различение)воздушного</w:t>
      </w:r>
      <w:r w:rsidR="00A465EF">
        <w:t xml:space="preserve"> </w:t>
      </w:r>
      <w:r>
        <w:t>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(различение)космического транспорта. Знание назначения космического транспорта. Узнавание (различение) составных частей космического транспортного средства. Знание(называние) профессий людей, работающих на транспорте.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w:t>
      </w:r>
      <w:r w:rsidR="00A465EF">
        <w:t xml:space="preserve"> </w:t>
      </w:r>
      <w:r>
        <w:t>специального транспорта. Знание профессий людей, работающих на специальном транспорте. Соотнесение деятельности с профессией. Знание</w:t>
      </w:r>
      <w:r w:rsidR="00A465EF">
        <w:t xml:space="preserve"> </w:t>
      </w:r>
      <w:r>
        <w:t xml:space="preserve">места посадки и высадки из автобуса. Пользование общественным транспортом (посадка в автобус, покупка билета и др.). </w:t>
      </w:r>
    </w:p>
    <w:p w:rsidR="00670FC5" w:rsidRDefault="00885E92">
      <w:pPr>
        <w:spacing w:after="124" w:line="259" w:lineRule="auto"/>
        <w:ind w:left="703" w:hanging="10"/>
        <w:jc w:val="left"/>
      </w:pPr>
      <w:r>
        <w:rPr>
          <w:b/>
          <w:i/>
        </w:rPr>
        <w:t xml:space="preserve">Традиции, обычаи. </w:t>
      </w:r>
      <w:r>
        <w:t xml:space="preserve"> </w:t>
      </w:r>
    </w:p>
    <w:p w:rsidR="00670FC5" w:rsidRDefault="00885E92">
      <w:pPr>
        <w:ind w:left="-15" w:right="258"/>
      </w:pPr>
      <w:r>
        <w:t>Знание традиций и атрибутов праздников (Новый Год, День Победы, 8 мар</w:t>
      </w:r>
      <w:r w:rsidR="00A465EF">
        <w:t>та, 23 февраля</w:t>
      </w:r>
      <w:r>
        <w:t>). Знание школьных традиций. Знание символики и атрибутов</w:t>
      </w:r>
      <w:r w:rsidR="00D67844">
        <w:t xml:space="preserve"> исламской культуры</w:t>
      </w:r>
      <w:r>
        <w:t xml:space="preserve">. Знание нравственных </w:t>
      </w:r>
      <w:r w:rsidR="00D67844">
        <w:t>традиций, принятых в исламе</w:t>
      </w:r>
      <w:r>
        <w:t xml:space="preserve">.  </w:t>
      </w:r>
    </w:p>
    <w:p w:rsidR="00670FC5" w:rsidRDefault="00885E92">
      <w:pPr>
        <w:spacing w:after="124" w:line="259" w:lineRule="auto"/>
        <w:ind w:left="703" w:hanging="10"/>
        <w:jc w:val="left"/>
      </w:pPr>
      <w:r>
        <w:rPr>
          <w:b/>
          <w:i/>
        </w:rPr>
        <w:lastRenderedPageBreak/>
        <w:t xml:space="preserve">Страна. </w:t>
      </w:r>
      <w:r>
        <w:t xml:space="preserve"> </w:t>
      </w:r>
    </w:p>
    <w:p w:rsidR="00670FC5" w:rsidRDefault="00885E92">
      <w:pPr>
        <w:ind w:left="-15" w:right="258"/>
      </w:pPr>
      <w:r>
        <w:t xml:space="preserve">Знание названия государства, в котором мы живем. Знание (узнавание) государственной символики (герб, флаг, гимн). Узнавание президента РФ (на фото, видео). Знание государственных праздников. Знание названия столицы России. Знание (узнавание) основных достопримечательностей столицы (Кремль, Красная площадь, Третьяковская Галерея, Большой театр) на фото, видео.  </w:t>
      </w:r>
    </w:p>
    <w:p w:rsidR="00670FC5" w:rsidRDefault="00885E92">
      <w:pPr>
        <w:spacing w:after="0"/>
        <w:ind w:left="-15" w:right="258"/>
      </w:pPr>
      <w:r>
        <w:t>Знание названий городов России (Санкт-Петербург, Казань, Владивосток, Сочи и др.). Знание достопримечательностей городов России. Знание прав</w:t>
      </w:r>
      <w:r w:rsidR="00286D4F">
        <w:t xml:space="preserve"> </w:t>
      </w:r>
      <w:r>
        <w:t>и</w:t>
      </w:r>
      <w:r w:rsidR="00286D4F">
        <w:t xml:space="preserve"> </w:t>
      </w:r>
      <w:r>
        <w:t>обязанностей</w:t>
      </w:r>
      <w:r w:rsidR="00286D4F">
        <w:t xml:space="preserve"> </w:t>
      </w:r>
      <w:r>
        <w:t>гражданина России. Знание (различение) документов, удостоверяющих личность</w:t>
      </w:r>
      <w:r w:rsidR="00286D4F">
        <w:t xml:space="preserve"> </w:t>
      </w:r>
      <w:r>
        <w:t>гражданина России</w:t>
      </w:r>
      <w:r w:rsidR="00286D4F">
        <w:t xml:space="preserve"> </w:t>
      </w:r>
      <w:r>
        <w:t>(паспорт, свидетельство о рождении). Знание</w:t>
      </w:r>
      <w:r w:rsidR="00286D4F">
        <w:t xml:space="preserve"> </w:t>
      </w:r>
      <w:r>
        <w:t>некоторых значимых исторических событий России. Знание</w:t>
      </w:r>
      <w:r w:rsidR="00286D4F">
        <w:t xml:space="preserve"> </w:t>
      </w:r>
      <w:r>
        <w:t>выдающихся</w:t>
      </w:r>
      <w:r w:rsidR="00286D4F">
        <w:t xml:space="preserve"> </w:t>
      </w:r>
      <w:r>
        <w:t>людей</w:t>
      </w:r>
      <w:r w:rsidR="00286D4F">
        <w:t xml:space="preserve"> </w:t>
      </w:r>
      <w:r>
        <w:t xml:space="preserve">России.  </w:t>
      </w:r>
    </w:p>
    <w:p w:rsidR="00670FC5" w:rsidRDefault="00885E92">
      <w:pPr>
        <w:spacing w:after="191" w:line="259" w:lineRule="auto"/>
        <w:ind w:left="708" w:firstLine="0"/>
        <w:jc w:val="left"/>
      </w:pPr>
      <w:r>
        <w:rPr>
          <w:b/>
        </w:rPr>
        <w:t xml:space="preserve"> </w:t>
      </w:r>
    </w:p>
    <w:p w:rsidR="00670FC5" w:rsidRDefault="00885E92">
      <w:pPr>
        <w:spacing w:after="188" w:line="259" w:lineRule="auto"/>
        <w:ind w:left="457" w:right="3" w:hanging="10"/>
        <w:jc w:val="center"/>
      </w:pPr>
      <w:r>
        <w:rPr>
          <w:b/>
        </w:rPr>
        <w:t>VII. МУЗЫКА И ДВИЖЕНИЕ</w:t>
      </w:r>
      <w:r>
        <w:t xml:space="preserve"> </w:t>
      </w:r>
    </w:p>
    <w:p w:rsidR="00670FC5" w:rsidRDefault="00CB0385">
      <w:pPr>
        <w:spacing w:after="126" w:line="259" w:lineRule="auto"/>
        <w:ind w:left="457" w:right="7" w:hanging="10"/>
        <w:jc w:val="center"/>
      </w:pPr>
      <w:r>
        <w:rPr>
          <w:b/>
        </w:rPr>
        <w:t>Пояснительная записка</w:t>
      </w:r>
      <w:r w:rsidR="00885E92">
        <w:t xml:space="preserve"> </w:t>
      </w:r>
    </w:p>
    <w:p w:rsidR="00670FC5" w:rsidRDefault="00885E92">
      <w:pPr>
        <w:spacing w:after="0"/>
        <w:ind w:left="-15" w:right="258"/>
      </w:pPr>
      <w:r>
        <w:t>Педагогическая работа с ребенком с умеренной, тяжелой, глубокой умственной отсталостью и с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w:t>
      </w:r>
      <w:r w:rsidR="00CB0385">
        <w:t xml:space="preserve"> </w:t>
      </w:r>
      <w:r>
        <w:t xml:space="preserve">способами. У человека может отсутствовать речь, но он, возможно, будет стремиться к подражанию и «пропеванию» мелодии доступными ему средствами. Задача педагога состоит в том, чтобы музыкальными средствами помочь ребенку научиться воспринимать звуки окружающего мира, развить эмоциональную отзывчивость на музыкальный ритм, мелодику звучания разных жанровых произведений.  </w:t>
      </w:r>
    </w:p>
    <w:p w:rsidR="00670FC5" w:rsidRDefault="00885E92">
      <w:pPr>
        <w:ind w:left="-15" w:right="258"/>
      </w:pPr>
      <w:r>
        <w:t xml:space="preserve">Участие ребенка в музыкальных выступлениях способствует его самореализации, формированию чувства собственного достоинства. Таким </w:t>
      </w:r>
      <w:r>
        <w:lastRenderedPageBreak/>
        <w:t xml:space="preserve">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rsidR="00670FC5" w:rsidRDefault="00885E92">
      <w:pPr>
        <w:spacing w:after="10"/>
        <w:ind w:left="-15" w:right="258"/>
      </w:pPr>
      <w:r>
        <w:t xml:space="preserve">Программно-методический материал включает 4 раздела: «Слушание музыки», «Пение», «Движение под музыку», «Игра на музыкальных инструментах».  </w:t>
      </w:r>
    </w:p>
    <w:p w:rsidR="00670FC5" w:rsidRDefault="00885E92">
      <w:pPr>
        <w:ind w:left="-15" w:right="258"/>
      </w:pPr>
      <w:r>
        <w:t xml:space="preserve">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  </w:t>
      </w:r>
    </w:p>
    <w:p w:rsidR="004838AF" w:rsidRDefault="00885E92">
      <w:pPr>
        <w:spacing w:after="0"/>
        <w:ind w:left="-15" w:right="258"/>
      </w:pPr>
      <w:r>
        <w:t>Материально-техническое оснащение учебного предмета «Музыка» включает: 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w:t>
      </w:r>
      <w:r w:rsidR="004838AF">
        <w:t xml:space="preserve"> </w:t>
      </w:r>
      <w:r>
        <w:t xml:space="preserve">игрушки-куклы, игрушки-животные и др.; Музыкальные инструменты: фортепиано, синтезатор, гитара, барабаны, бубны, маракасы, румбы, бубенцы, тарелки, ложки, блок- флейты, палочки, ударные установки, кастаньеты, конги, жалейки, трещетки, колокольчики, инструменты Карла Орфа.; Оборудование: музыкальный центр, компьютер, проекционное оборудование, стеллажи для наглядных пособий, нот, музыкальных инструментов и др., ковролиновая и магнитная доски, ширма, затемнение на окна и др.; Аудиозаписи, </w:t>
      </w:r>
      <w:r>
        <w:lastRenderedPageBreak/>
        <w:t xml:space="preserve">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  </w:t>
      </w:r>
    </w:p>
    <w:p w:rsidR="004838AF" w:rsidRDefault="00885E92">
      <w:pPr>
        <w:spacing w:after="0"/>
        <w:ind w:left="-15" w:right="258"/>
      </w:pPr>
      <w:r>
        <w:rPr>
          <w:b/>
        </w:rPr>
        <w:t xml:space="preserve">Примерное содержание предмета </w:t>
      </w:r>
      <w:r>
        <w:t xml:space="preserve"> </w:t>
      </w:r>
    </w:p>
    <w:p w:rsidR="00670FC5" w:rsidRDefault="00885E92">
      <w:pPr>
        <w:spacing w:after="0"/>
        <w:ind w:left="-15" w:right="258"/>
      </w:pPr>
      <w:r>
        <w:rPr>
          <w:b/>
          <w:i/>
        </w:rPr>
        <w:t xml:space="preserve">Слушание. </w:t>
      </w:r>
      <w:r>
        <w:t xml:space="preserve"> </w:t>
      </w:r>
    </w:p>
    <w:p w:rsidR="00670FC5" w:rsidRDefault="00885E92">
      <w:pPr>
        <w:ind w:left="-15" w:right="258"/>
      </w:pPr>
      <w:r>
        <w:t xml:space="preserve">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  </w:t>
      </w:r>
    </w:p>
    <w:p w:rsidR="00670FC5" w:rsidRDefault="00885E92">
      <w:pPr>
        <w:spacing w:after="124" w:line="259" w:lineRule="auto"/>
        <w:ind w:left="703" w:hanging="10"/>
        <w:jc w:val="left"/>
      </w:pPr>
      <w:r>
        <w:rPr>
          <w:b/>
          <w:i/>
        </w:rPr>
        <w:t xml:space="preserve">Пение. </w:t>
      </w:r>
      <w:r>
        <w:t xml:space="preserve"> </w:t>
      </w:r>
    </w:p>
    <w:p w:rsidR="00670FC5" w:rsidRDefault="00885E92">
      <w:pPr>
        <w:ind w:left="-15" w:right="258"/>
      </w:pPr>
      <w:r>
        <w:t xml:space="preserve">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словпесни (отдельных фраз, всей песни). Выразительное пение с соблюдением динамических оттенков. Пение в хоре. Различение запева, припева и вступления к песне.  </w:t>
      </w:r>
    </w:p>
    <w:p w:rsidR="00670FC5" w:rsidRDefault="00885E92">
      <w:pPr>
        <w:spacing w:after="124" w:line="259" w:lineRule="auto"/>
        <w:ind w:left="703" w:hanging="10"/>
        <w:jc w:val="left"/>
      </w:pPr>
      <w:r>
        <w:rPr>
          <w:b/>
          <w:i/>
        </w:rPr>
        <w:t xml:space="preserve">Движение под музыку. </w:t>
      </w:r>
      <w:r>
        <w:t xml:space="preserve"> </w:t>
      </w:r>
    </w:p>
    <w:p w:rsidR="00670FC5" w:rsidRDefault="00885E92">
      <w:pPr>
        <w:ind w:left="-15" w:right="258"/>
      </w:pPr>
      <w:r>
        <w:t xml:space="preserve">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w:t>
      </w:r>
      <w:r>
        <w:lastRenderedPageBreak/>
        <w:t xml:space="preserve">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  </w:t>
      </w:r>
    </w:p>
    <w:p w:rsidR="00670FC5" w:rsidRDefault="00885E92">
      <w:pPr>
        <w:spacing w:after="124" w:line="259" w:lineRule="auto"/>
        <w:ind w:left="703" w:hanging="10"/>
        <w:jc w:val="left"/>
      </w:pPr>
      <w:r>
        <w:rPr>
          <w:b/>
          <w:i/>
        </w:rPr>
        <w:t xml:space="preserve">Игра на музыкальных инструментах. </w:t>
      </w:r>
      <w:r>
        <w:t xml:space="preserve"> </w:t>
      </w:r>
    </w:p>
    <w:p w:rsidR="00670FC5" w:rsidRDefault="00885E92">
      <w:pPr>
        <w:spacing w:after="0"/>
        <w:ind w:left="-15" w:right="258"/>
      </w:pPr>
      <w:r>
        <w:t xml:space="preserve">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  </w:t>
      </w:r>
    </w:p>
    <w:p w:rsidR="00670FC5" w:rsidRDefault="00885E92">
      <w:pPr>
        <w:spacing w:after="190" w:line="259" w:lineRule="auto"/>
        <w:ind w:left="708" w:firstLine="0"/>
        <w:jc w:val="left"/>
      </w:pPr>
      <w:r>
        <w:rPr>
          <w:b/>
        </w:rPr>
        <w:t xml:space="preserve"> </w:t>
      </w:r>
    </w:p>
    <w:p w:rsidR="00670FC5" w:rsidRDefault="00885E92">
      <w:pPr>
        <w:spacing w:after="190" w:line="259" w:lineRule="auto"/>
        <w:ind w:left="2043" w:hanging="10"/>
        <w:jc w:val="left"/>
      </w:pPr>
      <w:r>
        <w:rPr>
          <w:b/>
        </w:rPr>
        <w:t>VIII. ИЗОБРАЗИТЕЛЬНАЯ ДЕЯТЕЛЬНОСТЬ</w:t>
      </w:r>
      <w:r>
        <w:t xml:space="preserve"> </w:t>
      </w:r>
    </w:p>
    <w:p w:rsidR="00ED4CAE" w:rsidRDefault="00885E92">
      <w:pPr>
        <w:spacing w:after="188" w:line="399" w:lineRule="auto"/>
        <w:ind w:left="2010" w:right="1485" w:hanging="10"/>
        <w:jc w:val="center"/>
        <w:rPr>
          <w:b/>
        </w:rPr>
      </w:pPr>
      <w:r>
        <w:rPr>
          <w:b/>
        </w:rPr>
        <w:t>(лепка, рисование, аппликация)</w:t>
      </w:r>
    </w:p>
    <w:p w:rsidR="00670FC5" w:rsidRDefault="00885E92">
      <w:pPr>
        <w:spacing w:after="188" w:line="399" w:lineRule="auto"/>
        <w:ind w:left="2010" w:right="1485" w:hanging="10"/>
        <w:jc w:val="center"/>
      </w:pPr>
      <w:r>
        <w:t xml:space="preserve"> </w:t>
      </w:r>
      <w:r w:rsidR="00ED4CAE">
        <w:rPr>
          <w:b/>
        </w:rPr>
        <w:t>Пояснительная записка</w:t>
      </w:r>
    </w:p>
    <w:p w:rsidR="00670FC5" w:rsidRDefault="00885E92">
      <w:pPr>
        <w:spacing w:after="0"/>
        <w:ind w:left="-15" w:right="258"/>
      </w:pPr>
      <w:r>
        <w:lastRenderedPageBreak/>
        <w:t xml:space="preserve">Изобразительная деятельность занимает важное место в работе с ребенком с умеренной, тяжелой, глубокой умственной отсталостью, с ТМНР. 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 с ДЦП не могут использовать приемы захвата кисти, карандаша, они могут создать сюжет изображения, отпечатывая картинки штампами или выдувая краску через блопен на трафарет. Разнообразие используемых техник делает работы детей выразительнее, богаче по содержанию, доставляет им много положительных эмоций.  </w:t>
      </w:r>
    </w:p>
    <w:p w:rsidR="00670FC5" w:rsidRDefault="00885E92">
      <w:pPr>
        <w:spacing w:after="0"/>
        <w:ind w:left="-15" w:right="258"/>
      </w:pPr>
      <w:r>
        <w:t>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r w:rsidR="004E22E2">
        <w:t xml:space="preserve"> </w:t>
      </w:r>
      <w:r>
        <w:t xml:space="preserve">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w:t>
      </w:r>
      <w:r>
        <w:lastRenderedPageBreak/>
        <w:t xml:space="preserve">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  </w:t>
      </w:r>
    </w:p>
    <w:p w:rsidR="00670FC5" w:rsidRDefault="00885E92">
      <w:pPr>
        <w:ind w:left="-15" w:right="258"/>
      </w:pPr>
      <w:r>
        <w:t xml:space="preserve">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  </w:t>
      </w:r>
    </w:p>
    <w:p w:rsidR="00670FC5" w:rsidRDefault="00885E92">
      <w:pPr>
        <w:tabs>
          <w:tab w:val="center" w:pos="2289"/>
          <w:tab w:val="center" w:pos="5183"/>
          <w:tab w:val="center" w:pos="7041"/>
          <w:tab w:val="center" w:pos="8800"/>
        </w:tabs>
        <w:spacing w:after="135" w:line="259" w:lineRule="auto"/>
        <w:ind w:firstLine="0"/>
        <w:jc w:val="left"/>
      </w:pPr>
      <w:r>
        <w:rPr>
          <w:rFonts w:ascii="Calibri" w:eastAsia="Calibri" w:hAnsi="Calibri" w:cs="Calibri"/>
          <w:sz w:val="22"/>
        </w:rPr>
        <w:tab/>
      </w:r>
      <w:r>
        <w:t xml:space="preserve">Материально-техническое </w:t>
      </w:r>
      <w:r>
        <w:tab/>
        <w:t xml:space="preserve">оснащение </w:t>
      </w:r>
      <w:r>
        <w:tab/>
        <w:t xml:space="preserve">учебного </w:t>
      </w:r>
      <w:r>
        <w:tab/>
        <w:t xml:space="preserve">предмета </w:t>
      </w:r>
    </w:p>
    <w:p w:rsidR="00670FC5" w:rsidRDefault="00885E92">
      <w:pPr>
        <w:ind w:left="-15" w:right="258" w:firstLine="0"/>
      </w:pPr>
      <w:r>
        <w:t>«Изобразительная деятельность» предусматривает: наборы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 натуральные объекты, изображения (картинки, фотографии, пиктограммы) готовых изделий и операций по их изготовлению;</w:t>
      </w:r>
      <w:r w:rsidR="00D62042">
        <w:t xml:space="preserve"> </w:t>
      </w:r>
      <w:r>
        <w:t>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 оборудование: мольберты, планшеты, музыкальный центр,</w:t>
      </w:r>
      <w:r w:rsidR="006527F9">
        <w:t xml:space="preserve"> </w:t>
      </w:r>
      <w:r>
        <w:t xml:space="preserve">компьютер, проекционное оборудование; стеллажи для наглядных пособий, изделий, для хранения бумаги и работ учащихся и др.; магнитная и ковролиновая доски; расходные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w:t>
      </w:r>
      <w:r>
        <w:lastRenderedPageBreak/>
        <w:t xml:space="preserve">для рисования; пластичные материалы (пластилин, соленое тесто, пластичная масса, глина) и др.  </w:t>
      </w:r>
    </w:p>
    <w:p w:rsidR="006527F9" w:rsidRDefault="00885E92">
      <w:pPr>
        <w:spacing w:after="3" w:line="401" w:lineRule="auto"/>
        <w:ind w:left="703" w:right="3719" w:hanging="10"/>
        <w:jc w:val="left"/>
        <w:rPr>
          <w:b/>
        </w:rPr>
      </w:pPr>
      <w:r>
        <w:rPr>
          <w:b/>
        </w:rPr>
        <w:t xml:space="preserve">Примерное содержание предмета </w:t>
      </w:r>
    </w:p>
    <w:p w:rsidR="00670FC5" w:rsidRDefault="00885E92">
      <w:pPr>
        <w:spacing w:after="3" w:line="401" w:lineRule="auto"/>
        <w:ind w:left="703" w:right="3719" w:hanging="10"/>
        <w:jc w:val="left"/>
      </w:pPr>
      <w:r>
        <w:t xml:space="preserve"> </w:t>
      </w:r>
      <w:r>
        <w:rPr>
          <w:b/>
          <w:i/>
        </w:rPr>
        <w:t xml:space="preserve">Лепка. </w:t>
      </w:r>
      <w:r>
        <w:t xml:space="preserve"> </w:t>
      </w:r>
    </w:p>
    <w:p w:rsidR="00670FC5" w:rsidRDefault="00885E92">
      <w:pPr>
        <w:spacing w:after="0"/>
        <w:ind w:left="-15" w:right="258"/>
      </w:pPr>
      <w:r>
        <w:t>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теста(глины) скалкой.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стекой.Размазывание пластилина по шаблону (внутри контура).Катание колбаски на доске (в</w:t>
      </w:r>
      <w:r w:rsidR="00460FD3">
        <w:t xml:space="preserve"> </w:t>
      </w:r>
      <w:r>
        <w:t>руках). Катание  шарика на доске (в руках).получение формы путем выдавливания формочкой. Вырезание заданной формы по шаблону стекой (ножом, шилом и др.). Сгибание колбаски в кольцо. Закручивание колбаски</w:t>
      </w:r>
      <w:r w:rsidR="00460FD3">
        <w:t xml:space="preserve"> </w:t>
      </w:r>
      <w:r>
        <w:t xml:space="preserve">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(примазыванием, прищипыванием). Лепка предмета из одной (нескольких) частей. </w:t>
      </w:r>
    </w:p>
    <w:p w:rsidR="00670FC5" w:rsidRDefault="00885E92">
      <w:pPr>
        <w:ind w:left="-15" w:right="258"/>
      </w:pPr>
      <w:r>
        <w:t>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растительного(геометрического) орнамента.</w:t>
      </w:r>
      <w:r w:rsidR="00460FD3">
        <w:t xml:space="preserve"> </w:t>
      </w:r>
      <w:r>
        <w:t xml:space="preserve">Лепка нескольких предметов, объединённых сюжетом. </w:t>
      </w:r>
    </w:p>
    <w:p w:rsidR="00670FC5" w:rsidRDefault="00885E92">
      <w:pPr>
        <w:spacing w:after="124" w:line="259" w:lineRule="auto"/>
        <w:ind w:left="703" w:hanging="10"/>
        <w:jc w:val="left"/>
      </w:pPr>
      <w:r>
        <w:rPr>
          <w:b/>
          <w:i/>
        </w:rPr>
        <w:t xml:space="preserve">Аппликация. </w:t>
      </w:r>
      <w:r>
        <w:t xml:space="preserve"> </w:t>
      </w:r>
    </w:p>
    <w:p w:rsidR="00670FC5" w:rsidRDefault="00885E92">
      <w:pPr>
        <w:ind w:left="-15" w:right="258"/>
      </w:pPr>
      <w:r>
        <w:t>Узнавание (различение) разных видов бумаги: цветная бумага, картон, фольга, салфетка</w:t>
      </w:r>
      <w:r w:rsidR="00D87731">
        <w:t xml:space="preserve"> </w:t>
      </w:r>
      <w:r>
        <w:t xml:space="preserve">и др. Узнавание (различение) инструментов и приспособлений, используемых для изготовления аппликации: ножницы, </w:t>
      </w:r>
      <w:r>
        <w:lastRenderedPageBreak/>
        <w:t xml:space="preserve">шило, войлок, трафарет, дырокол и др. 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 </w:t>
      </w:r>
    </w:p>
    <w:p w:rsidR="00670FC5" w:rsidRDefault="00885E92">
      <w:pPr>
        <w:spacing w:after="124" w:line="259" w:lineRule="auto"/>
        <w:ind w:left="703" w:hanging="10"/>
        <w:jc w:val="left"/>
      </w:pPr>
      <w:r>
        <w:rPr>
          <w:b/>
          <w:i/>
        </w:rPr>
        <w:t>Рисование</w:t>
      </w:r>
      <w:r>
        <w:rPr>
          <w:i/>
        </w:rPr>
        <w:t xml:space="preserve">. </w:t>
      </w:r>
      <w:r>
        <w:t xml:space="preserve"> </w:t>
      </w:r>
    </w:p>
    <w:p w:rsidR="00670FC5" w:rsidRDefault="00885E92">
      <w:pPr>
        <w:spacing w:after="0"/>
        <w:ind w:left="-15" w:right="258"/>
      </w:pPr>
      <w:r>
        <w:t xml:space="preserve">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  </w:t>
      </w:r>
    </w:p>
    <w:p w:rsidR="00670FC5" w:rsidRDefault="00885E92">
      <w:pPr>
        <w:spacing w:after="0"/>
        <w:ind w:left="-15" w:right="258"/>
      </w:pPr>
      <w:r>
        <w:lastRenderedPageBreak/>
        <w:t>Рисование точек. Рисование вертикальных (горизонтальных, наклонных) линий.</w:t>
      </w:r>
      <w:r w:rsidR="000E0C65">
        <w:t xml:space="preserve"> </w:t>
      </w:r>
      <w:r>
        <w:t>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w:t>
      </w:r>
      <w:r>
        <w:rPr>
          <w:rFonts w:ascii="Calibri" w:eastAsia="Calibri" w:hAnsi="Calibri" w:cs="Calibri"/>
        </w:rPr>
        <w:t xml:space="preserve">-сырому», рисования с солью, рисования шариками, граттаж, «под батик». </w:t>
      </w:r>
    </w:p>
    <w:p w:rsidR="00670FC5" w:rsidRDefault="00670FC5" w:rsidP="000E0C65">
      <w:pPr>
        <w:spacing w:after="131" w:line="259" w:lineRule="auto"/>
        <w:ind w:left="708" w:firstLine="0"/>
        <w:jc w:val="left"/>
      </w:pPr>
    </w:p>
    <w:p w:rsidR="00670FC5" w:rsidRDefault="00885E92">
      <w:pPr>
        <w:spacing w:after="188" w:line="259" w:lineRule="auto"/>
        <w:ind w:left="457" w:hanging="10"/>
        <w:jc w:val="center"/>
      </w:pPr>
      <w:r>
        <w:rPr>
          <w:b/>
        </w:rPr>
        <w:t>IX. АДАПТИВНАЯ ФИЗКУЛЬТУРА</w:t>
      </w:r>
      <w:r>
        <w:t xml:space="preserve"> </w:t>
      </w:r>
    </w:p>
    <w:p w:rsidR="00670FC5" w:rsidRDefault="000E0C65">
      <w:pPr>
        <w:spacing w:after="126" w:line="259" w:lineRule="auto"/>
        <w:ind w:left="457" w:right="7" w:hanging="10"/>
        <w:jc w:val="center"/>
      </w:pPr>
      <w:r>
        <w:rPr>
          <w:b/>
        </w:rPr>
        <w:t>Пояснительная записка</w:t>
      </w:r>
      <w:r w:rsidR="00885E92">
        <w:t xml:space="preserve"> </w:t>
      </w:r>
    </w:p>
    <w:p w:rsidR="00670FC5" w:rsidRDefault="00885E92">
      <w:pPr>
        <w:ind w:left="-15" w:right="258"/>
      </w:pPr>
      <w:r>
        <w:t xml:space="preserve">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 занятий по адаптивной физической культуре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w:t>
      </w:r>
      <w:r>
        <w:lastRenderedPageBreak/>
        <w:t xml:space="preserve">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  </w:t>
      </w:r>
    </w:p>
    <w:p w:rsidR="00670FC5" w:rsidRDefault="00885E92">
      <w:pPr>
        <w:spacing w:after="12"/>
        <w:ind w:left="-15" w:right="258"/>
      </w:pPr>
      <w:r>
        <w:t xml:space="preserve">Программа по адаптивной физической культуре включает 6 разделов: «Плавание», «Коррекционные подвижные игры», «Велосипедная подготовка», «Лыжная подготовка», «Физическая подготовка», «Туризм».  </w:t>
      </w:r>
    </w:p>
    <w:p w:rsidR="00670FC5" w:rsidRDefault="00885E92">
      <w:pPr>
        <w:spacing w:after="0"/>
        <w:ind w:left="-15" w:right="258"/>
      </w:pPr>
      <w:r>
        <w:t xml:space="preserve">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подготовке обучающиеся осваивают езду на трехколесном и двухколесном велосипеде. Раздел «Физическая подготовка» включает построения и перестроения, общеразвивающие и корригирующие упражнения. Программный материал раздела «Туризм» предусматривает овладение различными туристическими навыками.  </w:t>
      </w:r>
    </w:p>
    <w:p w:rsidR="00670FC5" w:rsidRDefault="00885E92" w:rsidP="003E1615">
      <w:pPr>
        <w:spacing w:after="0"/>
        <w:ind w:left="-15" w:right="258"/>
      </w:pPr>
      <w:r>
        <w:t>В учебном плане предмет представлен с 1 по 13 год обучения. Материально-техническое оснащение учебного предмета предусматривает как обычное для спортивных залов школ оборудование и инвентарь, так и</w:t>
      </w:r>
      <w:r w:rsidR="003E1615">
        <w:t xml:space="preserve"> </w:t>
      </w:r>
      <w:r>
        <w:t xml:space="preserve">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«Адаптивная физкультура» включает: 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 спортивный инвентарь: маты, батуты, гимнастические мячи разного диаметра, гимнастические скамейки, гимнастические лестницы, обручи, кегли, мягкие </w:t>
      </w:r>
      <w:r>
        <w:lastRenderedPageBreak/>
        <w:t xml:space="preserve">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 технические средства реабилитации: кресла-коляски комнатные и прогулочные, опор для стояния (вертикализаторы, ходунки), опоры для ползания, тренажеры (мотомед и др.), кресла-стулья с санитарным оснащением (для туалета, ванные); мебель: шкафы для хранения спортивного инвентаря, для переодевания, стулья, стол, столы-кушетки.  </w:t>
      </w:r>
    </w:p>
    <w:p w:rsidR="003E1615" w:rsidRDefault="00885E92">
      <w:pPr>
        <w:spacing w:after="3" w:line="400" w:lineRule="auto"/>
        <w:ind w:left="703" w:right="3271" w:hanging="10"/>
        <w:jc w:val="left"/>
        <w:rPr>
          <w:b/>
        </w:rPr>
      </w:pPr>
      <w:r>
        <w:rPr>
          <w:b/>
        </w:rPr>
        <w:t xml:space="preserve">Примерное содержание предмета </w:t>
      </w:r>
    </w:p>
    <w:p w:rsidR="00670FC5" w:rsidRDefault="00885E92">
      <w:pPr>
        <w:spacing w:after="3" w:line="400" w:lineRule="auto"/>
        <w:ind w:left="703" w:right="3271" w:hanging="10"/>
        <w:jc w:val="left"/>
      </w:pPr>
      <w:r>
        <w:t xml:space="preserve"> </w:t>
      </w:r>
      <w:r>
        <w:rPr>
          <w:b/>
          <w:i/>
        </w:rPr>
        <w:t xml:space="preserve">Плавание. </w:t>
      </w:r>
      <w:r>
        <w:t xml:space="preserve"> </w:t>
      </w:r>
    </w:p>
    <w:p w:rsidR="00670FC5" w:rsidRDefault="00885E92">
      <w:pPr>
        <w:ind w:left="-15" w:right="258"/>
      </w:pPr>
      <w:r>
        <w:t xml:space="preserve">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границыобозначенной для плавания территории, нельзя спрыгивать с бортика бассейна.  </w:t>
      </w:r>
    </w:p>
    <w:p w:rsidR="00670FC5" w:rsidRDefault="00885E92">
      <w:pPr>
        <w:spacing w:after="124" w:line="259" w:lineRule="auto"/>
        <w:ind w:left="703" w:hanging="10"/>
        <w:jc w:val="left"/>
      </w:pPr>
      <w:r>
        <w:rPr>
          <w:b/>
          <w:i/>
        </w:rPr>
        <w:t xml:space="preserve">Коррекционные подвижные игры. </w:t>
      </w:r>
      <w:r>
        <w:t xml:space="preserve"> </w:t>
      </w:r>
    </w:p>
    <w:p w:rsidR="00670FC5" w:rsidRDefault="00885E92">
      <w:pPr>
        <w:ind w:left="-15" w:right="258"/>
      </w:pPr>
      <w:r>
        <w:rPr>
          <w:i/>
        </w:rPr>
        <w:t>Элементы спортивных игр и спортивных упражнений</w:t>
      </w:r>
      <w:r>
        <w:t>. Баскетбол. Узнавание баскетбольного мяча. Передача</w:t>
      </w:r>
      <w:r w:rsidR="003E1615">
        <w:t xml:space="preserve"> </w:t>
      </w:r>
      <w:r>
        <w:t>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w:t>
      </w:r>
      <w:r w:rsidR="003E1615">
        <w:t xml:space="preserve"> </w:t>
      </w:r>
      <w:r>
        <w:t xml:space="preserve">в кольцо двумя руками. Волейбол. Узнавание волейбольного мяча. Подача волейбольного мяча сверху (снизу). Прием волейбольного мяча сверху </w:t>
      </w:r>
      <w:r>
        <w:lastRenderedPageBreak/>
        <w:t xml:space="preserve">(снизу).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w:t>
      </w:r>
      <w:r>
        <w:rPr>
          <w:i/>
        </w:rPr>
        <w:t>Подвижные игры.</w:t>
      </w:r>
      <w:r w:rsidR="003E1615">
        <w:rPr>
          <w:i/>
        </w:rPr>
        <w:t xml:space="preserve"> </w:t>
      </w:r>
      <w:r>
        <w:t>Соблюдение правил игры «Стоп, хоп, раз».</w:t>
      </w:r>
      <w:r w:rsidR="003E1615">
        <w:t xml:space="preserve"> </w:t>
      </w:r>
      <w:r>
        <w:t>Соблюдение правил игры «Болото». Соблюдение последовательности действий в игре-эстафете «Полоса препятствий»: бег по скамейке, прыжки через кирпичики, пролазание по туннелю, бег, передача эстафеты. Соблюдение правил игры «Пятнашки». Соблюдение правил игры «Рыбаки и рыбки»</w:t>
      </w:r>
      <w:r>
        <w:rPr>
          <w:b/>
        </w:rPr>
        <w:t xml:space="preserve">. </w:t>
      </w:r>
      <w:r>
        <w:t>Соблюдение последовательности действий в игре-эстафете «Собери пирамидку»: бег к пирамидке, надевание кольца</w:t>
      </w:r>
      <w:r>
        <w:rPr>
          <w:b/>
        </w:rPr>
        <w:t xml:space="preserve">, </w:t>
      </w:r>
      <w:r>
        <w:t>бег в обратную сторону, передача эстафеты. Соблюдение правил игры «Бросай-ка». Соблюдение правил игры «Быстрые санки»</w:t>
      </w:r>
      <w:r>
        <w:rPr>
          <w:b/>
        </w:rPr>
        <w:t xml:space="preserve">. </w:t>
      </w:r>
      <w:r>
        <w:t xml:space="preserve">Соблюдение последовательности действий в игре-эстафете «Строим дом». </w:t>
      </w:r>
    </w:p>
    <w:p w:rsidR="00670FC5" w:rsidRDefault="00885E92">
      <w:pPr>
        <w:spacing w:after="124" w:line="259" w:lineRule="auto"/>
        <w:ind w:left="703" w:hanging="10"/>
        <w:jc w:val="left"/>
      </w:pPr>
      <w:r>
        <w:rPr>
          <w:b/>
          <w:i/>
        </w:rPr>
        <w:t xml:space="preserve">Велосипедная подготовка. </w:t>
      </w:r>
      <w:r>
        <w:t xml:space="preserve"> </w:t>
      </w:r>
    </w:p>
    <w:p w:rsidR="00670FC5" w:rsidRDefault="00885E92">
      <w:pPr>
        <w:spacing w:after="0"/>
        <w:ind w:left="-15" w:right="258"/>
      </w:pPr>
      <w:r>
        <w:t>Узнавание (различение) составных частей трехколесного велосипеда: руль, колесо, педали, седло, рама, цепь. Соблюдение последовательности действий при посадке на трехколесный велосипед: перекидывание правой ноги</w:t>
      </w:r>
      <w:r w:rsidR="003E1615">
        <w:t xml:space="preserve"> </w:t>
      </w:r>
      <w:r>
        <w:t>через</w:t>
      </w:r>
      <w:r w:rsidR="003E1615">
        <w:t xml:space="preserve"> </w:t>
      </w:r>
      <w:r>
        <w:t>раму,</w:t>
      </w:r>
      <w:r w:rsidR="003E1615">
        <w:t xml:space="preserve"> </w:t>
      </w:r>
      <w:r>
        <w:t xml:space="preserve">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прямой и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50 метров), с поворотом. Торможение ручным (ножным) тормозом. Разворот на двухколесном </w:t>
      </w:r>
      <w:r>
        <w:lastRenderedPageBreak/>
        <w:t xml:space="preserve">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учителя,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 </w:t>
      </w:r>
      <w:r>
        <w:rPr>
          <w:b/>
          <w:i/>
        </w:rPr>
        <w:t xml:space="preserve">Лыжная подготовка. </w:t>
      </w:r>
      <w:r>
        <w:t xml:space="preserve"> </w:t>
      </w:r>
    </w:p>
    <w:p w:rsidR="00670FC5" w:rsidRDefault="00885E92">
      <w:pPr>
        <w:spacing w:after="0"/>
        <w:ind w:left="-15" w:right="258"/>
      </w:pPr>
      <w:r>
        <w:t xml:space="preserve">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  </w:t>
      </w:r>
    </w:p>
    <w:p w:rsidR="003E1615" w:rsidRDefault="00885E92">
      <w:pPr>
        <w:spacing w:after="0"/>
        <w:ind w:left="-15" w:right="258"/>
      </w:pPr>
      <w:r>
        <w:t>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w:t>
      </w:r>
      <w:r w:rsidR="003E1615">
        <w:t>м в положение «стоя» с опорой.</w:t>
      </w:r>
    </w:p>
    <w:p w:rsidR="00670FC5" w:rsidRDefault="00885E92">
      <w:pPr>
        <w:spacing w:after="0"/>
        <w:ind w:left="-15" w:right="258"/>
      </w:pPr>
      <w:r>
        <w:rPr>
          <w:b/>
          <w:i/>
        </w:rPr>
        <w:t xml:space="preserve">Велосипедная подготовка. </w:t>
      </w:r>
      <w:r>
        <w:t xml:space="preserve"> </w:t>
      </w:r>
    </w:p>
    <w:p w:rsidR="003E1615" w:rsidRDefault="00885E92">
      <w:pPr>
        <w:spacing w:after="0"/>
        <w:ind w:left="-15" w:right="258"/>
      </w:pPr>
      <w:r>
        <w:t>Узнавание (различение) составных частей трехколесного велосипеда: руль, колесо, педали, седло, рама, цепь. Соблюдение последовательности действий при посадке на трехколесный велосипед: перекидывание правой ноги</w:t>
      </w:r>
      <w:r w:rsidR="003E1615">
        <w:t xml:space="preserve"> </w:t>
      </w:r>
      <w:r>
        <w:t>через</w:t>
      </w:r>
      <w:r w:rsidR="003E1615">
        <w:t xml:space="preserve"> </w:t>
      </w:r>
      <w:r>
        <w:t>раму,</w:t>
      </w:r>
      <w:r w:rsidR="003E1615">
        <w:t xml:space="preserve"> </w:t>
      </w:r>
      <w:r>
        <w:t xml:space="preserve">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прямой и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50 метров), с поворотом. </w:t>
      </w:r>
      <w:r>
        <w:lastRenderedPageBreak/>
        <w:t xml:space="preserve">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учителя,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 </w:t>
      </w:r>
    </w:p>
    <w:p w:rsidR="00670FC5" w:rsidRDefault="00885E92">
      <w:pPr>
        <w:spacing w:after="124" w:line="259" w:lineRule="auto"/>
        <w:ind w:left="703" w:hanging="10"/>
        <w:jc w:val="left"/>
      </w:pPr>
      <w:r>
        <w:rPr>
          <w:b/>
          <w:i/>
        </w:rPr>
        <w:t>Туризм</w:t>
      </w:r>
      <w:r>
        <w:rPr>
          <w:b/>
        </w:rPr>
        <w:t xml:space="preserve">. </w:t>
      </w:r>
      <w:r>
        <w:t xml:space="preserve"> </w:t>
      </w:r>
    </w:p>
    <w:p w:rsidR="00670FC5" w:rsidRDefault="00885E92">
      <w:pPr>
        <w:ind w:left="-15" w:right="258"/>
      </w:pPr>
      <w:r>
        <w:t xml:space="preserve">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w:t>
      </w:r>
      <w:r>
        <w:lastRenderedPageBreak/>
        <w:t>комплектующих в сумку-чехол, закрывание сумки</w:t>
      </w:r>
      <w:r w:rsidR="009A23C6">
        <w:t xml:space="preserve"> - </w:t>
      </w:r>
      <w:r>
        <w:t>чехла.</w:t>
      </w:r>
      <w:r w:rsidR="009A23C6">
        <w:t xml:space="preserve"> </w:t>
      </w:r>
      <w:r>
        <w:t xml:space="preserve">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учителя, нельзя есть найденные в лесу грибы и ягоды без разрешения учителя, нельзя бросать мусор в лесу, нельзя трогать лесных животных.  </w:t>
      </w:r>
    </w:p>
    <w:p w:rsidR="00670FC5" w:rsidRDefault="00885E92">
      <w:pPr>
        <w:spacing w:after="124" w:line="259" w:lineRule="auto"/>
        <w:ind w:left="703" w:hanging="10"/>
        <w:jc w:val="left"/>
      </w:pPr>
      <w:r>
        <w:rPr>
          <w:b/>
          <w:i/>
        </w:rPr>
        <w:t xml:space="preserve">Физическая подготовка. </w:t>
      </w:r>
      <w:r>
        <w:t xml:space="preserve"> </w:t>
      </w:r>
    </w:p>
    <w:p w:rsidR="00670FC5" w:rsidRDefault="00885E92">
      <w:pPr>
        <w:ind w:left="-15" w:right="258"/>
      </w:pPr>
      <w:r>
        <w:rPr>
          <w:i/>
        </w:rPr>
        <w:t xml:space="preserve">Построения и перестроения. </w:t>
      </w:r>
      <w:r>
        <w:t>Принятие исходного положения</w:t>
      </w:r>
      <w:r w:rsidR="00B47483">
        <w:t xml:space="preserve"> </w:t>
      </w:r>
      <w:r>
        <w:t xml:space="preserve">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w:t>
      </w:r>
    </w:p>
    <w:p w:rsidR="00670FC5" w:rsidRDefault="00885E92">
      <w:pPr>
        <w:spacing w:line="259" w:lineRule="auto"/>
        <w:ind w:left="-15" w:right="258" w:firstLine="0"/>
      </w:pPr>
      <w:r>
        <w:t xml:space="preserve">Ходьба в колонне по одному, по двое. Бег в колонне.  </w:t>
      </w:r>
    </w:p>
    <w:p w:rsidR="00670FC5" w:rsidRDefault="00885E92">
      <w:pPr>
        <w:tabs>
          <w:tab w:val="center" w:pos="1840"/>
          <w:tab w:val="center" w:pos="3438"/>
          <w:tab w:val="center" w:pos="4846"/>
          <w:tab w:val="center" w:pos="7770"/>
        </w:tabs>
        <w:spacing w:after="137" w:line="259" w:lineRule="auto"/>
        <w:ind w:firstLine="0"/>
        <w:jc w:val="left"/>
      </w:pPr>
      <w:r>
        <w:rPr>
          <w:rFonts w:ascii="Calibri" w:eastAsia="Calibri" w:hAnsi="Calibri" w:cs="Calibri"/>
          <w:sz w:val="22"/>
        </w:rPr>
        <w:tab/>
      </w:r>
      <w:r>
        <w:rPr>
          <w:i/>
        </w:rPr>
        <w:t xml:space="preserve">Общеразвивающие </w:t>
      </w:r>
      <w:r>
        <w:rPr>
          <w:i/>
        </w:rPr>
        <w:tab/>
        <w:t xml:space="preserve">и </w:t>
      </w:r>
      <w:r>
        <w:rPr>
          <w:i/>
        </w:rPr>
        <w:tab/>
        <w:t xml:space="preserve">корригирующие </w:t>
      </w:r>
      <w:r>
        <w:rPr>
          <w:i/>
        </w:rPr>
        <w:tab/>
        <w:t>упражнения.</w:t>
      </w:r>
      <w:r w:rsidR="00B47483">
        <w:rPr>
          <w:i/>
        </w:rPr>
        <w:t xml:space="preserve"> </w:t>
      </w:r>
      <w:r>
        <w:t xml:space="preserve">Дыхательные </w:t>
      </w:r>
    </w:p>
    <w:p w:rsidR="00670FC5" w:rsidRDefault="00885E92">
      <w:pPr>
        <w:spacing w:after="0"/>
        <w:ind w:left="-15" w:right="258" w:firstLine="0"/>
      </w:pPr>
      <w:r>
        <w:t>упражнения: произвольный вдох (выдох) через рот (нос), произвольный вдох через нос (рот), выдох через рот(нос). 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 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w:t>
      </w:r>
      <w:r w:rsidR="00B47483">
        <w:t xml:space="preserve"> </w:t>
      </w:r>
      <w:r>
        <w:t xml:space="preserve">вперед (назад). Наклоны туловища в сочетании с поворотами. Стояние на коленях.  </w:t>
      </w:r>
    </w:p>
    <w:p w:rsidR="00670FC5" w:rsidRDefault="00885E92">
      <w:pPr>
        <w:spacing w:after="0"/>
        <w:ind w:left="-15" w:right="258"/>
      </w:pPr>
      <w:r>
        <w:lastRenderedPageBreak/>
        <w:t>Ходьба с высоким подниманием колен. Хлопки в ладони под поднятой прямой ногой. Движения стопами:</w:t>
      </w:r>
      <w:r w:rsidR="00B47483">
        <w:t xml:space="preserve"> </w:t>
      </w:r>
      <w:r>
        <w:t>поднимание, опускание, наклоны, круговые движения. Приседание. Ползание на четвереньках. Поочередные (одновременные) движения ногами: поднимание (отведение) прямых (согнутых) ног, круговые движения.</w:t>
      </w:r>
      <w:r w:rsidR="00B47483">
        <w:t xml:space="preserve"> </w:t>
      </w:r>
      <w:r>
        <w:t xml:space="preserve">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  </w:t>
      </w:r>
    </w:p>
    <w:p w:rsidR="00670FC5" w:rsidRDefault="00885E92">
      <w:pPr>
        <w:spacing w:after="0"/>
        <w:ind w:left="-15" w:right="258"/>
      </w:pPr>
      <w: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w:t>
      </w:r>
      <w:r w:rsidR="00B47483">
        <w:t xml:space="preserve"> </w:t>
      </w:r>
      <w:r>
        <w:t>положение, поочередное</w:t>
      </w:r>
      <w:r w:rsidR="00B47483">
        <w:t xml:space="preserve"> </w:t>
      </w:r>
      <w:r>
        <w:t xml:space="preserve">поднимание ног вперед, отведение в стороны. Отход от стены с сохранением правильной осанки.  </w:t>
      </w:r>
    </w:p>
    <w:p w:rsidR="00670FC5" w:rsidRDefault="00885E92">
      <w:pPr>
        <w:spacing w:after="0"/>
        <w:ind w:left="-15" w:right="258"/>
      </w:pPr>
      <w:r>
        <w:rPr>
          <w:i/>
        </w:rPr>
        <w:t>Ходьба и бег</w:t>
      </w:r>
      <w:r>
        <w:t>. 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полуприседе, приседе. Ходьба в умеренном (медленном, быстром) темпе. Ходьба с изменением темпа, направления движения. Бег</w:t>
      </w:r>
      <w:r w:rsidR="00B47483">
        <w:t xml:space="preserve"> </w:t>
      </w:r>
      <w:r>
        <w:t xml:space="preserve">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  </w:t>
      </w:r>
    </w:p>
    <w:p w:rsidR="00670FC5" w:rsidRDefault="00885E92">
      <w:pPr>
        <w:spacing w:after="0"/>
        <w:ind w:left="-15" w:right="258"/>
      </w:pPr>
      <w:r>
        <w:rPr>
          <w:i/>
        </w:rPr>
        <w:t>Прыжки.</w:t>
      </w:r>
      <w:r w:rsidR="00446A03">
        <w:rPr>
          <w:i/>
        </w:rPr>
        <w:t xml:space="preserve"> </w:t>
      </w:r>
      <w:r>
        <w:t>Прыжки на двух ногах на месте (с поворотами, с</w:t>
      </w:r>
      <w:r w:rsidR="00446A03">
        <w:t xml:space="preserve"> </w:t>
      </w:r>
      <w:r>
        <w:t>движениями рук), с продвижением вперед (назад, вправо, влево). Прыжки на одной ноге</w:t>
      </w:r>
      <w:r w:rsidR="00446A03">
        <w:t xml:space="preserve"> </w:t>
      </w:r>
      <w:r>
        <w:t>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w:t>
      </w:r>
      <w:r w:rsidR="00446A03">
        <w:t xml:space="preserve"> </w:t>
      </w:r>
      <w:r>
        <w:t xml:space="preserve">высоту, глубину.  </w:t>
      </w:r>
    </w:p>
    <w:p w:rsidR="00670FC5" w:rsidRDefault="00885E92">
      <w:pPr>
        <w:ind w:left="-15" w:right="258"/>
      </w:pPr>
      <w:r>
        <w:rPr>
          <w:i/>
        </w:rPr>
        <w:lastRenderedPageBreak/>
        <w:t xml:space="preserve">Ползание, подлезание, лазание, перелезание. </w:t>
      </w:r>
      <w:r>
        <w:t>Ползание на животе, на четвереньках. Подлезание под препятствия на животе, на четвереньках. Лазание</w:t>
      </w:r>
      <w:r w:rsidR="00446A03">
        <w:t xml:space="preserve"> </w:t>
      </w:r>
      <w:r>
        <w:t xml:space="preserve">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Вис на канате, рейке. </w:t>
      </w:r>
    </w:p>
    <w:p w:rsidR="00670FC5" w:rsidRDefault="00885E92">
      <w:pPr>
        <w:spacing w:after="133" w:line="259" w:lineRule="auto"/>
        <w:ind w:left="-15" w:right="258" w:firstLine="0"/>
      </w:pPr>
      <w:r>
        <w:t xml:space="preserve">Перелезание через препятствия.  </w:t>
      </w:r>
    </w:p>
    <w:p w:rsidR="00670FC5" w:rsidRDefault="00885E92">
      <w:pPr>
        <w:spacing w:after="0"/>
        <w:ind w:left="-15" w:right="258"/>
      </w:pPr>
      <w:r>
        <w:rPr>
          <w:i/>
        </w:rPr>
        <w:t>Броски, ловля, метание, передача предметов и перенос груза.</w:t>
      </w:r>
      <w:r w:rsidR="00446A03">
        <w:rPr>
          <w:i/>
        </w:rPr>
        <w:t xml:space="preserve"> </w:t>
      </w:r>
      <w:r>
        <w:t>Передача предметов</w:t>
      </w:r>
      <w:r w:rsidR="00446A03">
        <w:t xml:space="preserve"> </w:t>
      </w:r>
      <w:r>
        <w:t>в шеренге (по кругу, в колонне).</w:t>
      </w:r>
      <w:r w:rsidR="00446A03">
        <w:t xml:space="preserve"> </w:t>
      </w:r>
      <w:r>
        <w:t xml:space="preserve">Броски среднего (маленького) мяча двумя руками вверх (о пол, о стенку). Ловля среднего (маленького) мяча одной (двумя) руками. Бросание мяча на дальность. Сбивание предметов большим (малым) мячом. Броски (ловля) мяча в ходьбе (беге). Метание в цель (на дальность). Перенос груза.  </w:t>
      </w:r>
    </w:p>
    <w:p w:rsidR="00670FC5" w:rsidRDefault="00885E92">
      <w:pPr>
        <w:spacing w:after="190" w:line="259" w:lineRule="auto"/>
        <w:ind w:left="708" w:firstLine="0"/>
        <w:jc w:val="left"/>
      </w:pPr>
      <w:r>
        <w:rPr>
          <w:b/>
        </w:rPr>
        <w:t xml:space="preserve"> </w:t>
      </w:r>
    </w:p>
    <w:p w:rsidR="00670FC5" w:rsidRDefault="00885E92">
      <w:pPr>
        <w:spacing w:after="188" w:line="259" w:lineRule="auto"/>
        <w:ind w:left="457" w:right="5" w:hanging="10"/>
        <w:jc w:val="center"/>
      </w:pPr>
      <w:r>
        <w:rPr>
          <w:b/>
        </w:rPr>
        <w:t>X. ПРОФИЛЬНЫЙ ТРУД</w:t>
      </w:r>
      <w:r>
        <w:t xml:space="preserve"> </w:t>
      </w:r>
    </w:p>
    <w:p w:rsidR="00670FC5" w:rsidRDefault="00B45868">
      <w:pPr>
        <w:spacing w:after="129" w:line="259" w:lineRule="auto"/>
        <w:ind w:left="457" w:right="7" w:hanging="10"/>
        <w:jc w:val="center"/>
      </w:pPr>
      <w:r>
        <w:rPr>
          <w:b/>
        </w:rPr>
        <w:t>Пояснительная записка</w:t>
      </w:r>
      <w:r w:rsidR="00885E92">
        <w:t xml:space="preserve"> </w:t>
      </w:r>
    </w:p>
    <w:p w:rsidR="00670FC5" w:rsidRDefault="00885E92">
      <w:pPr>
        <w:spacing w:after="0"/>
        <w:ind w:left="-15" w:right="258"/>
      </w:pPr>
      <w:r>
        <w:t xml:space="preserve">Целью трудового обучения является подготовка детей и подростков с умеренной, тяжелой, глубокой умственной отсталостью, с ТМНР к доступной трудовой деятельности. Основные задачи: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 и т.д.  </w:t>
      </w:r>
    </w:p>
    <w:p w:rsidR="00670FC5" w:rsidRDefault="00885E92">
      <w:pPr>
        <w:spacing w:after="1"/>
        <w:ind w:left="-15" w:right="258"/>
      </w:pPr>
      <w:r>
        <w:t>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 трудовой деятельности, развитие интереса к</w:t>
      </w:r>
      <w:r w:rsidR="00B45868">
        <w:t xml:space="preserve"> </w:t>
      </w:r>
      <w:r>
        <w:t xml:space="preserve">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w:t>
      </w:r>
      <w:r>
        <w:lastRenderedPageBreak/>
        <w:t xml:space="preserve">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w:t>
      </w:r>
    </w:p>
    <w:p w:rsidR="00670FC5" w:rsidRDefault="00885E92">
      <w:pPr>
        <w:spacing w:after="0"/>
        <w:ind w:left="-15" w:right="258"/>
      </w:pPr>
      <w:r>
        <w:t xml:space="preserve">Подросток учится организовывать свое рабочее место в соответствии с используемыми материалами, инструментами, оборудованием. С помощью учителя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с своими представлениями.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  </w:t>
      </w:r>
    </w:p>
    <w:p w:rsidR="00670FC5" w:rsidRDefault="00885E92">
      <w:pPr>
        <w:ind w:left="-15" w:right="258"/>
      </w:pPr>
      <w:r>
        <w:t xml:space="preserve">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 В учебном плане предмет представлен с 7 по 13 год обучения.  </w:t>
      </w:r>
    </w:p>
    <w:p w:rsidR="00670FC5" w:rsidRDefault="00885E92">
      <w:pPr>
        <w:spacing w:after="0"/>
        <w:ind w:left="-15" w:right="258"/>
      </w:pPr>
      <w:r>
        <w:t>Материально-техническое обеспечение образовательной области и предметов по труду включает: дидактический материал: комплекты демонстрационных и раздаточного материалов, таблицы по разделам и темам профильного труда, рабочие тетради; фото, картинки, пиктограммы с</w:t>
      </w:r>
      <w:r w:rsidR="004303E3">
        <w:t xml:space="preserve"> </w:t>
      </w:r>
      <w:r>
        <w:t xml:space="preserve">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w:t>
      </w:r>
      <w:r>
        <w:lastRenderedPageBreak/>
        <w:t>технологические процессы, примеры (образцы) народных промыслов, презентации и др.; оборудование таких предметов как: швейное дело, деревообработка, керамика, ткачество и др.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и др.);оборудование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 расходные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w:t>
      </w:r>
      <w:r w:rsidR="004303E3">
        <w:t xml:space="preserve"> </w:t>
      </w:r>
      <w:r>
        <w:t xml:space="preserve">ножницы, фигурные дыроколы, глина, стеки, нитки, иголки, ткань, шерсть (натуральная, искусственная), иглы для валяния, мыло детское и др.  </w:t>
      </w:r>
    </w:p>
    <w:p w:rsidR="00670FC5" w:rsidRDefault="00885E92">
      <w:pPr>
        <w:spacing w:after="189" w:line="259" w:lineRule="auto"/>
        <w:ind w:left="703" w:hanging="10"/>
        <w:jc w:val="left"/>
      </w:pPr>
      <w:r>
        <w:rPr>
          <w:b/>
        </w:rPr>
        <w:t xml:space="preserve">Примерное содержание предмета. </w:t>
      </w:r>
      <w:r>
        <w:t xml:space="preserve"> </w:t>
      </w:r>
    </w:p>
    <w:p w:rsidR="00670FC5" w:rsidRDefault="00885E92">
      <w:pPr>
        <w:spacing w:after="124" w:line="259" w:lineRule="auto"/>
        <w:ind w:left="703" w:hanging="10"/>
        <w:jc w:val="left"/>
      </w:pPr>
      <w:r>
        <w:rPr>
          <w:b/>
          <w:i/>
        </w:rPr>
        <w:t xml:space="preserve">Батик </w:t>
      </w:r>
      <w:r>
        <w:t xml:space="preserve"> </w:t>
      </w:r>
    </w:p>
    <w:p w:rsidR="00670FC5" w:rsidRDefault="00885E92">
      <w:pPr>
        <w:ind w:left="-15" w:right="258"/>
      </w:pPr>
      <w:r>
        <w:t>Подготовка рабочего места. Подготовка ткани к работе. Нанесение контура рисунка на ткань. Выделение контура рисунка резервирующим составом (воск, контур). Подготовка красок.</w:t>
      </w:r>
      <w:r w:rsidR="004303E3">
        <w:t xml:space="preserve"> </w:t>
      </w:r>
      <w:r>
        <w:t xml:space="preserve">Раскрашивание внутри контура. Удаление воска с ткани. Уборка рабочего места. 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w:t>
      </w:r>
      <w:r>
        <w:lastRenderedPageBreak/>
        <w:t>изготовлении панно «Мой дом»:</w:t>
      </w:r>
      <w:r w:rsidR="004303E3">
        <w:t xml:space="preserve"> </w:t>
      </w:r>
      <w:r>
        <w:t xml:space="preserve">рисование эскиза на бумаге, нанесение контурного рисунка на ткань, раскрашивание внутри контура, покрытие рисунка воском, сминание ткани, опускание ткани в краситель, полоскание и сушка ткани, глаженье изделия. </w:t>
      </w:r>
    </w:p>
    <w:p w:rsidR="00670FC5" w:rsidRDefault="00885E92">
      <w:pPr>
        <w:spacing w:after="124" w:line="259" w:lineRule="auto"/>
        <w:ind w:left="703" w:hanging="10"/>
        <w:jc w:val="left"/>
      </w:pPr>
      <w:r>
        <w:rPr>
          <w:b/>
          <w:i/>
        </w:rPr>
        <w:t xml:space="preserve">Керамика </w:t>
      </w:r>
      <w:r>
        <w:t xml:space="preserve"> </w:t>
      </w:r>
    </w:p>
    <w:p w:rsidR="00670FC5" w:rsidRDefault="00885E92">
      <w:pPr>
        <w:ind w:left="-15" w:right="258"/>
      </w:pPr>
      <w:r>
        <w:t>Различение</w:t>
      </w:r>
      <w:r w:rsidR="004303E3">
        <w:t xml:space="preserve"> </w:t>
      </w:r>
      <w:r>
        <w:t>свойств</w:t>
      </w:r>
      <w:r w:rsidR="004303E3">
        <w:t xml:space="preserve"> </w:t>
      </w:r>
      <w:r>
        <w:t>глины.</w:t>
      </w:r>
      <w:r w:rsidR="004303E3">
        <w:t xml:space="preserve"> </w:t>
      </w:r>
      <w:r>
        <w:t>Подготовка рабочего места. Отрезание куска глины. Отщипывание кусочка глины.</w:t>
      </w:r>
      <w:r w:rsidR="004303E3">
        <w:t xml:space="preserve"> </w:t>
      </w:r>
      <w:r>
        <w:t>Разминание глины. Отбивание глины. Раскатывание</w:t>
      </w:r>
      <w:r w:rsidR="004303E3">
        <w:t xml:space="preserve"> г</w:t>
      </w:r>
      <w:r>
        <w:t>лины скалкой. Вырезание формы по шаблону(шило, стека и др.). Обработка краев изделия. Катание колбаски. Катание шарика.</w:t>
      </w:r>
      <w:r w:rsidR="004303E3">
        <w:t xml:space="preserve"> </w:t>
      </w:r>
      <w:r>
        <w:t>Набивка формы. Декоративная отделка изделия (нанесение рисунка, присоединение мелких деталей, придание фактуры). Проделывание отверстия в изделии. Покрытие изделия глазурью (краской) способом погружения (с помощью кисти). Уборка рабочего места. Соблюдение последовательности действий при изготовлении солонки:</w:t>
      </w:r>
      <w:r w:rsidR="004303E3">
        <w:t xml:space="preserve"> </w:t>
      </w:r>
      <w:r>
        <w:t xml:space="preserve">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 </w:t>
      </w:r>
    </w:p>
    <w:p w:rsidR="00670FC5" w:rsidRDefault="00885E92">
      <w:pPr>
        <w:spacing w:after="124" w:line="259" w:lineRule="auto"/>
        <w:ind w:left="703" w:hanging="10"/>
        <w:jc w:val="left"/>
      </w:pPr>
      <w:r>
        <w:rPr>
          <w:b/>
          <w:i/>
        </w:rPr>
        <w:t xml:space="preserve">Ткачество. </w:t>
      </w:r>
      <w:r>
        <w:t xml:space="preserve"> </w:t>
      </w:r>
    </w:p>
    <w:p w:rsidR="00670FC5" w:rsidRDefault="00885E92">
      <w:pPr>
        <w:ind w:left="-15" w:right="258"/>
      </w:pPr>
      <w:r>
        <w:t>Узнавание (различение) основных частей ткацкого станка и ткацкого оборудования. Подготовка рабочего места.</w:t>
      </w:r>
      <w:r w:rsidR="004303E3">
        <w:t xml:space="preserve"> </w:t>
      </w:r>
      <w:r>
        <w:t>Подготовка станка к работе. Различение нитей. Выбор ниток для изделия. Наматывание ниток на челнок.</w:t>
      </w:r>
      <w:r w:rsidR="004303E3">
        <w:t xml:space="preserve"> </w:t>
      </w:r>
      <w:r>
        <w:t>Завязывание нити узлами. Движение челноком между рядами нитей с бердой. Движение челноком через одну нить без берды. Выполнение полотняного (саржевого, атласного) плетения. Плетение по схеме. Снятие полотна со станка.Украшение изделия декоративным материалом. Уборка рабочего места. Соблюдение последовательности действий при изготовлении мини-</w:t>
      </w:r>
      <w:r>
        <w:lastRenderedPageBreak/>
        <w:t xml:space="preserve">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w:t>
      </w:r>
    </w:p>
    <w:p w:rsidR="00670FC5" w:rsidRDefault="00885E92">
      <w:pPr>
        <w:spacing w:after="124" w:line="259" w:lineRule="auto"/>
        <w:ind w:left="703" w:hanging="10"/>
        <w:jc w:val="left"/>
      </w:pPr>
      <w:r>
        <w:rPr>
          <w:b/>
          <w:i/>
        </w:rPr>
        <w:t xml:space="preserve">Деревообработка. </w:t>
      </w:r>
      <w:r>
        <w:t xml:space="preserve"> </w:t>
      </w:r>
    </w:p>
    <w:p w:rsidR="00670FC5" w:rsidRDefault="00885E92">
      <w:pPr>
        <w:ind w:left="-15" w:right="258"/>
      </w:pPr>
      <w:r>
        <w:t>Узнавание (различение)материалов (древесный (сырье), крепёжный, покрасочный). Узнавание (различение) инструментов для разметки(для обработки дерева, для соединения деталей). Подготовка рабочего места. Уборка рабочего места. Подготовительная работа с заготовкой.</w:t>
      </w:r>
      <w:r w:rsidR="004303E3">
        <w:t xml:space="preserve"> </w:t>
      </w:r>
      <w:r>
        <w:t xml:space="preserve">Разметка заготовки. Распиливание заготовки. Сверление отверстия в заготовке. Шлифовка заготовки наждачной бумагой. Нанесение покрытия на заготовку. </w:t>
      </w:r>
    </w:p>
    <w:p w:rsidR="00670FC5" w:rsidRDefault="00885E92">
      <w:pPr>
        <w:ind w:left="-15" w:right="258" w:firstLine="0"/>
      </w:pPr>
      <w:r>
        <w:t>Склеивание</w:t>
      </w:r>
      <w:r w:rsidR="004303E3">
        <w:t xml:space="preserve"> </w:t>
      </w:r>
      <w:r>
        <w:t>деревянных деталей. Соединение деревянных деталей гвоздями (шурупами).</w:t>
      </w:r>
      <w:r w:rsidR="004303E3">
        <w:t xml:space="preserve"> </w:t>
      </w:r>
      <w:r>
        <w:t xml:space="preserve">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 </w:t>
      </w:r>
    </w:p>
    <w:p w:rsidR="00670FC5" w:rsidRDefault="00885E92">
      <w:pPr>
        <w:spacing w:after="126" w:line="259" w:lineRule="auto"/>
        <w:ind w:left="703" w:hanging="10"/>
        <w:jc w:val="left"/>
      </w:pPr>
      <w:r>
        <w:rPr>
          <w:b/>
        </w:rPr>
        <w:t xml:space="preserve">Полиграфия. </w:t>
      </w:r>
      <w:r>
        <w:t xml:space="preserve"> </w:t>
      </w:r>
    </w:p>
    <w:p w:rsidR="00670FC5" w:rsidRDefault="00885E92">
      <w:pPr>
        <w:spacing w:after="0"/>
        <w:ind w:left="-15" w:right="258"/>
      </w:pPr>
      <w:r>
        <w:rPr>
          <w:i/>
        </w:rPr>
        <w:t>Фотографирование</w:t>
      </w:r>
      <w:r>
        <w:t>. Различение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w:t>
      </w:r>
      <w:r w:rsidR="004303E3">
        <w:t xml:space="preserve"> </w:t>
      </w:r>
      <w:r>
        <w:t xml:space="preserve">фотоаппаратом: выбор объекта, включение фотоаппарата, настройка изображения, фотографирование, удаление некачественных снимков, выключение фотоаппарата.  </w:t>
      </w:r>
    </w:p>
    <w:p w:rsidR="00670FC5" w:rsidRDefault="00885E92">
      <w:pPr>
        <w:spacing w:after="0"/>
        <w:ind w:left="-15" w:right="258"/>
      </w:pPr>
      <w:r>
        <w:rPr>
          <w:i/>
        </w:rPr>
        <w:lastRenderedPageBreak/>
        <w:t>Ламинирование</w:t>
      </w:r>
      <w:r>
        <w:t xml:space="preserve">.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  </w:t>
      </w:r>
    </w:p>
    <w:p w:rsidR="00670FC5" w:rsidRDefault="00885E92">
      <w:pPr>
        <w:spacing w:after="0"/>
        <w:ind w:left="-15" w:right="258"/>
      </w:pPr>
      <w:r>
        <w:rPr>
          <w:i/>
        </w:rPr>
        <w:t>Выполнение копировальных работ.</w:t>
      </w:r>
      <w:r w:rsidR="00C16542">
        <w:rPr>
          <w:i/>
        </w:rPr>
        <w:t xml:space="preserve"> </w:t>
      </w:r>
      <w:r>
        <w:t>Различение составных частей копировального аппарата. Размещение листа бумаги на стекле планшета.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w:t>
      </w:r>
      <w:r w:rsidR="00C16542">
        <w:t xml:space="preserve"> </w:t>
      </w:r>
      <w:r>
        <w:t xml:space="preserve">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 </w:t>
      </w:r>
    </w:p>
    <w:p w:rsidR="00670FC5" w:rsidRDefault="00885E92">
      <w:pPr>
        <w:spacing w:after="0"/>
        <w:ind w:left="-15" w:right="258"/>
      </w:pPr>
      <w:r>
        <w:rPr>
          <w:i/>
        </w:rPr>
        <w:t>Резка</w:t>
      </w:r>
      <w:r>
        <w:t>. Различение</w:t>
      </w:r>
      <w:r w:rsidR="00C16542">
        <w:t xml:space="preserve"> </w:t>
      </w:r>
      <w:r>
        <w:t>составных частей резака. Размещение листа на панели корпуса.</w:t>
      </w:r>
      <w:r w:rsidR="00C16542">
        <w:t xml:space="preserve"> </w:t>
      </w:r>
      <w:r>
        <w:t xml:space="preserve">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  </w:t>
      </w:r>
    </w:p>
    <w:p w:rsidR="00670FC5" w:rsidRDefault="00885E92">
      <w:pPr>
        <w:spacing w:after="0"/>
        <w:ind w:left="-15" w:right="258"/>
      </w:pPr>
      <w:r>
        <w:rPr>
          <w:i/>
        </w:rPr>
        <w:t>Брошюрование.</w:t>
      </w:r>
      <w:r w:rsidR="00C16542">
        <w:rPr>
          <w:i/>
        </w:rPr>
        <w:t xml:space="preserve"> </w:t>
      </w:r>
      <w:r>
        <w:t>Различение составных частей</w:t>
      </w:r>
      <w:r w:rsidR="00C16542">
        <w:t xml:space="preserve"> </w:t>
      </w:r>
      <w:r>
        <w:t>брошюровщика. Установка пружины на гребень.</w:t>
      </w:r>
      <w:r w:rsidR="00C16542">
        <w:t xml:space="preserve"> </w:t>
      </w:r>
      <w:r>
        <w:t>Вставление листа в перфорационное отверстие</w:t>
      </w:r>
      <w:r w:rsidR="00C16542">
        <w:t xml:space="preserve"> </w:t>
      </w:r>
      <w:r>
        <w:t>брошюровщика. Нанизывание листа на пружину. 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w:t>
      </w:r>
      <w:r w:rsidR="00C16542">
        <w:t xml:space="preserve"> </w:t>
      </w:r>
      <w:r>
        <w:t>вынимание листа, нанизывание листа на пружину, опускание рычага, снятие изделия с гребня, чистка съемного поддона.</w:t>
      </w:r>
      <w:r w:rsidR="00C16542">
        <w:t xml:space="preserve"> </w:t>
      </w:r>
      <w:r>
        <w:rPr>
          <w:i/>
        </w:rPr>
        <w:t>Выполнение операций</w:t>
      </w:r>
      <w:r w:rsidR="00C16542">
        <w:rPr>
          <w:i/>
        </w:rPr>
        <w:t xml:space="preserve"> </w:t>
      </w:r>
      <w:r>
        <w:rPr>
          <w:i/>
        </w:rPr>
        <w:t>на</w:t>
      </w:r>
      <w:r w:rsidR="00C16542">
        <w:rPr>
          <w:i/>
        </w:rPr>
        <w:t xml:space="preserve"> </w:t>
      </w:r>
      <w:r>
        <w:rPr>
          <w:i/>
        </w:rPr>
        <w:t>компьютере</w:t>
      </w:r>
      <w:r w:rsidR="00C16542">
        <w:rPr>
          <w:i/>
        </w:rPr>
        <w:t xml:space="preserve"> </w:t>
      </w:r>
      <w:r>
        <w:rPr>
          <w:i/>
        </w:rPr>
        <w:t>.</w:t>
      </w:r>
      <w:r>
        <w:t>Различение</w:t>
      </w:r>
      <w:r w:rsidR="00C16542">
        <w:t xml:space="preserve"> </w:t>
      </w:r>
      <w:r>
        <w:t>составных частей компьютера. Соблюдение последовательности действий при работе на компьютере:</w:t>
      </w:r>
      <w:r w:rsidR="00C16542">
        <w:t xml:space="preserve"> </w:t>
      </w:r>
      <w:r>
        <w:t>включение компьютера, выполнение заданий (упражнений), выключение компьютера. Нахождение заданных клавиш на клавиатуре</w:t>
      </w:r>
      <w:r w:rsidR="00C16542">
        <w:t xml:space="preserve"> </w:t>
      </w:r>
      <w:r>
        <w:lastRenderedPageBreak/>
        <w:t>(пробел, ввод и др.). Набор текста с печатного образца. Выделение текста.</w:t>
      </w:r>
      <w:r w:rsidR="00C16542">
        <w:t xml:space="preserve"> </w:t>
      </w:r>
      <w:r>
        <w:t xml:space="preserve">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Создание текстового файла </w:t>
      </w:r>
    </w:p>
    <w:p w:rsidR="00670FC5" w:rsidRDefault="00885E92">
      <w:pPr>
        <w:spacing w:after="10"/>
        <w:ind w:left="-15" w:right="258" w:firstLine="0"/>
      </w:pPr>
      <w:r>
        <w:t>(папки).</w:t>
      </w:r>
      <w:r w:rsidR="00C16542">
        <w:t xml:space="preserve"> </w:t>
      </w:r>
      <w:r>
        <w:t>Соблюдение последовательности действий при работе в</w:t>
      </w:r>
      <w:r w:rsidR="00C16542">
        <w:t xml:space="preserve"> </w:t>
      </w:r>
      <w:r>
        <w:t xml:space="preserve">программе: выбор программы, вход в программу, выполнение заданий программы, выход из программы.  </w:t>
      </w:r>
    </w:p>
    <w:p w:rsidR="00670FC5" w:rsidRDefault="00885E92">
      <w:pPr>
        <w:spacing w:after="4"/>
        <w:ind w:left="-15" w:right="258"/>
      </w:pPr>
      <w:r>
        <w:rPr>
          <w:i/>
        </w:rPr>
        <w:t>Печать на принтере</w:t>
      </w:r>
      <w:r>
        <w:t xml:space="preserve">. Различение составных частей принтера. Соблюдение последовательности действий при работе на принтере: включение принтера, заправление бумаги в лоток, запуск программы печать, вынимание распечатанных листов, выключение принтера.  </w:t>
      </w:r>
    </w:p>
    <w:p w:rsidR="00670FC5" w:rsidRDefault="00885E92">
      <w:pPr>
        <w:spacing w:after="12"/>
        <w:ind w:left="-15" w:right="258"/>
      </w:pPr>
      <w:r>
        <w:t xml:space="preserve">Соблюдение последовательности действий при изготовлении блокнота: изготовление обложки, ламинирование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ламинирование  заготовки, нарезка календарей, обрезка углов. </w:t>
      </w:r>
    </w:p>
    <w:p w:rsidR="00670FC5" w:rsidRDefault="00885E92">
      <w:pPr>
        <w:spacing w:after="124" w:line="259" w:lineRule="auto"/>
        <w:ind w:left="703" w:hanging="10"/>
        <w:jc w:val="left"/>
      </w:pPr>
      <w:r>
        <w:rPr>
          <w:b/>
          <w:i/>
        </w:rPr>
        <w:t xml:space="preserve">Растениеводство. </w:t>
      </w:r>
      <w:r>
        <w:t xml:space="preserve"> </w:t>
      </w:r>
    </w:p>
    <w:p w:rsidR="00670FC5" w:rsidRDefault="00885E92">
      <w:pPr>
        <w:spacing w:after="0"/>
        <w:ind w:left="-15" w:right="258"/>
      </w:pPr>
      <w:r>
        <w:rPr>
          <w:i/>
        </w:rPr>
        <w:t>Выращивание комнатных растений</w:t>
      </w:r>
      <w:r>
        <w:t>.</w:t>
      </w:r>
      <w:r w:rsidR="00656C94">
        <w:t xml:space="preserve"> </w:t>
      </w:r>
      <w:r>
        <w:t xml:space="preserve">Определение необходимости полива растения. Определение количества воды для полива. Полив растения. </w:t>
      </w:r>
    </w:p>
    <w:p w:rsidR="00670FC5" w:rsidRDefault="00885E92">
      <w:pPr>
        <w:ind w:left="-15" w:right="258" w:firstLine="0"/>
      </w:pPr>
      <w:r>
        <w:t xml:space="preserve">Рыхление почвы. Пересадка растения. Мытье растения. Опрыскивание растений. Удаление сухих листьев с растений. Мытье горшков и поддонов. </w:t>
      </w:r>
    </w:p>
    <w:p w:rsidR="00670FC5" w:rsidRDefault="00885E92">
      <w:pPr>
        <w:ind w:left="-15" w:right="258"/>
      </w:pPr>
      <w:r>
        <w:rPr>
          <w:i/>
        </w:rPr>
        <w:t>Выращивание растений в открытом грунте</w:t>
      </w:r>
      <w:r>
        <w:t>. Перекапывание почвы. Рыхление почвы. Внесение органических удобрений в почву. Приготовление</w:t>
      </w:r>
      <w:r w:rsidR="00656C94">
        <w:t xml:space="preserve"> </w:t>
      </w:r>
      <w:r>
        <w:t>компоста. Оформление грядки и междурядья. Изготовление бороздки (лунки)на грядке. Выкапывание ямы. Подготовка семян к посадке.</w:t>
      </w:r>
      <w:r w:rsidR="00656C94">
        <w:t xml:space="preserve"> </w:t>
      </w:r>
      <w:r>
        <w:t xml:space="preserve">Посев семян. Высаживание рассады в открытый грунт. Полив растений. Удаление сорняков. Обрезка веток. Выкапывание овощей. Срезание овощей. Подготовка </w:t>
      </w:r>
      <w:r>
        <w:lastRenderedPageBreak/>
        <w:t>овощей к хранению (очищение от земли, обрезка ботвы, просушивание).Чистка и мытье</w:t>
      </w:r>
      <w:r w:rsidR="00656C94">
        <w:t xml:space="preserve"> </w:t>
      </w:r>
      <w:r>
        <w:t xml:space="preserve">садового инвентаря. </w:t>
      </w:r>
    </w:p>
    <w:p w:rsidR="00670FC5" w:rsidRDefault="00885E92">
      <w:pPr>
        <w:spacing w:after="124" w:line="259" w:lineRule="auto"/>
        <w:ind w:left="703" w:hanging="10"/>
        <w:jc w:val="left"/>
      </w:pPr>
      <w:r>
        <w:rPr>
          <w:b/>
          <w:i/>
        </w:rPr>
        <w:t xml:space="preserve">Швейное дело. </w:t>
      </w:r>
      <w:r>
        <w:t xml:space="preserve"> </w:t>
      </w:r>
    </w:p>
    <w:p w:rsidR="00670FC5" w:rsidRDefault="00885E92">
      <w:pPr>
        <w:spacing w:after="0"/>
        <w:ind w:left="-15" w:right="258"/>
      </w:pPr>
      <w:r>
        <w:rPr>
          <w:i/>
        </w:rPr>
        <w:t>Ручное шитье</w:t>
      </w:r>
      <w:r>
        <w:t xml:space="preserve">.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 (с четырьмя отверстиями, на ножке). Выполнение шва «вперед иголкой». Закрепление нити на ткани. Выполнение шва «через край».  </w:t>
      </w:r>
    </w:p>
    <w:p w:rsidR="00670FC5" w:rsidRDefault="00885E92">
      <w:pPr>
        <w:spacing w:after="0"/>
        <w:ind w:left="-15" w:right="258"/>
      </w:pPr>
      <w:r>
        <w:rPr>
          <w:i/>
        </w:rPr>
        <w:t xml:space="preserve">Шитье на электрической машинке. </w:t>
      </w:r>
      <w:r>
        <w:t>Различение основных частей электрической швейной машинки. Подготовка рабочего места.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наверх. Подведение ткани под лапку. Опускание иголки в ткань. Соблюдение последовательности действий при подготовке к шитью: поднимание лапки, подведение ткани под лапку, опускание иголки, опускание лапки. Соблюдение последовательности действий при выполнении строчки: нажатие на педаль, регулировка ткани во время строчки, отпускание педали. Соблюдение последовательности действий по окончании шитья: поднятие лапки, поднятие иголки, вынимание ткани из-под лапки, обрезание нити. Уборка рабочего места.</w:t>
      </w:r>
      <w:r w:rsidR="00656C94">
        <w:t xml:space="preserve"> </w:t>
      </w:r>
      <w:r>
        <w:rPr>
          <w:i/>
        </w:rPr>
        <w:t xml:space="preserve">Кройка и сборка изделия. </w:t>
      </w:r>
      <w:r>
        <w:t>Соблюдение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w:t>
      </w:r>
      <w:r>
        <w:rPr>
          <w:i/>
        </w:rPr>
        <w:t xml:space="preserve">, </w:t>
      </w:r>
      <w:r>
        <w:t>выполнение припуска на шов</w:t>
      </w:r>
      <w:r>
        <w:rPr>
          <w:i/>
        </w:rPr>
        <w:t xml:space="preserve">, </w:t>
      </w:r>
      <w:r>
        <w:t>снятие выкройки с ткани</w:t>
      </w:r>
      <w:r>
        <w:rPr>
          <w:i/>
        </w:rPr>
        <w:t xml:space="preserve">, </w:t>
      </w:r>
      <w:r>
        <w:t xml:space="preserve">вырезание детали изделия. Соединение деталей изделия.  </w:t>
      </w:r>
    </w:p>
    <w:p w:rsidR="00670FC5" w:rsidRDefault="00885E92">
      <w:pPr>
        <w:spacing w:after="0"/>
        <w:ind w:left="-15" w:right="258"/>
      </w:pPr>
      <w:r>
        <w:lastRenderedPageBreak/>
        <w:t xml:space="preserve">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 изготовление веток и листьев, приметывание веток и листьев к основе, пристрачивание веток и листьев на основу, удаление наметочного шва, пришивание пуговиц (ягод) к основе, обработка краев изделия.  </w:t>
      </w:r>
    </w:p>
    <w:p w:rsidR="00670FC5" w:rsidRDefault="00885E92">
      <w:pPr>
        <w:spacing w:after="191" w:line="259" w:lineRule="auto"/>
        <w:ind w:left="708" w:firstLine="0"/>
        <w:jc w:val="left"/>
      </w:pPr>
      <w:r>
        <w:rPr>
          <w:b/>
        </w:rPr>
        <w:t xml:space="preserve"> </w:t>
      </w:r>
    </w:p>
    <w:p w:rsidR="00FE1834" w:rsidRDefault="00885E92">
      <w:pPr>
        <w:spacing w:after="1" w:line="398" w:lineRule="auto"/>
        <w:ind w:left="1946" w:right="1423" w:hanging="10"/>
        <w:jc w:val="center"/>
        <w:rPr>
          <w:b/>
        </w:rPr>
      </w:pPr>
      <w:r>
        <w:rPr>
          <w:b/>
        </w:rPr>
        <w:t>ПРОГРАММЫ КОРРЕКЦИОННЫХ КУРСОВ</w:t>
      </w:r>
    </w:p>
    <w:p w:rsidR="00670FC5" w:rsidRDefault="00885E92">
      <w:pPr>
        <w:spacing w:after="1" w:line="398" w:lineRule="auto"/>
        <w:ind w:left="1946" w:right="1423" w:hanging="10"/>
        <w:jc w:val="center"/>
      </w:pPr>
      <w:r>
        <w:t xml:space="preserve"> </w:t>
      </w:r>
      <w:r>
        <w:rPr>
          <w:b/>
        </w:rPr>
        <w:t>I. СЕНСОРНОЕ РАЗВИТИЕ</w:t>
      </w:r>
      <w:r>
        <w:rPr>
          <w:b/>
          <w:i/>
        </w:rPr>
        <w:t>.</w:t>
      </w:r>
      <w:r>
        <w:t xml:space="preserve"> </w:t>
      </w:r>
    </w:p>
    <w:p w:rsidR="00670FC5" w:rsidRDefault="00885E92">
      <w:pPr>
        <w:spacing w:after="188" w:line="259" w:lineRule="auto"/>
        <w:ind w:left="457" w:right="7" w:hanging="10"/>
        <w:jc w:val="center"/>
      </w:pPr>
      <w:r>
        <w:rPr>
          <w:b/>
        </w:rPr>
        <w:t>Пояснительная записка.</w:t>
      </w:r>
      <w:r>
        <w:t xml:space="preserve"> </w:t>
      </w:r>
    </w:p>
    <w:p w:rsidR="00670FC5" w:rsidRDefault="00885E92">
      <w:pPr>
        <w:spacing w:after="0"/>
        <w:ind w:left="-15" w:right="258"/>
      </w:pPr>
      <w: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ТМНР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педагогически продуманный выбор средств и способов сенсорного</w:t>
      </w:r>
      <w:r w:rsidR="00AF631B">
        <w:t xml:space="preserve"> </w:t>
      </w:r>
      <w:r>
        <w:t xml:space="preserve">воздействия будет благоприятствовать их дальнейшему психическому и физическому развитию.  </w:t>
      </w:r>
    </w:p>
    <w:p w:rsidR="00670FC5" w:rsidRDefault="00885E92">
      <w:pPr>
        <w:ind w:left="-15" w:right="258"/>
      </w:pPr>
      <w:r>
        <w:t xml:space="preserve">Целью обучения является обогащение чувственного опыта в процессе целенаправленного систематического воздействия на сохранные анализаторы.  </w:t>
      </w:r>
    </w:p>
    <w:p w:rsidR="00670FC5" w:rsidRDefault="00885E92">
      <w:pPr>
        <w:spacing w:after="12"/>
        <w:ind w:left="-15" w:right="258"/>
      </w:pPr>
      <w:r>
        <w:lastRenderedPageBreak/>
        <w:t xml:space="preserve">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  </w:t>
      </w:r>
    </w:p>
    <w:p w:rsidR="00670FC5" w:rsidRDefault="00885E92">
      <w:pPr>
        <w:ind w:left="-15" w:right="258"/>
      </w:pPr>
      <w:r>
        <w:t xml:space="preserve">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  </w:t>
      </w:r>
    </w:p>
    <w:p w:rsidR="00670FC5" w:rsidRDefault="00885E92">
      <w:pPr>
        <w:ind w:left="-15" w:right="258"/>
      </w:pPr>
      <w:r>
        <w:t>Для реализации курса необходимо специальное материально</w:t>
      </w:r>
      <w:r w:rsidR="00AF631B">
        <w:t>-</w:t>
      </w:r>
      <w:r>
        <w:t xml:space="preserve">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и т.д.  </w:t>
      </w:r>
    </w:p>
    <w:p w:rsidR="00AF631B" w:rsidRDefault="00885E92">
      <w:pPr>
        <w:spacing w:after="3" w:line="397" w:lineRule="auto"/>
        <w:ind w:left="703" w:right="1112" w:hanging="10"/>
        <w:jc w:val="left"/>
        <w:rPr>
          <w:b/>
        </w:rPr>
      </w:pPr>
      <w:r>
        <w:rPr>
          <w:b/>
        </w:rPr>
        <w:t xml:space="preserve">Примерное содержание коррекционных занятий </w:t>
      </w:r>
    </w:p>
    <w:p w:rsidR="00670FC5" w:rsidRDefault="00885E92">
      <w:pPr>
        <w:spacing w:after="3" w:line="397" w:lineRule="auto"/>
        <w:ind w:left="703" w:right="1112" w:hanging="10"/>
        <w:jc w:val="left"/>
      </w:pPr>
      <w:r>
        <w:t xml:space="preserve"> </w:t>
      </w:r>
      <w:r>
        <w:rPr>
          <w:b/>
          <w:i/>
        </w:rPr>
        <w:t>Зрительное восприятие</w:t>
      </w:r>
      <w:r>
        <w:t xml:space="preserve">. </w:t>
      </w:r>
    </w:p>
    <w:p w:rsidR="00670FC5" w:rsidRDefault="00885E92">
      <w:pPr>
        <w:ind w:left="-15" w:right="258"/>
      </w:pPr>
      <w:r>
        <w:t>Фиксация взгляда на лице человека.</w:t>
      </w:r>
      <w:r w:rsidR="00AF631B">
        <w:t xml:space="preserve"> </w:t>
      </w:r>
      <w:r>
        <w:t>Фиксация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w:t>
      </w:r>
      <w:r w:rsidR="00AF631B">
        <w:t xml:space="preserve"> </w:t>
      </w:r>
      <w:r>
        <w:t xml:space="preserve">выше и ниже уровня глаз) напротив ребенка (справа, слева от ребенка). Прослеживание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(различение) цвета объектов (красный, синий, желтый, зеленый, черный и др.). </w:t>
      </w:r>
    </w:p>
    <w:p w:rsidR="00670FC5" w:rsidRDefault="00885E92">
      <w:pPr>
        <w:spacing w:after="124" w:line="259" w:lineRule="auto"/>
        <w:ind w:left="703" w:hanging="10"/>
        <w:jc w:val="left"/>
      </w:pPr>
      <w:r>
        <w:rPr>
          <w:b/>
          <w:i/>
        </w:rPr>
        <w:t>Слуховое восприятие</w:t>
      </w:r>
      <w:r>
        <w:rPr>
          <w:b/>
        </w:rPr>
        <w:t>.</w:t>
      </w:r>
      <w:r>
        <w:t xml:space="preserve"> </w:t>
      </w:r>
    </w:p>
    <w:p w:rsidR="00670FC5" w:rsidRDefault="00885E92">
      <w:pPr>
        <w:ind w:left="-15" w:right="258"/>
      </w:pPr>
      <w:r>
        <w:lastRenderedPageBreak/>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w:t>
      </w:r>
      <w:r w:rsidR="00FF12C3">
        <w:t xml:space="preserve"> </w:t>
      </w:r>
      <w:r>
        <w:t>Локализация неподвижного удаленного источника звука.</w:t>
      </w:r>
      <w:r w:rsidR="00FF12C3">
        <w:t xml:space="preserve"> </w:t>
      </w:r>
      <w:r>
        <w:t xml:space="preserve">Соотнесение звука с его источником. Нахождение одинаковых по звучанию объектов.  </w:t>
      </w:r>
    </w:p>
    <w:p w:rsidR="00670FC5" w:rsidRDefault="00885E92">
      <w:pPr>
        <w:spacing w:after="181" w:line="259" w:lineRule="auto"/>
        <w:ind w:left="703" w:hanging="10"/>
        <w:jc w:val="left"/>
      </w:pPr>
      <w:r>
        <w:rPr>
          <w:b/>
          <w:i/>
        </w:rPr>
        <w:t>Кинестетическое восприятие</w:t>
      </w:r>
      <w:r>
        <w:rPr>
          <w:b/>
        </w:rPr>
        <w:t>.</w:t>
      </w:r>
      <w:r>
        <w:t xml:space="preserve"> </w:t>
      </w:r>
    </w:p>
    <w:p w:rsidR="00670FC5" w:rsidRDefault="00885E92">
      <w:pPr>
        <w:ind w:left="-15" w:right="258"/>
      </w:pPr>
      <w:r>
        <w:t>Эмоционально-двигательная</w:t>
      </w:r>
      <w:r w:rsidR="00FF12C3">
        <w:t xml:space="preserve"> </w:t>
      </w:r>
      <w:r>
        <w:t>реакция на прикосновения человека.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 вязкости (жидкий, густой, сыпучий).Реакция на вибрацию, исходящую от объектов.</w:t>
      </w:r>
      <w:r w:rsidR="00FF12C3">
        <w:t xml:space="preserve"> </w:t>
      </w:r>
      <w:r>
        <w:t>Реакция на давление на поверхность тела.</w:t>
      </w:r>
      <w:r w:rsidR="00FF12C3">
        <w:t xml:space="preserve"> </w:t>
      </w:r>
      <w:r>
        <w:t>Реакция на горизонтальное(вертикальное) положение тела. Реакция на положение частей тела. Реакция на соприкосновение тела с разными видами поверхностей.</w:t>
      </w:r>
      <w:r w:rsidR="00FF12C3">
        <w:t xml:space="preserve"> </w:t>
      </w:r>
      <w:r>
        <w:t>Различение материалов (дерево, металл, клейстер, крупа, вода и др.) по</w:t>
      </w:r>
      <w:r w:rsidR="00FF12C3">
        <w:t xml:space="preserve"> </w:t>
      </w:r>
      <w:r>
        <w:t>температуре (холодный,  горячий)</w:t>
      </w:r>
      <w:r>
        <w:rPr>
          <w:b/>
        </w:rPr>
        <w:t xml:space="preserve">, </w:t>
      </w:r>
      <w:r>
        <w:t>фактуре (гладкий, шероховатый)</w:t>
      </w:r>
      <w:r>
        <w:rPr>
          <w:b/>
        </w:rPr>
        <w:t xml:space="preserve">, </w:t>
      </w:r>
      <w:r>
        <w:t>влажности (мокрый, сухой)</w:t>
      </w:r>
      <w:r>
        <w:rPr>
          <w:b/>
        </w:rPr>
        <w:t xml:space="preserve">, </w:t>
      </w:r>
      <w:r>
        <w:t xml:space="preserve">вязкости (жидкий, густой).   </w:t>
      </w:r>
    </w:p>
    <w:p w:rsidR="00670FC5" w:rsidRDefault="00885E92">
      <w:pPr>
        <w:spacing w:after="124" w:line="259" w:lineRule="auto"/>
        <w:ind w:left="703" w:hanging="10"/>
        <w:jc w:val="left"/>
      </w:pPr>
      <w:r>
        <w:rPr>
          <w:b/>
          <w:i/>
        </w:rPr>
        <w:t>Восприятие запаха</w:t>
      </w:r>
      <w:r>
        <w:rPr>
          <w:b/>
        </w:rPr>
        <w:t>.</w:t>
      </w:r>
      <w:r>
        <w:t xml:space="preserve"> </w:t>
      </w:r>
    </w:p>
    <w:p w:rsidR="00FF12C3" w:rsidRDefault="00885E92">
      <w:pPr>
        <w:ind w:left="-15" w:right="258"/>
      </w:pPr>
      <w:r>
        <w:t>Реакция на запахи. Узнавание (различение) объектов по запаху (лимон, банан, хвоя, кофе и др.)</w:t>
      </w:r>
      <w:r w:rsidR="00FF12C3">
        <w:t>.</w:t>
      </w:r>
    </w:p>
    <w:p w:rsidR="00670FC5" w:rsidRDefault="00885E92">
      <w:pPr>
        <w:ind w:left="-15" w:right="258"/>
      </w:pPr>
      <w:r>
        <w:rPr>
          <w:b/>
          <w:i/>
        </w:rPr>
        <w:t>Восприятие вкуса</w:t>
      </w:r>
      <w:r>
        <w:rPr>
          <w:b/>
        </w:rPr>
        <w:t>.</w:t>
      </w:r>
      <w:r>
        <w:t xml:space="preserve"> </w:t>
      </w:r>
    </w:p>
    <w:p w:rsidR="00670FC5" w:rsidRDefault="00885E92">
      <w:pPr>
        <w:ind w:left="-15" w:right="258"/>
      </w:pPr>
      <w:r>
        <w:t xml:space="preserve">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и др.). Узнавание (различение) основных вкусовых качеств продуктов </w:t>
      </w:r>
    </w:p>
    <w:p w:rsidR="00670FC5" w:rsidRDefault="00885E92">
      <w:pPr>
        <w:spacing w:after="136" w:line="259" w:lineRule="auto"/>
        <w:ind w:left="-15" w:right="258" w:firstLine="0"/>
      </w:pPr>
      <w:r>
        <w:t xml:space="preserve">(горький, сладкий, кислый, соленый).  </w:t>
      </w:r>
    </w:p>
    <w:p w:rsidR="00670FC5" w:rsidRDefault="00885E92">
      <w:pPr>
        <w:spacing w:after="190" w:line="259" w:lineRule="auto"/>
        <w:ind w:left="708" w:firstLine="0"/>
        <w:jc w:val="left"/>
      </w:pPr>
      <w:r>
        <w:rPr>
          <w:b/>
        </w:rPr>
        <w:t xml:space="preserve"> </w:t>
      </w:r>
    </w:p>
    <w:p w:rsidR="00670FC5" w:rsidRDefault="00885E92">
      <w:pPr>
        <w:spacing w:after="192" w:line="259" w:lineRule="auto"/>
        <w:ind w:left="1863" w:hanging="10"/>
        <w:jc w:val="left"/>
      </w:pPr>
      <w:r>
        <w:rPr>
          <w:b/>
        </w:rPr>
        <w:t>II. ПРЕДМЕТНО-ПРАКТИЧЕСКИЕ ДЕЙСТВИЯ</w:t>
      </w:r>
      <w:r>
        <w:t xml:space="preserve"> </w:t>
      </w:r>
    </w:p>
    <w:p w:rsidR="00670FC5" w:rsidRDefault="005279F8">
      <w:pPr>
        <w:spacing w:after="126" w:line="259" w:lineRule="auto"/>
        <w:ind w:left="457" w:right="7" w:hanging="10"/>
        <w:jc w:val="center"/>
      </w:pPr>
      <w:r>
        <w:rPr>
          <w:b/>
        </w:rPr>
        <w:lastRenderedPageBreak/>
        <w:t>Пояснительная записка</w:t>
      </w:r>
      <w:r w:rsidR="00885E92">
        <w:t xml:space="preserve"> </w:t>
      </w:r>
    </w:p>
    <w:p w:rsidR="00670FC5" w:rsidRDefault="00885E92">
      <w:pPr>
        <w:spacing w:after="0"/>
        <w:ind w:left="-15" w:right="258"/>
      </w:pPr>
      <w:r>
        <w:t>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w:t>
      </w:r>
      <w:r w:rsidR="005279F8">
        <w:t>-</w:t>
      </w:r>
      <w:r>
        <w:t xml:space="preserve">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  </w:t>
      </w:r>
    </w:p>
    <w:p w:rsidR="00670FC5" w:rsidRDefault="00885E92">
      <w:pPr>
        <w:ind w:left="-15" w:right="258"/>
      </w:pPr>
      <w:r>
        <w:t xml:space="preserve">Целью обучения является формирование целенаправленных произвольных действий с различными предметами и материалами.  </w:t>
      </w:r>
    </w:p>
    <w:p w:rsidR="00670FC5" w:rsidRDefault="00885E92">
      <w:pPr>
        <w:ind w:left="-15" w:right="258"/>
      </w:pPr>
      <w:r>
        <w:t xml:space="preserve">Программно-методический материал включает 2 раздела: «Действия с материалами», «Действия с предметами».  </w:t>
      </w:r>
    </w:p>
    <w:p w:rsidR="00670FC5" w:rsidRDefault="00885E92">
      <w:pPr>
        <w:spacing w:after="0"/>
        <w:ind w:left="-15" w:right="258"/>
      </w:pPr>
      <w:r>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w:t>
      </w:r>
      <w:r w:rsidR="005279F8">
        <w:t>-</w:t>
      </w:r>
      <w:r>
        <w:t xml:space="preserve">продуктивной деятельности: изобразительной, доступной бытовой и трудовой деятельности, самообслуживании.  </w:t>
      </w:r>
    </w:p>
    <w:p w:rsidR="005279F8" w:rsidRDefault="00885E92">
      <w:pPr>
        <w:spacing w:after="13"/>
        <w:ind w:left="-15" w:right="258"/>
      </w:pPr>
      <w:r>
        <w:t>Материально-техническое оснащение учебного предмета «Предметно</w:t>
      </w:r>
      <w:r w:rsidR="005279F8">
        <w:t>-</w:t>
      </w:r>
      <w:r>
        <w:t xml:space="preserve">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 </w:t>
      </w:r>
    </w:p>
    <w:p w:rsidR="005279F8" w:rsidRDefault="005279F8">
      <w:pPr>
        <w:spacing w:after="13"/>
        <w:ind w:left="-15" w:right="258"/>
      </w:pPr>
    </w:p>
    <w:p w:rsidR="005279F8" w:rsidRDefault="00885E92">
      <w:pPr>
        <w:spacing w:after="13"/>
        <w:ind w:left="-15" w:right="258"/>
        <w:rPr>
          <w:b/>
        </w:rPr>
      </w:pPr>
      <w:r>
        <w:lastRenderedPageBreak/>
        <w:t xml:space="preserve"> </w:t>
      </w:r>
      <w:r>
        <w:rPr>
          <w:b/>
        </w:rPr>
        <w:t xml:space="preserve">Примерное содержание коррекционных занятий </w:t>
      </w:r>
    </w:p>
    <w:p w:rsidR="00670FC5" w:rsidRDefault="00885E92">
      <w:pPr>
        <w:spacing w:after="13"/>
        <w:ind w:left="-15" w:right="258"/>
      </w:pPr>
      <w:r>
        <w:t xml:space="preserve"> </w:t>
      </w:r>
      <w:r>
        <w:rPr>
          <w:b/>
          <w:i/>
        </w:rPr>
        <w:t>Действия с материалами</w:t>
      </w:r>
      <w:r>
        <w:rPr>
          <w:b/>
        </w:rPr>
        <w:t>.</w:t>
      </w:r>
      <w:r>
        <w:t xml:space="preserve"> </w:t>
      </w:r>
    </w:p>
    <w:p w:rsidR="00670FC5" w:rsidRDefault="00885E92">
      <w:pPr>
        <w:ind w:left="-15" w:right="258"/>
      </w:pPr>
      <w:r>
        <w:t>Сминание материала (салфетки, туалетная бумага, бумажные полотенца, газета, цветная, папиросная бумага, калька и др.) двумя руками (одной рукой, пальцами). 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w:t>
      </w:r>
      <w:r w:rsidR="005279F8">
        <w:t xml:space="preserve"> </w:t>
      </w:r>
      <w:r>
        <w:t>Пересыпание материала (крупа, песок, земля, мелкие предметы) двумя руками, с использованием инструмента (лопатка, стаканчик и др.). Переливание материала (вода) двумя руками (с использованием инструмента (стаканчик, ложка и др.)). Наматывание материала</w:t>
      </w:r>
      <w:r w:rsidR="005279F8">
        <w:t xml:space="preserve"> </w:t>
      </w:r>
      <w:r>
        <w:t xml:space="preserve">(бельевая веревка, шпагат, шерстяные нитки, шнур и др.).  </w:t>
      </w:r>
    </w:p>
    <w:p w:rsidR="00670FC5" w:rsidRDefault="00885E92">
      <w:pPr>
        <w:spacing w:after="124" w:line="259" w:lineRule="auto"/>
        <w:ind w:left="703" w:hanging="10"/>
        <w:jc w:val="left"/>
      </w:pPr>
      <w:r>
        <w:rPr>
          <w:b/>
          <w:i/>
        </w:rPr>
        <w:t>Действия с предметами.</w:t>
      </w:r>
      <w:r>
        <w:t xml:space="preserve"> </w:t>
      </w:r>
    </w:p>
    <w:p w:rsidR="00670FC5" w:rsidRDefault="00885E92">
      <w:pPr>
        <w:spacing w:after="3"/>
        <w:ind w:left="-15" w:right="258"/>
      </w:pPr>
      <w:r>
        <w:t>Захватывание, удержание, отпускание предмета (шарики, кубики, мелкие игрушки, шишки и др.). Встряхивание предмета, издающего звук (бутылочки с бусинками или крупой и др.). Толкание предмета от себя (игрушка на колесиках, ящик, входная дверь и др.). Притягивание предмета к себе (игрушка на колесиках, ящик и др.). Вращение предмета</w:t>
      </w:r>
      <w:r w:rsidR="0076686D">
        <w:t xml:space="preserve"> </w:t>
      </w:r>
      <w:r>
        <w:t xml:space="preserve">(завинчивающиеся крышки на банках, бутылках,  детали конструктора с болтами и гайками и др.). Нажимание на предмет (юла, рычаг, кнопка, коммуникатор и др.) всей кистью (пальцем). Сжимание предмета (звучащие игрушки из разных материалов, прищепки, губки и др.)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и др.). Нанизывание предметов (шары, кольца, крупные и мелкие бусины и др.) на стержень (нить). </w:t>
      </w:r>
    </w:p>
    <w:p w:rsidR="00670FC5" w:rsidRDefault="00885E92">
      <w:pPr>
        <w:spacing w:after="191" w:line="259" w:lineRule="auto"/>
        <w:ind w:left="708" w:firstLine="0"/>
        <w:jc w:val="left"/>
      </w:pPr>
      <w:r>
        <w:rPr>
          <w:b/>
        </w:rPr>
        <w:lastRenderedPageBreak/>
        <w:t xml:space="preserve"> </w:t>
      </w:r>
    </w:p>
    <w:p w:rsidR="0076686D" w:rsidRDefault="00885E92" w:rsidP="0076686D">
      <w:pPr>
        <w:spacing w:after="3" w:line="400" w:lineRule="auto"/>
        <w:ind w:left="693" w:firstLine="0"/>
        <w:jc w:val="center"/>
      </w:pPr>
      <w:r>
        <w:rPr>
          <w:b/>
        </w:rPr>
        <w:t>III. ДВИГАТЕЛЬНОЕ РАЗВИТИЕ</w:t>
      </w:r>
    </w:p>
    <w:p w:rsidR="00670FC5" w:rsidRDefault="0076686D" w:rsidP="0076686D">
      <w:pPr>
        <w:spacing w:after="3" w:line="400" w:lineRule="auto"/>
        <w:ind w:left="693" w:firstLine="0"/>
        <w:jc w:val="center"/>
      </w:pPr>
      <w:r>
        <w:rPr>
          <w:b/>
        </w:rPr>
        <w:t>Пояснительная записка</w:t>
      </w:r>
    </w:p>
    <w:p w:rsidR="00670FC5" w:rsidRDefault="00885E92">
      <w:pPr>
        <w:spacing w:after="1"/>
        <w:ind w:left="-15" w:right="258"/>
      </w:pPr>
      <w: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  </w:t>
      </w:r>
    </w:p>
    <w:p w:rsidR="00670FC5" w:rsidRDefault="00885E92">
      <w:pPr>
        <w:spacing w:after="0"/>
        <w:ind w:left="-15" w:right="258"/>
      </w:pPr>
      <w:r>
        <w:t xml:space="preserve">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  </w:t>
      </w:r>
    </w:p>
    <w:p w:rsidR="00670FC5" w:rsidRDefault="00885E92">
      <w:pPr>
        <w:spacing w:after="0"/>
        <w:ind w:left="-15" w:right="258"/>
      </w:pPr>
      <w:r>
        <w:t>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ребенка фиксируется в</w:t>
      </w:r>
      <w:r w:rsidR="009243C3">
        <w:t xml:space="preserve"> </w:t>
      </w:r>
      <w:r>
        <w:t xml:space="preserve">таких позах (горизонтальных, сидячих, вертикальных), которые снижают активность патологических рефлексов, обеспечивая максимально комфортное положение ребенка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w:t>
      </w:r>
      <w:r>
        <w:lastRenderedPageBreak/>
        <w:t xml:space="preserve">правильного положения тела создает благоприятные предпосылки для обучения ребенка самостоятельным движениям, действиям с предметами, элементарным операциям самообслуживания, способствует развитию познавательных процессов.  </w:t>
      </w:r>
    </w:p>
    <w:p w:rsidR="00670FC5" w:rsidRDefault="00885E92">
      <w:pPr>
        <w:ind w:left="-15" w:right="258"/>
      </w:pPr>
      <w:r>
        <w:t xml:space="preserve">Техническое оснащение курса включает: технические средства реабилитации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«Мотомед» и др.), подъемники и др.  </w:t>
      </w:r>
    </w:p>
    <w:p w:rsidR="00670FC5" w:rsidRDefault="00885E92">
      <w:pPr>
        <w:spacing w:after="129" w:line="259" w:lineRule="auto"/>
        <w:ind w:left="703" w:hanging="10"/>
        <w:jc w:val="left"/>
      </w:pPr>
      <w:r>
        <w:rPr>
          <w:b/>
        </w:rPr>
        <w:t xml:space="preserve">Примерное содержание коррекционных занятий </w:t>
      </w:r>
      <w:r>
        <w:t xml:space="preserve"> </w:t>
      </w:r>
    </w:p>
    <w:p w:rsidR="00670FC5" w:rsidRDefault="00885E92">
      <w:pPr>
        <w:ind w:left="-15" w:right="258"/>
      </w:pPr>
      <w:r>
        <w:t xml:space="preserve">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 </w:t>
      </w:r>
    </w:p>
    <w:p w:rsidR="00670FC5" w:rsidRDefault="00885E92">
      <w:pPr>
        <w:spacing w:after="11"/>
        <w:ind w:left="-15" w:right="258" w:firstLine="0"/>
      </w:pPr>
      <w:r>
        <w:t>Выполнение движений руками: вперед, назад, вверх, в стороны</w:t>
      </w:r>
      <w:r>
        <w:rPr>
          <w:b/>
        </w:rPr>
        <w:t xml:space="preserve">, </w:t>
      </w:r>
      <w:r>
        <w:t xml:space="preserve">«круговые». Выполнение движений пальцами рук: сгибание /разгибание фаланг пальцев, сгибание пальцев в кулак /разгибание. Выполнение движений плечами.  </w:t>
      </w:r>
    </w:p>
    <w:p w:rsidR="00670FC5" w:rsidRDefault="00885E92">
      <w:pPr>
        <w:ind w:left="-15" w:right="258"/>
      </w:pPr>
      <w:r>
        <w:t>Опора на предплечья, на кисти рук. Бросание мяча двумя руками (от груди, от уровня колен, из-за головы), одной рукой (от груди, от уровня</w:t>
      </w:r>
      <w:r w:rsidR="004D4116">
        <w:t xml:space="preserve"> </w:t>
      </w:r>
      <w:r>
        <w:t xml:space="preserve">колен, из-за головы). Отбивание мяча от пола двумя руками (одной рукой). Ловля мяча на уровне груди (на уровне колен, над головой). </w:t>
      </w:r>
    </w:p>
    <w:p w:rsidR="00670FC5" w:rsidRDefault="00885E92">
      <w:pPr>
        <w:spacing w:after="3"/>
        <w:ind w:left="-15" w:right="258" w:firstLine="0"/>
      </w:pPr>
      <w:r>
        <w:t xml:space="preserve">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w:t>
      </w:r>
      <w:r>
        <w:lastRenderedPageBreak/>
        <w:t xml:space="preserve">четвереньки. Ползание на животе (на четвереньках). Сидение на полу (с опорой, без опоры), на стуле, садиться из положения «лежа на спине».  </w:t>
      </w:r>
    </w:p>
    <w:p w:rsidR="00670FC5" w:rsidRDefault="00885E92">
      <w:pPr>
        <w:spacing w:after="0"/>
        <w:ind w:left="-15" w:right="258"/>
      </w:pPr>
      <w:r>
        <w:t xml:space="preserve">Вставание на колени из положения «сидя на пятках». Стояние на коленях. Ходьба на коленях. Вставание из положения «стоя на коленях». </w:t>
      </w:r>
    </w:p>
    <w:p w:rsidR="00670FC5" w:rsidRDefault="00885E92">
      <w:pPr>
        <w:spacing w:after="0"/>
        <w:ind w:left="-15" w:right="258" w:firstLine="0"/>
      </w:pPr>
      <w:r>
        <w:t>Стояние с опорой (вертикализатор, костыли, трость и др.),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полуприседе, в приседе). Бег с высоким подниманием бедра (захлестывая голень назад, приставным шагом).</w:t>
      </w:r>
      <w:r w:rsidR="004D4116">
        <w:t xml:space="preserve"> </w:t>
      </w:r>
      <w:r>
        <w:t>Прыжки на двух ногах на месте, с продвижением (вперед, назад, вправо, влево). Прыжки</w:t>
      </w:r>
      <w:r w:rsidR="004D4116">
        <w:t xml:space="preserve"> </w:t>
      </w:r>
      <w:r>
        <w:t>на одной ноге. Удары</w:t>
      </w:r>
      <w:r w:rsidR="004D4116">
        <w:t xml:space="preserve"> </w:t>
      </w:r>
      <w:r>
        <w:t xml:space="preserve">по мячу ногой с места (с нескольких шагов, с разбега). </w:t>
      </w:r>
    </w:p>
    <w:p w:rsidR="00670FC5" w:rsidRDefault="00885E92">
      <w:pPr>
        <w:spacing w:after="136" w:line="259" w:lineRule="auto"/>
        <w:ind w:left="708" w:firstLine="0"/>
        <w:jc w:val="left"/>
      </w:pPr>
      <w:r>
        <w:t xml:space="preserve"> </w:t>
      </w:r>
    </w:p>
    <w:p w:rsidR="00670FC5" w:rsidRDefault="00885E92">
      <w:pPr>
        <w:spacing w:after="189" w:line="259" w:lineRule="auto"/>
        <w:ind w:left="1808" w:hanging="10"/>
        <w:jc w:val="left"/>
      </w:pPr>
      <w:r>
        <w:rPr>
          <w:b/>
        </w:rPr>
        <w:t xml:space="preserve">IV. АЛЬТЕРНАТИВНАЯ И ДОПОЛНИТЕЛЬНАЯ </w:t>
      </w:r>
    </w:p>
    <w:p w:rsidR="00670FC5" w:rsidRDefault="00885E92">
      <w:pPr>
        <w:spacing w:after="188" w:line="259" w:lineRule="auto"/>
        <w:ind w:left="457" w:right="710" w:hanging="10"/>
        <w:jc w:val="center"/>
      </w:pPr>
      <w:r>
        <w:rPr>
          <w:b/>
        </w:rPr>
        <w:t>КОММУНИКАЦИЯ</w:t>
      </w:r>
      <w:r>
        <w:t xml:space="preserve"> </w:t>
      </w:r>
    </w:p>
    <w:p w:rsidR="00670FC5" w:rsidRDefault="00C957EC" w:rsidP="00C957EC">
      <w:pPr>
        <w:spacing w:after="127" w:line="259" w:lineRule="auto"/>
        <w:ind w:left="457" w:right="7" w:hanging="10"/>
      </w:pPr>
      <w:r>
        <w:rPr>
          <w:b/>
        </w:rPr>
        <w:t xml:space="preserve">                                       Пояснительная записка</w:t>
      </w:r>
      <w:r w:rsidR="00885E92">
        <w:t xml:space="preserve"> </w:t>
      </w:r>
    </w:p>
    <w:p w:rsidR="00670FC5" w:rsidRDefault="00885E92">
      <w:pPr>
        <w:spacing w:after="0"/>
        <w:ind w:left="-15" w:right="258"/>
      </w:pPr>
      <w:r>
        <w:t>У ребенка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ребенка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w:t>
      </w:r>
      <w:r w:rsidR="00275190">
        <w:t xml:space="preserve"> </w:t>
      </w:r>
      <w:r>
        <w:t xml:space="preserve">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w:t>
      </w:r>
      <w:r>
        <w:lastRenderedPageBreak/>
        <w:t xml:space="preserve">выбранным средством коммуникации и использование его для решения соответствующих возрасту житейских задач.  </w:t>
      </w:r>
    </w:p>
    <w:p w:rsidR="00670FC5" w:rsidRDefault="00885E92">
      <w:pPr>
        <w:spacing w:after="0"/>
        <w:ind w:left="-15" w:right="258"/>
      </w:pPr>
      <w:r>
        <w:t xml:space="preserve">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 записывающие и воспроизводящие устройства </w:t>
      </w:r>
    </w:p>
    <w:p w:rsidR="00670FC5" w:rsidRDefault="00885E92">
      <w:pPr>
        <w:ind w:left="-15" w:right="258" w:firstLine="0"/>
      </w:pPr>
      <w:r>
        <w:t xml:space="preserve">(например:LanguageMaster “BigMac”, “Stepbystep”, “GoTalk”, “MinTalker” и др.), а также компьютерные программы, например:PicTop и синтезирующие речь устройства (планшетный компьютер) и др.  </w:t>
      </w:r>
    </w:p>
    <w:p w:rsidR="00670FC5" w:rsidRDefault="00885E92">
      <w:pPr>
        <w:spacing w:after="195" w:line="259" w:lineRule="auto"/>
        <w:ind w:left="703" w:hanging="10"/>
        <w:jc w:val="left"/>
      </w:pPr>
      <w:r>
        <w:rPr>
          <w:b/>
        </w:rPr>
        <w:t xml:space="preserve">Примерное содержание коррекционных занятий </w:t>
      </w:r>
      <w:r>
        <w:t xml:space="preserve"> </w:t>
      </w:r>
    </w:p>
    <w:p w:rsidR="00670FC5" w:rsidRDefault="00885E92">
      <w:pPr>
        <w:spacing w:after="124" w:line="259" w:lineRule="auto"/>
        <w:ind w:left="703" w:hanging="10"/>
        <w:jc w:val="left"/>
      </w:pPr>
      <w:r>
        <w:rPr>
          <w:b/>
          <w:i/>
        </w:rPr>
        <w:t xml:space="preserve">Коммуникация с использованием невербальных средств </w:t>
      </w:r>
      <w:r>
        <w:t xml:space="preserve"> </w:t>
      </w:r>
    </w:p>
    <w:p w:rsidR="00670FC5" w:rsidRDefault="00885E92">
      <w:pPr>
        <w:spacing w:after="0"/>
        <w:ind w:left="-15" w:right="258"/>
      </w:pPr>
      <w: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w:t>
      </w:r>
      <w:r w:rsidR="00275190">
        <w:t xml:space="preserve"> </w:t>
      </w:r>
      <w:r>
        <w:t xml:space="preserve">Выражение жестом согласия (несогласия), удовольствия </w:t>
      </w:r>
    </w:p>
    <w:p w:rsidR="00670FC5" w:rsidRDefault="00885E92">
      <w:pPr>
        <w:ind w:left="-15" w:right="258" w:firstLine="0"/>
      </w:pPr>
      <w:r>
        <w:t xml:space="preserve">(неудовольствия),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w:t>
      </w:r>
    </w:p>
    <w:p w:rsidR="00670FC5" w:rsidRDefault="00885E92">
      <w:pPr>
        <w:spacing w:after="0"/>
        <w:ind w:left="-15" w:right="258" w:firstLine="0"/>
      </w:pPr>
      <w:r>
        <w:t xml:space="preserve">(фотография, </w:t>
      </w:r>
      <w:r>
        <w:tab/>
        <w:t xml:space="preserve">цветная </w:t>
      </w:r>
      <w:r>
        <w:tab/>
        <w:t>картинка,</w:t>
      </w:r>
      <w:r w:rsidR="000A7ECE">
        <w:t xml:space="preserve"> </w:t>
      </w:r>
      <w:r>
        <w:t xml:space="preserve">черно-белая </w:t>
      </w:r>
      <w:r>
        <w:tab/>
        <w:t xml:space="preserve">картинка, пиктограмма).Выражение согласия (несогласия), удовольствия (неудовольствия), благодарности, своих желаний, приветствие (прощание), </w:t>
      </w:r>
      <w:r>
        <w:lastRenderedPageBreak/>
        <w:t>обращение за помощью, ответы на вопросы, задавание вопросов с использованием карточек с напечатанными словами.</w:t>
      </w:r>
      <w:r w:rsidR="000A7ECE">
        <w:t xml:space="preserve"> </w:t>
      </w:r>
      <w: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  </w:t>
      </w:r>
    </w:p>
    <w:p w:rsidR="00670FC5" w:rsidRDefault="00885E92">
      <w:pPr>
        <w:spacing w:after="0"/>
        <w:ind w:left="-15" w:right="258"/>
      </w:pPr>
      <w: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устройства «LanguageMaster”</w:t>
      </w:r>
      <w:r>
        <w:rPr>
          <w:b/>
        </w:rPr>
        <w:t>.</w:t>
      </w:r>
      <w:r>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коммуникативной кнопки  (“BigMac””, «TalkBlock», </w:t>
      </w:r>
    </w:p>
    <w:p w:rsidR="00670FC5" w:rsidRDefault="00885E92">
      <w:pPr>
        <w:ind w:left="-15" w:right="258" w:firstLine="0"/>
      </w:pPr>
      <w:r>
        <w:t xml:space="preserve">«GoTalkOne»).Выражение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пошагового коммуникатора  “Stepbystep”.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“GoTalk» («MinTalker»,     «SmallTalker», «XL-Talker», «PowerTalker»).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 </w:t>
      </w:r>
    </w:p>
    <w:p w:rsidR="00670FC5" w:rsidRDefault="00885E92">
      <w:pPr>
        <w:spacing w:after="180" w:line="259" w:lineRule="auto"/>
        <w:ind w:left="703" w:hanging="10"/>
        <w:jc w:val="left"/>
      </w:pPr>
      <w:r>
        <w:rPr>
          <w:b/>
          <w:i/>
        </w:rPr>
        <w:t xml:space="preserve">Развитие речи средствами невербальной коммуникации </w:t>
      </w:r>
      <w:r>
        <w:t xml:space="preserve"> </w:t>
      </w:r>
    </w:p>
    <w:p w:rsidR="00670FC5" w:rsidRDefault="00885E92">
      <w:pPr>
        <w:spacing w:after="131" w:line="259" w:lineRule="auto"/>
        <w:ind w:left="708" w:right="254" w:firstLine="0"/>
      </w:pPr>
      <w:r>
        <w:rPr>
          <w:i/>
        </w:rPr>
        <w:t>Импрессивная речь</w:t>
      </w:r>
      <w:r>
        <w:t xml:space="preserve"> </w:t>
      </w:r>
    </w:p>
    <w:p w:rsidR="00670FC5" w:rsidRDefault="00885E92">
      <w:pPr>
        <w:ind w:left="-15" w:right="258"/>
      </w:pPr>
      <w:r>
        <w:t>Понимание простых по звуковому составу слов (мама, папа, дядя и др.).</w:t>
      </w:r>
      <w:r w:rsidR="000A7ECE">
        <w:t xml:space="preserve"> </w:t>
      </w:r>
      <w:r>
        <w:t>Реагирование на</w:t>
      </w:r>
      <w:r w:rsidR="000A7ECE">
        <w:t xml:space="preserve"> </w:t>
      </w:r>
      <w:r>
        <w:t>собственное</w:t>
      </w:r>
      <w:r w:rsidR="000A7ECE">
        <w:t xml:space="preserve"> </w:t>
      </w:r>
      <w:r>
        <w:t>имя.</w:t>
      </w:r>
      <w:r w:rsidR="000A7ECE">
        <w:t xml:space="preserve"> </w:t>
      </w:r>
      <w:r>
        <w:t>Узнавание (различение) имён членов</w:t>
      </w:r>
      <w:r w:rsidR="000A7ECE">
        <w:t xml:space="preserve"> </w:t>
      </w:r>
      <w:r>
        <w:t>семьи, учащихся класса, педагогов.</w:t>
      </w:r>
      <w:r w:rsidR="000A7ECE">
        <w:t xml:space="preserve"> </w:t>
      </w:r>
      <w:r>
        <w:t xml:space="preserve">Понимание слов, обозначающих предмет (посуда, мебель, игрушки, одежда, обувь, животные, овощи, фрукты, бытовые </w:t>
      </w:r>
      <w:r>
        <w:lastRenderedPageBreak/>
        <w:t>приборы, школьные принадлежности, продукты, транспорт, птицы и др.).Понимание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др.).Понимание слов, обозначающих действия предмета (пить, есть, сидеть, стоять, бегать, спать, рисовать, играть, гулять и др.).Понимание слов, обозначающих признак предмета (цвет, величина, форма и др.).Понимание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слов, обозначающих взаимосвязь слов в предложении</w:t>
      </w:r>
      <w:r w:rsidR="000A7ECE">
        <w:t xml:space="preserve"> </w:t>
      </w:r>
      <w:r>
        <w:t xml:space="preserve">(в, на, под, из, из-за и др.). Понимание простых предложений. Понимание сложных предложений. Понимание содержания текста. </w:t>
      </w:r>
    </w:p>
    <w:p w:rsidR="00670FC5" w:rsidRDefault="00885E92">
      <w:pPr>
        <w:spacing w:after="131" w:line="259" w:lineRule="auto"/>
        <w:ind w:left="453" w:right="557" w:hanging="10"/>
        <w:jc w:val="center"/>
      </w:pPr>
      <w:r>
        <w:rPr>
          <w:i/>
        </w:rPr>
        <w:t>Экспрессия с использованием средств невербальной коммуникации.</w:t>
      </w:r>
      <w:r>
        <w:t xml:space="preserve"> </w:t>
      </w:r>
    </w:p>
    <w:p w:rsidR="00670FC5" w:rsidRDefault="00885E92">
      <w:pPr>
        <w:spacing w:after="0"/>
        <w:ind w:left="-15" w:right="258"/>
      </w:pPr>
      <w:r>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w:t>
      </w:r>
      <w:r w:rsidR="00BC3453">
        <w:t xml:space="preserve"> </w:t>
      </w:r>
      <w:r>
        <w:t xml:space="preserve">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др.).Использование графического изображения (электронного устройства)для обозначения признака предмета (цвет, величина, форма и др.). Использование графического изображения (электронного устройства)  для обозначения обобщающих понятий (посуда, мебель, игрушки, одежда, обувь, </w:t>
      </w:r>
      <w:r>
        <w:lastRenderedPageBreak/>
        <w:t>животные, овощи, фрукты, бытовые</w:t>
      </w:r>
      <w:r w:rsidR="00BC3453">
        <w:t xml:space="preserve"> </w:t>
      </w:r>
      <w:r>
        <w:t xml:space="preserve">приборы, школьные принадлежности, продукты, транспорт, птицы и др.). </w:t>
      </w:r>
    </w:p>
    <w:p w:rsidR="00670FC5" w:rsidRDefault="00885E92">
      <w:pPr>
        <w:spacing w:after="0"/>
        <w:ind w:left="-15" w:right="258"/>
      </w:pPr>
      <w: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др.).Использование напечатанного слова (электронного устройства,) для обозначения слова, указывающего на предмет, его признак (я, он, мой, твой и др.).Использование электронного устройства для обозначения числа и количества предметов (пять, второй и др.).Составление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w:t>
      </w:r>
      <w:r w:rsidR="00BC3453">
        <w:t xml:space="preserve"> </w:t>
      </w:r>
      <w:r>
        <w:t>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w:t>
      </w:r>
      <w:r w:rsidR="00BC3453">
        <w:t xml:space="preserve"> </w:t>
      </w:r>
      <w:r>
        <w:t xml:space="preserve">Составление рассказа по серии сюжетных картинок с использованием графического изображения (электронного устройства).Составление рассказа о прошедших, планируемых событиях с использованием графического изображения (электронного устройства). </w:t>
      </w:r>
    </w:p>
    <w:p w:rsidR="00670FC5" w:rsidRDefault="00885E92">
      <w:pPr>
        <w:ind w:left="-15" w:right="258"/>
      </w:pPr>
      <w:r>
        <w:t xml:space="preserve">Составление рассказа о себе с использованием графического изображения (электронного устройства).  </w:t>
      </w:r>
    </w:p>
    <w:p w:rsidR="00670FC5" w:rsidRDefault="00885E92">
      <w:pPr>
        <w:spacing w:after="187" w:line="259" w:lineRule="auto"/>
        <w:ind w:left="708" w:right="254" w:firstLine="0"/>
      </w:pPr>
      <w:r>
        <w:rPr>
          <w:i/>
        </w:rPr>
        <w:t xml:space="preserve">Чтение и письмо </w:t>
      </w:r>
      <w:r>
        <w:t xml:space="preserve"> </w:t>
      </w:r>
    </w:p>
    <w:p w:rsidR="00670FC5" w:rsidRDefault="00885E92">
      <w:pPr>
        <w:spacing w:after="132" w:line="259" w:lineRule="auto"/>
        <w:ind w:left="708" w:right="258" w:firstLine="0"/>
      </w:pPr>
      <w:r>
        <w:t xml:space="preserve">Глобальное чтение.  </w:t>
      </w:r>
    </w:p>
    <w:p w:rsidR="00670FC5" w:rsidRDefault="00885E92">
      <w:pPr>
        <w:spacing w:after="11"/>
        <w:ind w:left="-15" w:right="258"/>
      </w:pPr>
      <w:r>
        <w:t xml:space="preserve">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  </w:t>
      </w:r>
    </w:p>
    <w:p w:rsidR="00670FC5" w:rsidRDefault="00885E92">
      <w:pPr>
        <w:spacing w:after="190" w:line="259" w:lineRule="auto"/>
        <w:ind w:left="708" w:firstLine="0"/>
        <w:jc w:val="left"/>
      </w:pPr>
      <w:r>
        <w:rPr>
          <w:b/>
        </w:rPr>
        <w:t xml:space="preserve"> </w:t>
      </w:r>
    </w:p>
    <w:p w:rsidR="00670FC5" w:rsidRDefault="00885E92">
      <w:pPr>
        <w:spacing w:after="0" w:line="371" w:lineRule="auto"/>
        <w:ind w:left="999" w:right="77" w:hanging="10"/>
        <w:jc w:val="left"/>
      </w:pPr>
      <w:r>
        <w:rPr>
          <w:b/>
        </w:rPr>
        <w:t xml:space="preserve">3.3.    Программа духовно-нравственного развития, воспитания </w:t>
      </w:r>
      <w:r>
        <w:t xml:space="preserve">Программа нравственного развития направлена на обеспечение </w:t>
      </w:r>
      <w:r>
        <w:lastRenderedPageBreak/>
        <w:t xml:space="preserve">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  </w:t>
      </w:r>
    </w:p>
    <w:p w:rsidR="00670FC5" w:rsidRDefault="00885E92">
      <w:pPr>
        <w:spacing w:after="3"/>
        <w:ind w:left="-15" w:right="258"/>
      </w:pPr>
      <w:r>
        <w:t xml:space="preserve">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  </w:t>
      </w:r>
    </w:p>
    <w:p w:rsidR="00670FC5" w:rsidRDefault="00885E92">
      <w:pPr>
        <w:ind w:left="-15" w:right="258"/>
      </w:pPr>
      <w:r>
        <w:t xml:space="preserve">Программа предлагает следующие направления нравственного развития обучающихся:  </w:t>
      </w:r>
    </w:p>
    <w:p w:rsidR="00670FC5" w:rsidRDefault="00885E92">
      <w:pPr>
        <w:spacing w:after="0"/>
        <w:ind w:left="-15" w:right="258"/>
      </w:pPr>
      <w:r>
        <w:t>Осмысление ценности жизни (своей и окружающих). Развитие способности замечать и запоминать происходящее, радоваться новому дню, замечая какие события, встречи, изменения происходят в жизни; на</w:t>
      </w:r>
      <w:r w:rsidR="00C034CD">
        <w:t xml:space="preserve"> </w:t>
      </w:r>
      <w:r>
        <w:t xml:space="preserve">доступном уровне осознавать значимость этих событий для каждого по отдельности и для всех людей.  </w:t>
      </w:r>
    </w:p>
    <w:p w:rsidR="00670FC5" w:rsidRDefault="00885E92">
      <w:pPr>
        <w:spacing w:after="0"/>
        <w:ind w:left="-15" w:right="258"/>
      </w:pPr>
      <w:r>
        <w:t>Отношение к себе и к другим, как к самоценности. Воспитание чувства уважения к</w:t>
      </w:r>
      <w:r w:rsidR="00C034CD">
        <w:t xml:space="preserve"> </w:t>
      </w:r>
      <w:r>
        <w:t xml:space="preserve">друг другу, к человеку вообще.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служит эталоном, примером для детей.  </w:t>
      </w:r>
    </w:p>
    <w:p w:rsidR="00670FC5" w:rsidRDefault="00885E92">
      <w:pPr>
        <w:spacing w:after="0"/>
        <w:ind w:left="-15" w:right="258"/>
      </w:pPr>
      <w:r>
        <w:lastRenderedPageBreak/>
        <w:t xml:space="preserve">Осмысление свободы и ответственности.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  </w:t>
      </w:r>
    </w:p>
    <w:p w:rsidR="00670FC5" w:rsidRDefault="00885E92">
      <w:pPr>
        <w:spacing w:after="3"/>
        <w:ind w:left="-15" w:right="258"/>
      </w:pPr>
      <w:r>
        <w:t>Укрепление веры и доверия.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w:t>
      </w:r>
      <w:r w:rsidR="00C034CD">
        <w:t xml:space="preserve"> </w:t>
      </w:r>
      <w:r>
        <w:t xml:space="preserve">самостоятельным действиям, создают для него атмосферу доверия и доброжелательности.  </w:t>
      </w:r>
    </w:p>
    <w:p w:rsidR="00670FC5" w:rsidRDefault="00885E92">
      <w:pPr>
        <w:spacing w:after="0"/>
        <w:ind w:left="-15" w:right="258"/>
      </w:pPr>
      <w:r>
        <w:t xml:space="preserve">Формирование доверия к окружающим у ребенка с ТМНР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со взрослым, который своим уважительным отношением (с эмпатией) и 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  </w:t>
      </w:r>
    </w:p>
    <w:p w:rsidR="00670FC5" w:rsidRDefault="00885E92">
      <w:pPr>
        <w:spacing w:after="0"/>
        <w:ind w:left="-15" w:right="258"/>
      </w:pPr>
      <w:r>
        <w:t xml:space="preserve">Взаимодействие с окружающими на основе общекультурных норм и правил социального поведения. Усвоение правил совместной деятельности происходит в процессе специально организованного общения, в игре, учебе, </w:t>
      </w:r>
      <w:r>
        <w:lastRenderedPageBreak/>
        <w:t xml:space="preserve">работе, досуге. Для этого важны эталоны поведения, ориентиры («подсказки») и др. Таким эталоном для ребенка являются люди, живущие с ним рядом (носители гуманистических ценностей и социально одобряемых норм поведения). Ребенку с нарушением интеллекта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  </w:t>
      </w:r>
    </w:p>
    <w:p w:rsidR="00670FC5" w:rsidRDefault="00885E92">
      <w:pPr>
        <w:spacing w:after="0"/>
        <w:ind w:left="-15" w:right="258"/>
      </w:pPr>
      <w:r>
        <w:t>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w:t>
      </w:r>
      <w:r w:rsidR="00C034CD">
        <w:t xml:space="preserve"> </w:t>
      </w:r>
      <w:r>
        <w:t xml:space="preserve">окружающим. Например, если кто-то из детей громко кричит и проявляет агрессию, другие дети, наблюдая за реакциями взрослого, учатся терпению и уважению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w:t>
      </w:r>
    </w:p>
    <w:p w:rsidR="00670FC5" w:rsidRDefault="00885E92">
      <w:pPr>
        <w:spacing w:after="0"/>
        <w:ind w:left="-15" w:right="258"/>
      </w:pPr>
      <w:r>
        <w:t xml:space="preserve">Ориентация в религиозных ценностях и следование им на доступном уровне предпочтительна для семейного воспитания, но, по согласованию с родителями, возможна в образовательной организации. Работа по данному направлению происходит с учетом желания и вероисповедания обучающихся и их семей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w:t>
      </w:r>
      <w:r>
        <w:lastRenderedPageBreak/>
        <w:t xml:space="preserve">верующие празднуют тот или иной праздник, почему ведут себя определенным образом в храме, что происходит во время богослужения. </w:t>
      </w:r>
    </w:p>
    <w:p w:rsidR="00670FC5" w:rsidRDefault="00885E92">
      <w:pPr>
        <w:ind w:left="-15" w:right="258" w:firstLine="0"/>
      </w:pPr>
      <w:r>
        <w:t xml:space="preserve">Участвуя в религиозных событиях, дети усваивают нормы поведения, связанные с жизнью верующего человека.  </w:t>
      </w:r>
    </w:p>
    <w:p w:rsidR="00670FC5" w:rsidRDefault="00885E92">
      <w:pPr>
        <w:spacing w:after="0"/>
        <w:ind w:left="-15" w:right="258"/>
      </w:pPr>
      <w:r>
        <w:t xml:space="preserve">Программа выполняется в семье, на занятиях по предмету «Окружающий социальный мир» и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  </w:t>
      </w:r>
    </w:p>
    <w:p w:rsidR="00670FC5" w:rsidRDefault="00885E92">
      <w:pPr>
        <w:spacing w:after="136" w:line="259" w:lineRule="auto"/>
        <w:ind w:left="708" w:firstLine="0"/>
        <w:jc w:val="left"/>
      </w:pPr>
      <w:r>
        <w:t xml:space="preserve"> </w:t>
      </w:r>
    </w:p>
    <w:p w:rsidR="00670FC5" w:rsidRDefault="00885E92">
      <w:pPr>
        <w:spacing w:after="3" w:line="401" w:lineRule="auto"/>
        <w:ind w:left="2228" w:hanging="867"/>
        <w:jc w:val="left"/>
      </w:pPr>
      <w:r>
        <w:rPr>
          <w:b/>
        </w:rPr>
        <w:t xml:space="preserve">3.4.  Программа формирования экологической культуры, здорового  и безопасного образа жизни </w:t>
      </w:r>
    </w:p>
    <w:p w:rsidR="00670FC5" w:rsidRDefault="00885E92">
      <w:pPr>
        <w:spacing w:after="131" w:line="259" w:lineRule="auto"/>
        <w:ind w:left="708" w:firstLine="0"/>
        <w:jc w:val="left"/>
      </w:pPr>
      <w:r>
        <w:t xml:space="preserve"> </w:t>
      </w:r>
    </w:p>
    <w:p w:rsidR="00670FC5" w:rsidRDefault="00885E92">
      <w:pPr>
        <w:spacing w:after="0"/>
        <w:ind w:left="-15" w:right="258"/>
      </w:pPr>
      <w:r>
        <w:t>Программа формирования экологической культуры здорового и безопасного образа жизни нацелена на развитие стремления у обучающихся с умеренной, тяжелой, глубокой умственной отсталостью, с ТМНР вести здоровый образ жизни и бережно относиться к природе. Программа направлена на решение следующих задач:</w:t>
      </w:r>
      <w:r>
        <w:rPr>
          <w:sz w:val="24"/>
        </w:rPr>
        <w:t xml:space="preserve"> </w:t>
      </w:r>
    </w:p>
    <w:p w:rsidR="00670FC5" w:rsidRDefault="00885E92">
      <w:pPr>
        <w:ind w:left="-15" w:right="258"/>
      </w:pPr>
      <w: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670FC5" w:rsidRDefault="00885E92">
      <w:pPr>
        <w:numPr>
          <w:ilvl w:val="0"/>
          <w:numId w:val="22"/>
        </w:numPr>
        <w:ind w:right="258"/>
      </w:pPr>
      <w:r>
        <w:t xml:space="preserve">формирование и развитие познавательного интереса и бережного отношения к природе; формирование знаний о правилах здорового питания; использование оптимальных двигательных режимов (физкультуры и спорта) для обучающихся с учетом их возрастных, психофизических особенностей;  </w:t>
      </w:r>
    </w:p>
    <w:p w:rsidR="00670FC5" w:rsidRDefault="00885E92">
      <w:pPr>
        <w:numPr>
          <w:ilvl w:val="0"/>
          <w:numId w:val="22"/>
        </w:numPr>
        <w:ind w:right="258"/>
      </w:pPr>
      <w:r>
        <w:t xml:space="preserve">формирование осознанного отношения к собственному здоровью на основе соблюдения правил гигиены, здоровье сбережения, режима дня;  </w:t>
      </w:r>
    </w:p>
    <w:p w:rsidR="00670FC5" w:rsidRDefault="00885E92">
      <w:pPr>
        <w:numPr>
          <w:ilvl w:val="0"/>
          <w:numId w:val="22"/>
        </w:numPr>
        <w:ind w:right="258"/>
      </w:pPr>
      <w:r>
        <w:t xml:space="preserve">формирование негативного отношения к факторам, нарушающим здоровье обучающихся: сниженная двигательная активность, курение, </w:t>
      </w:r>
      <w:r>
        <w:lastRenderedPageBreak/>
        <w:t xml:space="preserve">алкоголь, наркотики, инфекционные заболевания, нарушение правил гигиены, правильного питания и др.;  </w:t>
      </w:r>
    </w:p>
    <w:p w:rsidR="00670FC5" w:rsidRDefault="00885E92">
      <w:pPr>
        <w:numPr>
          <w:ilvl w:val="0"/>
          <w:numId w:val="22"/>
        </w:numPr>
        <w:ind w:right="258"/>
      </w:pPr>
      <w:r>
        <w:t xml:space="preserve">формирование готовности ребенка безбоязненно обращаться к врачу по любым вопросам, связанным с особенностями состояния здоровья;  </w:t>
      </w:r>
    </w:p>
    <w:p w:rsidR="00670FC5" w:rsidRDefault="00885E92">
      <w:pPr>
        <w:numPr>
          <w:ilvl w:val="0"/>
          <w:numId w:val="22"/>
        </w:numPr>
        <w:ind w:right="258"/>
      </w:pPr>
      <w:r>
        <w:t xml:space="preserve">формирование умений безопасного поведения в окружающей среде, простейших умений поведения в экстремальных (чрезвычайных) ситуациях.  </w:t>
      </w:r>
    </w:p>
    <w:p w:rsidR="00670FC5" w:rsidRDefault="00885E92">
      <w:pPr>
        <w:spacing w:after="0"/>
        <w:ind w:left="-15" w:right="258"/>
      </w:pPr>
      <w:r>
        <w:t>С учетом индивидуальных образовательных</w:t>
      </w:r>
      <w:r w:rsidR="00C034CD">
        <w:t xml:space="preserve"> </w:t>
      </w:r>
      <w:r>
        <w:t xml:space="preserve"> потребностей обучающихся задачи программы конкретизируются в СИПР и реализуются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  </w:t>
      </w:r>
    </w:p>
    <w:p w:rsidR="00670FC5" w:rsidRDefault="00885E92">
      <w:pPr>
        <w:ind w:left="-15" w:right="258"/>
      </w:pPr>
      <w:r>
        <w:t xml:space="preserve">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 </w:t>
      </w:r>
    </w:p>
    <w:p w:rsidR="00670FC5" w:rsidRDefault="00885E92">
      <w:pPr>
        <w:spacing w:after="195" w:line="259" w:lineRule="auto"/>
        <w:ind w:left="708" w:firstLine="0"/>
        <w:jc w:val="left"/>
      </w:pPr>
      <w:r>
        <w:t xml:space="preserve"> </w:t>
      </w:r>
    </w:p>
    <w:p w:rsidR="00670FC5" w:rsidRDefault="00885E92">
      <w:pPr>
        <w:spacing w:after="193" w:line="259" w:lineRule="auto"/>
        <w:ind w:left="2538" w:hanging="10"/>
        <w:jc w:val="left"/>
      </w:pPr>
      <w:r>
        <w:rPr>
          <w:b/>
        </w:rPr>
        <w:t xml:space="preserve">3.5. Программа коррекционной работы </w:t>
      </w:r>
    </w:p>
    <w:p w:rsidR="00670FC5" w:rsidRDefault="00885E92">
      <w:pPr>
        <w:spacing w:after="178" w:line="259" w:lineRule="auto"/>
        <w:ind w:left="703" w:hanging="10"/>
        <w:jc w:val="left"/>
      </w:pPr>
      <w:r>
        <w:rPr>
          <w:b/>
          <w:i/>
        </w:rPr>
        <w:t xml:space="preserve">Пояснительная записка  </w:t>
      </w:r>
    </w:p>
    <w:p w:rsidR="00670FC5" w:rsidRDefault="00885E92">
      <w:pPr>
        <w:spacing w:after="185" w:line="259" w:lineRule="auto"/>
        <w:ind w:left="708" w:right="258" w:firstLine="0"/>
      </w:pPr>
      <w:r>
        <w:t xml:space="preserve">Коррекционно-развивающие занятия направлены:  </w:t>
      </w:r>
    </w:p>
    <w:p w:rsidR="00670FC5" w:rsidRDefault="00885E92">
      <w:pPr>
        <w:numPr>
          <w:ilvl w:val="0"/>
          <w:numId w:val="22"/>
        </w:numPr>
        <w:ind w:right="258"/>
      </w:pPr>
      <w:r>
        <w:t xml:space="preserve">на коррекцию отдельных сторон психической деятельности и личностной сферы;  </w:t>
      </w:r>
    </w:p>
    <w:p w:rsidR="00670FC5" w:rsidRDefault="00885E92">
      <w:pPr>
        <w:numPr>
          <w:ilvl w:val="0"/>
          <w:numId w:val="22"/>
        </w:numPr>
        <w:ind w:right="258"/>
      </w:pPr>
      <w:r>
        <w:t xml:space="preserve">на формирование социально приемлемых форм поведения, сведение к минимуму проявлений деструктивного поведения: крик, агрессия, стереотипии и др.;  </w:t>
      </w:r>
    </w:p>
    <w:p w:rsidR="00670FC5" w:rsidRDefault="00885E92">
      <w:pPr>
        <w:numPr>
          <w:ilvl w:val="0"/>
          <w:numId w:val="22"/>
        </w:numPr>
        <w:ind w:right="258"/>
      </w:pPr>
      <w:r>
        <w:t xml:space="preserve">на реализацию индивидуальных специфических образовательных потребностей обучающихся с умеренной, тяжелой, глубокой умственной </w:t>
      </w:r>
      <w:r>
        <w:lastRenderedPageBreak/>
        <w:t xml:space="preserve">отсталостью, с ТМНР, не охваченных содержанием программ учебных предметов и коррекционных занятий;  </w:t>
      </w:r>
    </w:p>
    <w:p w:rsidR="00670FC5" w:rsidRDefault="00885E92">
      <w:pPr>
        <w:numPr>
          <w:ilvl w:val="0"/>
          <w:numId w:val="22"/>
        </w:numPr>
        <w:ind w:right="258"/>
      </w:pPr>
      <w:r>
        <w:t xml:space="preserve">дополнительную помощь в освоении отдельных действий и представлений, которые оказываются для обучающихся особенно трудными;  </w:t>
      </w:r>
    </w:p>
    <w:p w:rsidR="00670FC5" w:rsidRDefault="00885E92">
      <w:pPr>
        <w:numPr>
          <w:ilvl w:val="0"/>
          <w:numId w:val="22"/>
        </w:numPr>
        <w:ind w:right="258"/>
      </w:pPr>
      <w:r>
        <w:t xml:space="preserve">на развитие индивидуальных способностей обучающихся, их творческого потенциала.  </w:t>
      </w:r>
    </w:p>
    <w:p w:rsidR="00670FC5" w:rsidRDefault="00885E92">
      <w:pPr>
        <w:spacing w:after="12"/>
        <w:ind w:left="-15" w:right="258"/>
      </w:pPr>
      <w:r>
        <w:t xml:space="preserve">Учитывая специфику индивидуального психофизического развития и возможности конкретного обучающегося, содержание коррекционной работы подробно отражено на каждого обучающегося в СИПР. </w:t>
      </w:r>
    </w:p>
    <w:p w:rsidR="00670FC5" w:rsidRDefault="00885E92">
      <w:pPr>
        <w:spacing w:after="193" w:line="259" w:lineRule="auto"/>
        <w:ind w:left="708" w:firstLine="0"/>
        <w:jc w:val="left"/>
      </w:pPr>
      <w:r>
        <w:t xml:space="preserve"> </w:t>
      </w:r>
    </w:p>
    <w:p w:rsidR="00670FC5" w:rsidRDefault="00885E92">
      <w:pPr>
        <w:spacing w:after="129" w:line="259" w:lineRule="auto"/>
        <w:ind w:left="703" w:hanging="10"/>
        <w:jc w:val="left"/>
      </w:pPr>
      <w:r>
        <w:rPr>
          <w:b/>
        </w:rPr>
        <w:t xml:space="preserve">3.5. Программа внеурочной деятельности  </w:t>
      </w:r>
    </w:p>
    <w:p w:rsidR="00670FC5" w:rsidRDefault="00885E92">
      <w:pPr>
        <w:spacing w:after="131" w:line="259" w:lineRule="auto"/>
        <w:ind w:left="708" w:firstLine="0"/>
        <w:jc w:val="left"/>
      </w:pPr>
      <w:r>
        <w:t xml:space="preserve"> </w:t>
      </w:r>
    </w:p>
    <w:p w:rsidR="00670FC5" w:rsidRDefault="00885E92">
      <w:pPr>
        <w:ind w:left="-15" w:right="258"/>
      </w:pPr>
      <w:r>
        <w:t>Реализация АООП образовательного учреждения осуществляется через урочную и внеурочную деятельность. Внеурочная деятельность</w:t>
      </w:r>
      <w:r w:rsidR="00C034CD">
        <w:t xml:space="preserve"> </w:t>
      </w:r>
      <w:r>
        <w:t>рассматривается как неотъемлемая часть образовательного процесса</w:t>
      </w:r>
      <w:r w:rsidR="00C034CD">
        <w:t xml:space="preserve"> </w:t>
      </w:r>
      <w:r>
        <w:t>и характеризуется как образовательная деятельность, осуществляемая в формах, отличных от классно-урочной системы,</w:t>
      </w:r>
      <w:r w:rsidR="00C034CD">
        <w:t xml:space="preserve"> </w:t>
      </w:r>
      <w:r>
        <w:t xml:space="preserve">и направленная на достижение планируемых результатов освоения адаптированной основной общеобразовательной программы образования. </w:t>
      </w:r>
    </w:p>
    <w:p w:rsidR="00670FC5" w:rsidRDefault="00885E92">
      <w:pPr>
        <w:spacing w:after="11"/>
        <w:ind w:left="-15" w:right="258"/>
      </w:pPr>
      <w:r>
        <w:t>Внеурочная деятельность направлена на социальное, спортивно</w:t>
      </w:r>
      <w:r w:rsidR="00C034CD">
        <w:t>-</w:t>
      </w:r>
      <w:r>
        <w:t xml:space="preserve">оздоровительное, нравственное, общеинтеллектуальное, общекультурное развитие личности и осуществляется по соответствующим направлениям.  </w:t>
      </w:r>
    </w:p>
    <w:p w:rsidR="00670FC5" w:rsidRDefault="00885E92">
      <w:pPr>
        <w:spacing w:after="0"/>
        <w:ind w:left="-15" w:right="258"/>
      </w:pPr>
      <w:r>
        <w:t xml:space="preserve">Задачи внеурочной деятельности: развитие творческих способностей обучающихся; развитие интересов, склонностей, способностей обучающихся к различным видам деятельности; создание условий для развития индивидуальности ребенка; формирование умений, навыков в выбранном виде деятельности; создание условий для реализации приобретенных знаний, умений и навыков; приобретение опыта общения, взаимодействия с разными </w:t>
      </w:r>
      <w:r>
        <w:lastRenderedPageBreak/>
        <w:t xml:space="preserve">людьми, сотрудничества, расширение рамок общения в социуме, контактов обучающихся с обычно развивающимися сверстниками.  </w:t>
      </w:r>
    </w:p>
    <w:p w:rsidR="00670FC5" w:rsidRDefault="00885E92">
      <w:pPr>
        <w:spacing w:after="0"/>
        <w:ind w:left="-15" w:right="258"/>
      </w:pPr>
      <w:r>
        <w:t>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с умственной отсталостью, с ТМНР 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w:t>
      </w:r>
      <w:r w:rsidR="00C034CD">
        <w:t xml:space="preserve"> </w:t>
      </w:r>
      <w:r>
        <w:t xml:space="preserve">важно обеспечить условия, благоприятствующие самореализации и успешной совместной деятельности для всех ее участников.  </w:t>
      </w:r>
    </w:p>
    <w:p w:rsidR="00670FC5" w:rsidRDefault="00885E92">
      <w:pPr>
        <w:spacing w:after="0"/>
        <w:ind w:left="-15" w:right="258"/>
      </w:pPr>
      <w: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программу развития.  </w:t>
      </w:r>
    </w:p>
    <w:p w:rsidR="00670FC5" w:rsidRDefault="00885E92">
      <w:pPr>
        <w:ind w:left="-15" w:right="258"/>
      </w:pPr>
      <w:r>
        <w:t xml:space="preserve">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 Также работа с детьми осуществляется в рамках рабочих программ, разработанных образовательной организацией по разным направлениям внеурочной деятельности.  </w:t>
      </w:r>
    </w:p>
    <w:p w:rsidR="00670FC5" w:rsidRDefault="00885E92">
      <w:pPr>
        <w:ind w:left="-15" w:right="258"/>
      </w:pPr>
      <w:r>
        <w:lastRenderedPageBreak/>
        <w:t xml:space="preserve">Внеурочная деятельность организуется по следующим направлениям развития личности (спортивно-оздоровительное, духовно-нравственное, социальное, общекультурное). </w:t>
      </w:r>
    </w:p>
    <w:p w:rsidR="00670FC5" w:rsidRDefault="00DE1915">
      <w:pPr>
        <w:spacing w:after="185" w:line="259" w:lineRule="auto"/>
        <w:ind w:left="708" w:right="258" w:firstLine="0"/>
      </w:pPr>
      <w:r>
        <w:t>П</w:t>
      </w:r>
      <w:r w:rsidR="00885E92">
        <w:t xml:space="preserve">рограмма внеурочной деятельности (по дням) </w:t>
      </w:r>
    </w:p>
    <w:p w:rsidR="00670FC5" w:rsidRDefault="00885E92">
      <w:pPr>
        <w:spacing w:after="133" w:line="259" w:lineRule="auto"/>
        <w:ind w:left="-15" w:right="258" w:firstLine="0"/>
      </w:pPr>
      <w:r>
        <w:t xml:space="preserve">Понедельник: духовно-нравственное ("С любовью к Родине ") </w:t>
      </w:r>
    </w:p>
    <w:p w:rsidR="00670FC5" w:rsidRDefault="00885E92">
      <w:pPr>
        <w:ind w:left="-15" w:right="258" w:firstLine="0"/>
      </w:pPr>
      <w:r>
        <w:t>Вторник: общекультурное («Занимательные математика / конструирование / грамматика»</w:t>
      </w:r>
      <w:r w:rsidR="00C034CD">
        <w:t>)</w:t>
      </w:r>
      <w:r>
        <w:t xml:space="preserve"> </w:t>
      </w:r>
    </w:p>
    <w:p w:rsidR="00670FC5" w:rsidRDefault="00885E92">
      <w:pPr>
        <w:tabs>
          <w:tab w:val="center" w:pos="6193"/>
        </w:tabs>
        <w:spacing w:after="189" w:line="259" w:lineRule="auto"/>
        <w:ind w:left="-15" w:firstLine="0"/>
        <w:jc w:val="left"/>
      </w:pPr>
      <w:r>
        <w:t xml:space="preserve">Среда: социальное ("Я в обществе") </w:t>
      </w:r>
      <w:r>
        <w:tab/>
        <w:t xml:space="preserve"> </w:t>
      </w:r>
    </w:p>
    <w:p w:rsidR="00670FC5" w:rsidRDefault="00885E92">
      <w:pPr>
        <w:spacing w:after="134" w:line="259" w:lineRule="auto"/>
        <w:ind w:left="-15" w:right="258" w:firstLine="0"/>
      </w:pPr>
      <w:r>
        <w:t xml:space="preserve">Четверг: общекультурное, духовно-нравственное ("Познай природу")  Пятница: спортивно-оздоровительное ("Здоровейка") </w:t>
      </w:r>
    </w:p>
    <w:p w:rsidR="00670FC5" w:rsidRDefault="00885E92">
      <w:pPr>
        <w:spacing w:after="191" w:line="259" w:lineRule="auto"/>
        <w:ind w:left="708" w:firstLine="0"/>
        <w:jc w:val="left"/>
      </w:pPr>
      <w:r>
        <w:rPr>
          <w:color w:val="FF0000"/>
        </w:rPr>
        <w:t xml:space="preserve"> </w:t>
      </w:r>
    </w:p>
    <w:p w:rsidR="00670FC5" w:rsidRDefault="00885E92">
      <w:pPr>
        <w:spacing w:after="131" w:line="259" w:lineRule="auto"/>
        <w:ind w:left="457" w:hanging="10"/>
        <w:jc w:val="center"/>
      </w:pPr>
      <w:r>
        <w:rPr>
          <w:b/>
        </w:rPr>
        <w:t>IV. ОРГАНИЗАЦИОННЫЙ РАЗДЕЛ</w:t>
      </w:r>
      <w:r>
        <w:rPr>
          <w:color w:val="FF0000"/>
        </w:rPr>
        <w:t xml:space="preserve"> </w:t>
      </w:r>
    </w:p>
    <w:p w:rsidR="00670FC5" w:rsidRDefault="00885E92">
      <w:pPr>
        <w:spacing w:after="188" w:line="259" w:lineRule="auto"/>
        <w:ind w:left="515" w:firstLine="0"/>
        <w:jc w:val="center"/>
      </w:pPr>
      <w:r>
        <w:rPr>
          <w:b/>
        </w:rPr>
        <w:t xml:space="preserve"> </w:t>
      </w:r>
    </w:p>
    <w:p w:rsidR="00670FC5" w:rsidRDefault="00885E92">
      <w:pPr>
        <w:spacing w:after="129" w:line="259" w:lineRule="auto"/>
        <w:ind w:left="457" w:right="3" w:hanging="10"/>
        <w:jc w:val="center"/>
      </w:pPr>
      <w:r>
        <w:rPr>
          <w:b/>
        </w:rPr>
        <w:t>4.1.     Учебный план</w:t>
      </w:r>
      <w:r>
        <w:rPr>
          <w:b/>
          <w:color w:val="FF0000"/>
        </w:rPr>
        <w:t xml:space="preserve"> </w:t>
      </w:r>
    </w:p>
    <w:p w:rsidR="00670FC5" w:rsidRDefault="00B208E2">
      <w:pPr>
        <w:spacing w:after="16"/>
        <w:ind w:left="-15" w:right="258"/>
      </w:pPr>
      <w:r>
        <w:t>Учебный план ГБОУ «Центр образования города Гудермес»</w:t>
      </w:r>
      <w:r w:rsidR="00885E92">
        <w:t xml:space="preserve">, реализующей АООП образования обучающихся с умственной отсталостью (интеллектуальными нарушениями) (вариант 2)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
    <w:p w:rsidR="00670FC5" w:rsidRDefault="00885E92">
      <w:pPr>
        <w:ind w:left="-15" w:right="258"/>
      </w:pPr>
      <w:r>
        <w:t xml:space="preserve">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  </w:t>
      </w:r>
    </w:p>
    <w:p w:rsidR="00670FC5" w:rsidRDefault="00885E92">
      <w:pPr>
        <w:tabs>
          <w:tab w:val="center" w:pos="1208"/>
          <w:tab w:val="center" w:pos="2112"/>
          <w:tab w:val="center" w:pos="2921"/>
          <w:tab w:val="center" w:pos="4487"/>
          <w:tab w:val="center" w:pos="5711"/>
          <w:tab w:val="center" w:pos="6814"/>
          <w:tab w:val="right" w:pos="9618"/>
        </w:tabs>
        <w:spacing w:after="135" w:line="259" w:lineRule="auto"/>
        <w:ind w:firstLine="0"/>
        <w:jc w:val="left"/>
      </w:pPr>
      <w:r>
        <w:rPr>
          <w:rFonts w:ascii="Calibri" w:eastAsia="Calibri" w:hAnsi="Calibri" w:cs="Calibri"/>
          <w:sz w:val="22"/>
        </w:rPr>
        <w:tab/>
      </w:r>
      <w:r>
        <w:t xml:space="preserve">Вариант </w:t>
      </w:r>
      <w:r>
        <w:tab/>
        <w:t xml:space="preserve">2 </w:t>
      </w:r>
      <w:r>
        <w:tab/>
        <w:t xml:space="preserve">АООП </w:t>
      </w:r>
      <w:r>
        <w:tab/>
        <w:t xml:space="preserve">обучающихся </w:t>
      </w:r>
      <w:r>
        <w:tab/>
        <w:t xml:space="preserve">с </w:t>
      </w:r>
      <w:r>
        <w:tab/>
        <w:t xml:space="preserve">умственной </w:t>
      </w:r>
      <w:r>
        <w:tab/>
        <w:t xml:space="preserve">отсталостью </w:t>
      </w:r>
    </w:p>
    <w:p w:rsidR="00670FC5" w:rsidRDefault="00885E92">
      <w:pPr>
        <w:spacing w:after="0"/>
        <w:ind w:left="-15" w:right="258" w:firstLine="0"/>
      </w:pPr>
      <w:r>
        <w:t xml:space="preserve">(нарушениями интеллекта) включает как один учебный план (разработанный на основе АООП), так и несколько учебных планов (разработанных в рамках СИПР на каждого ребенка). Специальные индивидуальные программы </w:t>
      </w:r>
      <w:r>
        <w:lastRenderedPageBreak/>
        <w:t xml:space="preserve">развития (СИПР), разработанные </w:t>
      </w:r>
      <w:r w:rsidR="009324AE">
        <w:t xml:space="preserve">ГБОУ «Центр образования города Гудермес» </w:t>
      </w:r>
      <w:r>
        <w:t xml:space="preserve">на основе АООП, включают 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объём нагрузки, включенной в ИУП, не может превышать объем, предусмотренный учебным планом АООП.  </w:t>
      </w:r>
    </w:p>
    <w:p w:rsidR="00670FC5" w:rsidRDefault="00885E92">
      <w:pPr>
        <w:ind w:left="-15" w:right="258"/>
      </w:pPr>
      <w:r>
        <w:t xml:space="preserve">Учебный план </w:t>
      </w:r>
      <w:r w:rsidR="003B59E5">
        <w:t>ГБОУ «Центр образования города Гудермес»</w:t>
      </w:r>
      <w:r>
        <w:t>, реализующей АООП образования обучающихся с умственной отсталостью (интеллектуальными нарушениями)</w:t>
      </w:r>
      <w:r w:rsidR="003B59E5">
        <w:t xml:space="preserve"> </w:t>
      </w:r>
      <w:r>
        <w:t>(вариант 2)</w:t>
      </w:r>
      <w:r w:rsidR="003B59E5">
        <w:t xml:space="preserve"> </w:t>
      </w:r>
      <w:r>
        <w:t xml:space="preserve">соответствует действующему законодательству Российской Федерации в области образования. Он обеспечивает введение в действие и реализацию требований ФГОС образования обучающихся с умственной отсталостью (интеллектуальными нарушениями) и выполнение гигиенических требований к режиму образовательного процесса, установленных действующим СанПиНом (Постановление Главного государственного санитарного врача РФ от 10.07.2015 №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(зарегистрировано в Минюсте России 14.08.2015 №38528).  </w:t>
      </w:r>
    </w:p>
    <w:p w:rsidR="00670FC5" w:rsidRDefault="00885E92">
      <w:pPr>
        <w:spacing w:after="3"/>
        <w:ind w:left="-15" w:right="258"/>
      </w:pPr>
      <w:r>
        <w:t>Учебный план состоит из двух частей - обязательной части и части, формируемой участниками образовательных отношений.</w:t>
      </w:r>
      <w:r w:rsidR="00277429">
        <w:t xml:space="preserve"> </w:t>
      </w:r>
      <w:r>
        <w:t>Обязательная часть АООП составляет</w:t>
      </w:r>
      <w:r w:rsidR="00277429">
        <w:t xml:space="preserve"> </w:t>
      </w:r>
      <w:r>
        <w:t>60%, а часть, формируемая участниками образовательного процесса, -40%</w:t>
      </w:r>
      <w:r w:rsidR="00277429">
        <w:t xml:space="preserve"> </w:t>
      </w:r>
      <w:r>
        <w:t xml:space="preserve">от общего объема АООП.  </w:t>
      </w:r>
    </w:p>
    <w:p w:rsidR="00670FC5" w:rsidRDefault="00885E92">
      <w:pPr>
        <w:spacing w:after="0"/>
        <w:ind w:left="-15" w:right="258"/>
      </w:pPr>
      <w:r>
        <w:rPr>
          <w:i/>
        </w:rPr>
        <w:t xml:space="preserve">Обязательная часть учебного плана </w:t>
      </w:r>
      <w:r>
        <w:t xml:space="preserve">определяет состав учебных предметов обязательных предметных областей, которые должны быть реализованы во всех имеющих государственную аккредитацию </w:t>
      </w:r>
      <w:r>
        <w:lastRenderedPageBreak/>
        <w:t xml:space="preserve">образовательных организациях, реализующих АООП, и учебное время, отводимое на их изучение по классам (годам) обучения.  </w:t>
      </w:r>
    </w:p>
    <w:p w:rsidR="00670FC5" w:rsidRDefault="00885E92">
      <w:pPr>
        <w:spacing w:after="3"/>
        <w:ind w:left="-15" w:right="258"/>
      </w:pPr>
      <w:r>
        <w:t xml:space="preserve">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  </w:t>
      </w:r>
    </w:p>
    <w:p w:rsidR="00670FC5" w:rsidRDefault="00885E92">
      <w:pPr>
        <w:numPr>
          <w:ilvl w:val="0"/>
          <w:numId w:val="23"/>
        </w:numPr>
        <w:ind w:right="258"/>
      </w:pPr>
      <w: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670FC5" w:rsidRDefault="00885E92">
      <w:pPr>
        <w:numPr>
          <w:ilvl w:val="0"/>
          <w:numId w:val="23"/>
        </w:numPr>
        <w:ind w:right="258"/>
      </w:pPr>
      <w:r>
        <w:t xml:space="preserve">формирование основ духовно-нравственного развития обучающихся, приобщение их к общекультурным, национальным и этнокультурным </w:t>
      </w:r>
    </w:p>
    <w:p w:rsidR="00670FC5" w:rsidRDefault="00885E92">
      <w:pPr>
        <w:spacing w:line="259" w:lineRule="auto"/>
        <w:ind w:left="-15" w:right="258" w:firstLine="0"/>
      </w:pPr>
      <w:r>
        <w:t xml:space="preserve">ценностям;  </w:t>
      </w:r>
    </w:p>
    <w:p w:rsidR="00670FC5" w:rsidRDefault="00885E92">
      <w:pPr>
        <w:numPr>
          <w:ilvl w:val="0"/>
          <w:numId w:val="23"/>
        </w:numPr>
        <w:ind w:right="258"/>
      </w:pPr>
      <w:r>
        <w:t xml:space="preserve">формирование здорового образа жизни, элементарных правил поведения в экстремальных ситуациях.  </w:t>
      </w:r>
    </w:p>
    <w:p w:rsidR="00670FC5" w:rsidRDefault="00885E92">
      <w:pPr>
        <w:spacing w:after="131" w:line="259" w:lineRule="auto"/>
        <w:ind w:left="708" w:firstLine="0"/>
        <w:jc w:val="left"/>
      </w:pPr>
      <w:r>
        <w:t xml:space="preserve"> </w:t>
      </w:r>
    </w:p>
    <w:p w:rsidR="00670FC5" w:rsidRDefault="00885E92">
      <w:pPr>
        <w:spacing w:after="0"/>
        <w:ind w:left="-15" w:right="258"/>
      </w:pPr>
      <w:r>
        <w:t>Обязательная часть учебного плана включает предметные области,</w:t>
      </w:r>
      <w:r w:rsidR="00D05434">
        <w:t xml:space="preserve"> </w:t>
      </w:r>
      <w:r>
        <w:t xml:space="preserve">которые должны быть реализованы во всех имеющих государственную аккредитацию образовательных организациях, реализующих адаптированную основную общеобразовательную программу, содержит перечень учебных предметов, предусмотренных действующим ФГОС обучающихся с умственной отсталостью (интеллектуальными нарушениями) и учебное время, отводимое на их изучение по классам (годам) обучения.  </w:t>
      </w:r>
    </w:p>
    <w:p w:rsidR="00670FC5" w:rsidRDefault="00885E92">
      <w:pPr>
        <w:ind w:left="-15" w:right="258"/>
      </w:pPr>
      <w:r>
        <w:t>Структура обязательной части учебного плана, включает следующие</w:t>
      </w:r>
      <w:r w:rsidR="00D05434">
        <w:t xml:space="preserve"> </w:t>
      </w:r>
      <w:r>
        <w:t xml:space="preserve">шесть предметных областей:  </w:t>
      </w:r>
    </w:p>
    <w:p w:rsidR="00670FC5" w:rsidRDefault="00885E92">
      <w:pPr>
        <w:numPr>
          <w:ilvl w:val="0"/>
          <w:numId w:val="24"/>
        </w:numPr>
        <w:spacing w:after="185" w:line="259" w:lineRule="auto"/>
        <w:ind w:left="989" w:right="258" w:hanging="281"/>
      </w:pPr>
      <w:r>
        <w:t xml:space="preserve">Язык и речевая практика.  </w:t>
      </w:r>
    </w:p>
    <w:p w:rsidR="00670FC5" w:rsidRDefault="00885E92">
      <w:pPr>
        <w:numPr>
          <w:ilvl w:val="0"/>
          <w:numId w:val="24"/>
        </w:numPr>
        <w:spacing w:after="185" w:line="259" w:lineRule="auto"/>
        <w:ind w:left="989" w:right="258" w:hanging="281"/>
      </w:pPr>
      <w:r>
        <w:t xml:space="preserve">Математика.  </w:t>
      </w:r>
    </w:p>
    <w:p w:rsidR="00670FC5" w:rsidRDefault="00885E92">
      <w:pPr>
        <w:numPr>
          <w:ilvl w:val="0"/>
          <w:numId w:val="24"/>
        </w:numPr>
        <w:spacing w:after="185" w:line="259" w:lineRule="auto"/>
        <w:ind w:left="989" w:right="258" w:hanging="281"/>
      </w:pPr>
      <w:r>
        <w:t xml:space="preserve">Окружающий мир.  </w:t>
      </w:r>
    </w:p>
    <w:p w:rsidR="00670FC5" w:rsidRDefault="00885E92">
      <w:pPr>
        <w:numPr>
          <w:ilvl w:val="0"/>
          <w:numId w:val="24"/>
        </w:numPr>
        <w:spacing w:after="184" w:line="259" w:lineRule="auto"/>
        <w:ind w:left="989" w:right="258" w:hanging="281"/>
      </w:pPr>
      <w:r>
        <w:t xml:space="preserve">Искусство.  </w:t>
      </w:r>
    </w:p>
    <w:p w:rsidR="00670FC5" w:rsidRDefault="00885E92">
      <w:pPr>
        <w:numPr>
          <w:ilvl w:val="0"/>
          <w:numId w:val="24"/>
        </w:numPr>
        <w:spacing w:after="133" w:line="259" w:lineRule="auto"/>
        <w:ind w:left="989" w:right="258" w:hanging="281"/>
      </w:pPr>
      <w:r>
        <w:lastRenderedPageBreak/>
        <w:t xml:space="preserve">Физическая культура.  </w:t>
      </w:r>
    </w:p>
    <w:p w:rsidR="00820111" w:rsidRDefault="00820111">
      <w:pPr>
        <w:numPr>
          <w:ilvl w:val="0"/>
          <w:numId w:val="24"/>
        </w:numPr>
        <w:spacing w:after="133" w:line="259" w:lineRule="auto"/>
        <w:ind w:left="989" w:right="258" w:hanging="281"/>
      </w:pPr>
      <w:r>
        <w:t>Технология.</w:t>
      </w:r>
    </w:p>
    <w:p w:rsidR="00670FC5" w:rsidRDefault="00885E92">
      <w:pPr>
        <w:ind w:left="-15" w:right="258"/>
      </w:pPr>
      <w:r>
        <w:t xml:space="preserve">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этой категории обучающихся.  </w:t>
      </w:r>
    </w:p>
    <w:p w:rsidR="00670FC5" w:rsidRDefault="00885E92">
      <w:pPr>
        <w:spacing w:after="0"/>
        <w:ind w:left="-15" w:right="258"/>
      </w:pPr>
      <w:r>
        <w:t>Часть базисного учебного плана, формируемая участниками образовательных отношений,</w:t>
      </w:r>
      <w:r w:rsidR="00653A00">
        <w:t xml:space="preserve"> </w:t>
      </w:r>
      <w:r>
        <w:t xml:space="preserve">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rsidR="00670FC5" w:rsidRDefault="00885E92">
      <w:pPr>
        <w:ind w:left="-15" w:right="258"/>
      </w:pPr>
      <w:r>
        <w:t xml:space="preserve">Часть учебного плана, формируемая участниками образовательных отношений– это часть учебного плана, включающая часы, отводимые на внеурочную деятельность и коррекционно-развивающую область.  </w:t>
      </w:r>
    </w:p>
    <w:p w:rsidR="00670FC5" w:rsidRDefault="00885E92">
      <w:pPr>
        <w:ind w:left="-15" w:right="258"/>
      </w:pPr>
      <w:r>
        <w:t xml:space="preserve">Таким образом, часть учебного плана, формируемая участниками образовательных отношений, предусматривает:  </w:t>
      </w:r>
    </w:p>
    <w:p w:rsidR="00670FC5" w:rsidRDefault="00885E92">
      <w:pPr>
        <w:numPr>
          <w:ilvl w:val="0"/>
          <w:numId w:val="25"/>
        </w:numPr>
        <w:spacing w:after="193" w:line="259" w:lineRule="auto"/>
        <w:ind w:right="258"/>
      </w:pPr>
      <w:r>
        <w:t xml:space="preserve">учебные </w:t>
      </w:r>
      <w:r>
        <w:tab/>
        <w:t xml:space="preserve">занятия, </w:t>
      </w:r>
      <w:r>
        <w:tab/>
        <w:t xml:space="preserve">обеспечивающие </w:t>
      </w:r>
      <w:r>
        <w:tab/>
        <w:t xml:space="preserve">различные </w:t>
      </w:r>
      <w:r>
        <w:tab/>
        <w:t xml:space="preserve">интересы </w:t>
      </w:r>
    </w:p>
    <w:p w:rsidR="00670FC5" w:rsidRDefault="00885E92">
      <w:pPr>
        <w:spacing w:after="131" w:line="259" w:lineRule="auto"/>
        <w:ind w:left="-15" w:right="258" w:firstLine="0"/>
      </w:pPr>
      <w:r>
        <w:t xml:space="preserve">обучающихся, в том числе этнокультурные;  </w:t>
      </w:r>
    </w:p>
    <w:p w:rsidR="00670FC5" w:rsidRDefault="00885E92">
      <w:pPr>
        <w:numPr>
          <w:ilvl w:val="0"/>
          <w:numId w:val="25"/>
        </w:numPr>
        <w:ind w:right="258"/>
      </w:pPr>
      <w:r>
        <w:t xml:space="preserve">увеличение учебных часов, отводимых на изучение отдельных учебных предметов обязательной части;  </w:t>
      </w:r>
    </w:p>
    <w:p w:rsidR="00670FC5" w:rsidRDefault="00885E92">
      <w:pPr>
        <w:numPr>
          <w:ilvl w:val="0"/>
          <w:numId w:val="25"/>
        </w:numPr>
        <w:ind w:right="258"/>
      </w:pPr>
      <w:r>
        <w:t xml:space="preserve">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  </w:t>
      </w:r>
    </w:p>
    <w:p w:rsidR="00670FC5" w:rsidRDefault="00885E92">
      <w:pPr>
        <w:numPr>
          <w:ilvl w:val="0"/>
          <w:numId w:val="25"/>
        </w:numPr>
        <w:ind w:right="258"/>
      </w:pPr>
      <w:r>
        <w:t xml:space="preserve">введение учебных курсов для факультативного изучения отдельных учебных предметов.  </w:t>
      </w:r>
    </w:p>
    <w:p w:rsidR="00670FC5" w:rsidRDefault="00885E92">
      <w:pPr>
        <w:ind w:left="-15" w:right="258"/>
      </w:pPr>
      <w:r>
        <w:lastRenderedPageBreak/>
        <w:t xml:space="preserve">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  </w:t>
      </w:r>
    </w:p>
    <w:p w:rsidR="00670FC5" w:rsidRDefault="00885E92">
      <w:pPr>
        <w:spacing w:after="16"/>
        <w:ind w:left="-15" w:right="258"/>
      </w:pPr>
      <w:r>
        <w:t xml:space="preserve">Содержание </w:t>
      </w:r>
      <w:r>
        <w:rPr>
          <w:i/>
        </w:rPr>
        <w:t xml:space="preserve">коррекционно-развивающей области учебного плана </w:t>
      </w:r>
      <w:r>
        <w:t>представлено коррекционными занятиями: сенсорное развитие, предметно</w:t>
      </w:r>
      <w:r w:rsidR="00B2588C">
        <w:t>-</w:t>
      </w:r>
      <w:r>
        <w:t xml:space="preserve">практические действия, двигательное развитие, альтернативная коммуникация. Всего на коррекционно-развивающую область отводится 6 часов в неделю. Коррекционные курсы реализуются, как правило, в форме индивидуальных занятий.  </w:t>
      </w:r>
    </w:p>
    <w:p w:rsidR="00670FC5" w:rsidRDefault="00885E92">
      <w:pPr>
        <w:ind w:left="-15" w:right="258"/>
      </w:pPr>
      <w:r>
        <w:t>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w:t>
      </w:r>
      <w:r w:rsidR="00B2588C">
        <w:t xml:space="preserve"> </w:t>
      </w:r>
      <w:r>
        <w:t xml:space="preserve">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670FC5" w:rsidRDefault="00885E92">
      <w:pPr>
        <w:spacing w:after="0"/>
        <w:ind w:left="-15" w:right="258"/>
      </w:pPr>
      <w:r>
        <w:t xml:space="preserve">В часть, формируемую участниками образовательных отношений, входит и </w:t>
      </w:r>
      <w:r>
        <w:rPr>
          <w:i/>
        </w:rPr>
        <w:t xml:space="preserve">внеурочная деятельность, </w:t>
      </w:r>
      <w:r>
        <w:t xml:space="preserve">которая направлена на развитие личности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организации.  </w:t>
      </w:r>
    </w:p>
    <w:p w:rsidR="00670FC5" w:rsidRDefault="00885E92">
      <w:pPr>
        <w:spacing w:after="7"/>
        <w:ind w:left="-15" w:right="258"/>
      </w:pPr>
      <w:r>
        <w:t xml:space="preserve">Внеурочная деятельность организуется по следующим направлениям развития личности (спортивно-оздоровительное, духовно-нравственное, социальное, общекультурное). Организация занятий внеурочной деятельности </w:t>
      </w:r>
      <w:r>
        <w:lastRenderedPageBreak/>
        <w:t xml:space="preserve">является неотъемлемой частью образовательного процесса и предоставляет обучающимся возможность выбора широкого спектра занятий, направленных на их развитие.  </w:t>
      </w:r>
    </w:p>
    <w:p w:rsidR="00670FC5" w:rsidRDefault="00885E92">
      <w:pPr>
        <w:ind w:left="-15" w:right="258"/>
      </w:pPr>
      <w:r>
        <w:t xml:space="preserve">Выбор направлений внеурочной деятельности и распределение на них часов самостоятельно осуществляется </w:t>
      </w:r>
      <w:r w:rsidR="00B2588C">
        <w:t xml:space="preserve">ГБОУ «Центр образования города Гудермес» </w:t>
      </w:r>
      <w:r>
        <w:t xml:space="preserve">в рамках общего количества часов, предусмотренных учебным планом (4 часа).  </w:t>
      </w:r>
    </w:p>
    <w:p w:rsidR="00670FC5" w:rsidRDefault="00885E92">
      <w:pPr>
        <w:ind w:left="-15" w:right="258"/>
      </w:pPr>
      <w:r>
        <w:t xml:space="preserve">Коррекционно-развивающие занятия проводятся в течение учебного дня и во внеурочное время. На индивидуальные коррекционные занятия отводится до 25мин.  </w:t>
      </w:r>
    </w:p>
    <w:p w:rsidR="00670FC5" w:rsidRDefault="00885E92">
      <w:pPr>
        <w:spacing w:after="131" w:line="259" w:lineRule="auto"/>
        <w:ind w:left="708" w:right="258" w:firstLine="0"/>
      </w:pPr>
      <w:r>
        <w:t>Количество учебных занятий за 5 учебных лет составляет</w:t>
      </w:r>
      <w:r w:rsidR="0064468A">
        <w:t xml:space="preserve"> </w:t>
      </w:r>
      <w:r>
        <w:t>3</w:t>
      </w:r>
      <w:r w:rsidR="0064468A">
        <w:t xml:space="preserve"> </w:t>
      </w:r>
      <w:r>
        <w:t xml:space="preserve">516 часов.  </w:t>
      </w:r>
    </w:p>
    <w:p w:rsidR="00670FC5" w:rsidRDefault="00885E92">
      <w:pPr>
        <w:ind w:left="-15" w:right="258"/>
      </w:pPr>
      <w:r>
        <w:t xml:space="preserve">Время, отводимое на внеурочную деятельность составляет–2535 часов, из них 1176 ч приходится на коррекционно-развивающее направление.  </w:t>
      </w:r>
    </w:p>
    <w:p w:rsidR="00670FC5" w:rsidRDefault="00885E92" w:rsidP="0064468A">
      <w:pPr>
        <w:ind w:left="-15" w:right="258"/>
      </w:pPr>
      <w:r>
        <w:t>АООП обучающихся с умственной отсталостью (интеллектуальными нарушениями) (вариант 2)</w:t>
      </w:r>
      <w:r w:rsidR="0064468A">
        <w:t xml:space="preserve"> ГБОУ «Центр образования города Гудермес» </w:t>
      </w:r>
      <w:r>
        <w:t>включает один учебный план.</w:t>
      </w:r>
    </w:p>
    <w:p w:rsidR="00670FC5" w:rsidRDefault="00670FC5">
      <w:pPr>
        <w:spacing w:after="133" w:line="259" w:lineRule="auto"/>
        <w:ind w:right="196" w:firstLine="0"/>
        <w:jc w:val="center"/>
      </w:pPr>
    </w:p>
    <w:p w:rsidR="00FA1D76" w:rsidRPr="00FA1D76" w:rsidRDefault="005D2896" w:rsidP="005D2896">
      <w:pPr>
        <w:spacing w:after="24" w:line="259" w:lineRule="auto"/>
        <w:jc w:val="center"/>
      </w:pPr>
      <w:r>
        <w:rPr>
          <w:b/>
          <w:sz w:val="24"/>
        </w:rPr>
        <w:t>Годовой</w:t>
      </w:r>
      <w:r w:rsidR="00FA1D76" w:rsidRPr="00FA1D76">
        <w:rPr>
          <w:b/>
          <w:sz w:val="24"/>
        </w:rPr>
        <w:t xml:space="preserve"> учебный план АООП (вариант 2)</w:t>
      </w:r>
    </w:p>
    <w:p w:rsidR="00FA1D76" w:rsidRPr="00FA1D76" w:rsidRDefault="00FA1D76" w:rsidP="00FA1D76">
      <w:pPr>
        <w:spacing w:after="24" w:line="259" w:lineRule="auto"/>
        <w:ind w:left="197" w:hanging="10"/>
        <w:jc w:val="left"/>
      </w:pPr>
      <w:r w:rsidRPr="00FA1D76">
        <w:rPr>
          <w:b/>
          <w:sz w:val="24"/>
        </w:rPr>
        <w:t xml:space="preserve">для обучающихся с умственной отсталостью (интеллектуальными нарушениями) </w:t>
      </w:r>
    </w:p>
    <w:p w:rsidR="00FA1D76" w:rsidRPr="00FA1D76" w:rsidRDefault="00FA1D76" w:rsidP="00FA1D76">
      <w:pPr>
        <w:spacing w:after="4" w:line="262" w:lineRule="auto"/>
        <w:ind w:left="152" w:right="522" w:hanging="10"/>
        <w:jc w:val="center"/>
      </w:pPr>
      <w:r w:rsidRPr="00FA1D76">
        <w:rPr>
          <w:b/>
          <w:sz w:val="24"/>
        </w:rPr>
        <w:t xml:space="preserve">1 (дополнительный) – 4 классы </w:t>
      </w:r>
    </w:p>
    <w:p w:rsidR="00FA1D76" w:rsidRPr="00FA1D76" w:rsidRDefault="00FA1D76" w:rsidP="00FA1D76">
      <w:pPr>
        <w:spacing w:after="0" w:line="259" w:lineRule="auto"/>
        <w:ind w:right="316" w:firstLine="0"/>
        <w:jc w:val="center"/>
      </w:pPr>
      <w:r w:rsidRPr="00FA1D76">
        <w:rPr>
          <w:b/>
          <w:sz w:val="24"/>
        </w:rPr>
        <w:t xml:space="preserve"> </w:t>
      </w:r>
    </w:p>
    <w:p w:rsidR="00FA1D76" w:rsidRPr="00FA1D76" w:rsidRDefault="00FA1D76" w:rsidP="00FA1D76">
      <w:pPr>
        <w:spacing w:after="0" w:line="259" w:lineRule="auto"/>
        <w:ind w:left="-113" w:right="-52" w:firstLine="0"/>
        <w:jc w:val="left"/>
      </w:pPr>
      <w:r w:rsidRPr="00FA1D76">
        <w:rPr>
          <w:rFonts w:eastAsia="Calibri"/>
          <w:noProof/>
          <w:sz w:val="22"/>
        </w:rPr>
        <mc:AlternateContent>
          <mc:Choice Requires="wpg">
            <w:drawing>
              <wp:inline distT="0" distB="0" distL="0" distR="0" wp14:anchorId="294A119C" wp14:editId="199267F7">
                <wp:extent cx="6284418" cy="695198"/>
                <wp:effectExtent l="0" t="0" r="0" b="0"/>
                <wp:docPr id="445548" name="Group 445548"/>
                <wp:cNvGraphicFramePr/>
                <a:graphic xmlns:a="http://schemas.openxmlformats.org/drawingml/2006/main">
                  <a:graphicData uri="http://schemas.microsoft.com/office/word/2010/wordprocessingGroup">
                    <wpg:wgp>
                      <wpg:cNvGrpSpPr/>
                      <wpg:grpSpPr>
                        <a:xfrm>
                          <a:off x="0" y="0"/>
                          <a:ext cx="6284418" cy="695198"/>
                          <a:chOff x="0" y="0"/>
                          <a:chExt cx="6284418" cy="695198"/>
                        </a:xfrm>
                      </wpg:grpSpPr>
                      <wps:wsp>
                        <wps:cNvPr id="48687" name="Rectangle 48687"/>
                        <wps:cNvSpPr/>
                        <wps:spPr>
                          <a:xfrm>
                            <a:off x="71628" y="32258"/>
                            <a:ext cx="42144" cy="189937"/>
                          </a:xfrm>
                          <a:prstGeom prst="rect">
                            <a:avLst/>
                          </a:prstGeom>
                          <a:ln>
                            <a:noFill/>
                          </a:ln>
                        </wps:spPr>
                        <wps:txbx>
                          <w:txbxContent>
                            <w:p w:rsidR="00FA1D76" w:rsidRDefault="00FA1D76" w:rsidP="00FA1D76">
                              <w:pPr>
                                <w:spacing w:after="160" w:line="259" w:lineRule="auto"/>
                                <w:ind w:firstLine="0"/>
                                <w:jc w:val="left"/>
                              </w:pPr>
                              <w:r>
                                <w:rPr>
                                  <w:rFonts w:ascii="Calibri" w:eastAsia="Calibri" w:hAnsi="Calibri" w:cs="Calibri"/>
                                  <w:b/>
                                  <w:sz w:val="22"/>
                                </w:rPr>
                                <w:t xml:space="preserve"> </w:t>
                              </w:r>
                            </w:p>
                          </w:txbxContent>
                        </wps:txbx>
                        <wps:bodyPr horzOverflow="overflow" vert="horz" lIns="0" tIns="0" rIns="0" bIns="0" rtlCol="0">
                          <a:noAutofit/>
                        </wps:bodyPr>
                      </wps:wsp>
                      <wps:wsp>
                        <wps:cNvPr id="48688" name="Rectangle 48688"/>
                        <wps:cNvSpPr/>
                        <wps:spPr>
                          <a:xfrm>
                            <a:off x="71628" y="202946"/>
                            <a:ext cx="1045761" cy="189937"/>
                          </a:xfrm>
                          <a:prstGeom prst="rect">
                            <a:avLst/>
                          </a:prstGeom>
                          <a:ln>
                            <a:noFill/>
                          </a:ln>
                        </wps:spPr>
                        <wps:txbx>
                          <w:txbxContent>
                            <w:p w:rsidR="00FA1D76" w:rsidRDefault="00FA1D76" w:rsidP="00FA1D76">
                              <w:pPr>
                                <w:spacing w:after="160" w:line="259" w:lineRule="auto"/>
                                <w:ind w:firstLine="0"/>
                                <w:jc w:val="left"/>
                              </w:pPr>
                              <w:r>
                                <w:rPr>
                                  <w:rFonts w:ascii="Calibri" w:eastAsia="Calibri" w:hAnsi="Calibri" w:cs="Calibri"/>
                                  <w:b/>
                                  <w:sz w:val="22"/>
                                </w:rPr>
                                <w:t>Предметные</w:t>
                              </w:r>
                            </w:p>
                          </w:txbxContent>
                        </wps:txbx>
                        <wps:bodyPr horzOverflow="overflow" vert="horz" lIns="0" tIns="0" rIns="0" bIns="0" rtlCol="0">
                          <a:noAutofit/>
                        </wps:bodyPr>
                      </wps:wsp>
                      <wps:wsp>
                        <wps:cNvPr id="48689" name="Rectangle 48689"/>
                        <wps:cNvSpPr/>
                        <wps:spPr>
                          <a:xfrm>
                            <a:off x="857961" y="202946"/>
                            <a:ext cx="42144" cy="189937"/>
                          </a:xfrm>
                          <a:prstGeom prst="rect">
                            <a:avLst/>
                          </a:prstGeom>
                          <a:ln>
                            <a:noFill/>
                          </a:ln>
                        </wps:spPr>
                        <wps:txbx>
                          <w:txbxContent>
                            <w:p w:rsidR="00FA1D76" w:rsidRDefault="00FA1D76" w:rsidP="00FA1D76">
                              <w:pPr>
                                <w:spacing w:after="160" w:line="259" w:lineRule="auto"/>
                                <w:ind w:firstLine="0"/>
                                <w:jc w:val="left"/>
                              </w:pPr>
                              <w:r>
                                <w:rPr>
                                  <w:rFonts w:ascii="Calibri" w:eastAsia="Calibri" w:hAnsi="Calibri" w:cs="Calibri"/>
                                  <w:b/>
                                  <w:sz w:val="22"/>
                                </w:rPr>
                                <w:t xml:space="preserve"> </w:t>
                              </w:r>
                            </w:p>
                          </w:txbxContent>
                        </wps:txbx>
                        <wps:bodyPr horzOverflow="overflow" vert="horz" lIns="0" tIns="0" rIns="0" bIns="0" rtlCol="0">
                          <a:noAutofit/>
                        </wps:bodyPr>
                      </wps:wsp>
                      <wps:wsp>
                        <wps:cNvPr id="48690" name="Rectangle 48690"/>
                        <wps:cNvSpPr/>
                        <wps:spPr>
                          <a:xfrm>
                            <a:off x="71628" y="373634"/>
                            <a:ext cx="642599" cy="189937"/>
                          </a:xfrm>
                          <a:prstGeom prst="rect">
                            <a:avLst/>
                          </a:prstGeom>
                          <a:ln>
                            <a:noFill/>
                          </a:ln>
                        </wps:spPr>
                        <wps:txbx>
                          <w:txbxContent>
                            <w:p w:rsidR="00FA1D76" w:rsidRDefault="00FA1D76" w:rsidP="00FA1D76">
                              <w:pPr>
                                <w:spacing w:after="160" w:line="259" w:lineRule="auto"/>
                                <w:ind w:firstLine="0"/>
                                <w:jc w:val="left"/>
                              </w:pPr>
                              <w:r>
                                <w:rPr>
                                  <w:rFonts w:ascii="Calibri" w:eastAsia="Calibri" w:hAnsi="Calibri" w:cs="Calibri"/>
                                  <w:b/>
                                  <w:sz w:val="22"/>
                                </w:rPr>
                                <w:t>области</w:t>
                              </w:r>
                            </w:p>
                          </w:txbxContent>
                        </wps:txbx>
                        <wps:bodyPr horzOverflow="overflow" vert="horz" lIns="0" tIns="0" rIns="0" bIns="0" rtlCol="0">
                          <a:noAutofit/>
                        </wps:bodyPr>
                      </wps:wsp>
                      <wps:wsp>
                        <wps:cNvPr id="48691" name="Rectangle 48691"/>
                        <wps:cNvSpPr/>
                        <wps:spPr>
                          <a:xfrm>
                            <a:off x="554685" y="373634"/>
                            <a:ext cx="42144" cy="189937"/>
                          </a:xfrm>
                          <a:prstGeom prst="rect">
                            <a:avLst/>
                          </a:prstGeom>
                          <a:ln>
                            <a:noFill/>
                          </a:ln>
                        </wps:spPr>
                        <wps:txbx>
                          <w:txbxContent>
                            <w:p w:rsidR="00FA1D76" w:rsidRDefault="00FA1D76" w:rsidP="00FA1D76">
                              <w:pPr>
                                <w:spacing w:after="160" w:line="259" w:lineRule="auto"/>
                                <w:ind w:firstLine="0"/>
                                <w:jc w:val="left"/>
                              </w:pPr>
                              <w:r>
                                <w:rPr>
                                  <w:rFonts w:ascii="Calibri" w:eastAsia="Calibri" w:hAnsi="Calibri" w:cs="Calibri"/>
                                  <w:b/>
                                  <w:sz w:val="22"/>
                                </w:rPr>
                                <w:t xml:space="preserve"> </w:t>
                              </w:r>
                            </w:p>
                          </w:txbxContent>
                        </wps:txbx>
                        <wps:bodyPr horzOverflow="overflow" vert="horz" lIns="0" tIns="0" rIns="0" bIns="0" rtlCol="0">
                          <a:noAutofit/>
                        </wps:bodyPr>
                      </wps:wsp>
                      <wps:wsp>
                        <wps:cNvPr id="48692" name="Rectangle 48692"/>
                        <wps:cNvSpPr/>
                        <wps:spPr>
                          <a:xfrm>
                            <a:off x="1488897" y="32258"/>
                            <a:ext cx="42144" cy="189937"/>
                          </a:xfrm>
                          <a:prstGeom prst="rect">
                            <a:avLst/>
                          </a:prstGeom>
                          <a:ln>
                            <a:noFill/>
                          </a:ln>
                        </wps:spPr>
                        <wps:txbx>
                          <w:txbxContent>
                            <w:p w:rsidR="00FA1D76" w:rsidRDefault="00FA1D76" w:rsidP="00FA1D76">
                              <w:pPr>
                                <w:spacing w:after="160" w:line="259" w:lineRule="auto"/>
                                <w:ind w:firstLine="0"/>
                                <w:jc w:val="left"/>
                              </w:pPr>
                              <w:r>
                                <w:rPr>
                                  <w:rFonts w:ascii="Calibri" w:eastAsia="Calibri" w:hAnsi="Calibri" w:cs="Calibri"/>
                                  <w:b/>
                                  <w:sz w:val="22"/>
                                </w:rPr>
                                <w:t xml:space="preserve"> </w:t>
                              </w:r>
                            </w:p>
                          </w:txbxContent>
                        </wps:txbx>
                        <wps:bodyPr horzOverflow="overflow" vert="horz" lIns="0" tIns="0" rIns="0" bIns="0" rtlCol="0">
                          <a:noAutofit/>
                        </wps:bodyPr>
                      </wps:wsp>
                      <wps:wsp>
                        <wps:cNvPr id="48693" name="Rectangle 48693"/>
                        <wps:cNvSpPr/>
                        <wps:spPr>
                          <a:xfrm>
                            <a:off x="2621611" y="202946"/>
                            <a:ext cx="625443" cy="189937"/>
                          </a:xfrm>
                          <a:prstGeom prst="rect">
                            <a:avLst/>
                          </a:prstGeom>
                          <a:ln>
                            <a:noFill/>
                          </a:ln>
                        </wps:spPr>
                        <wps:txbx>
                          <w:txbxContent>
                            <w:p w:rsidR="00FA1D76" w:rsidRDefault="00FA1D76" w:rsidP="00FA1D76">
                              <w:pPr>
                                <w:spacing w:after="160" w:line="259" w:lineRule="auto"/>
                                <w:ind w:firstLine="0"/>
                                <w:jc w:val="left"/>
                              </w:pPr>
                              <w:r>
                                <w:rPr>
                                  <w:rFonts w:ascii="Calibri" w:eastAsia="Calibri" w:hAnsi="Calibri" w:cs="Calibri"/>
                                  <w:b/>
                                  <w:sz w:val="22"/>
                                </w:rPr>
                                <w:t xml:space="preserve">Классы </w:t>
                              </w:r>
                            </w:p>
                          </w:txbxContent>
                        </wps:txbx>
                        <wps:bodyPr horzOverflow="overflow" vert="horz" lIns="0" tIns="0" rIns="0" bIns="0" rtlCol="0">
                          <a:noAutofit/>
                        </wps:bodyPr>
                      </wps:wsp>
                      <wps:wsp>
                        <wps:cNvPr id="48694" name="Rectangle 48694"/>
                        <wps:cNvSpPr/>
                        <wps:spPr>
                          <a:xfrm>
                            <a:off x="3091003" y="202946"/>
                            <a:ext cx="42143" cy="189937"/>
                          </a:xfrm>
                          <a:prstGeom prst="rect">
                            <a:avLst/>
                          </a:prstGeom>
                          <a:ln>
                            <a:noFill/>
                          </a:ln>
                        </wps:spPr>
                        <wps:txbx>
                          <w:txbxContent>
                            <w:p w:rsidR="00FA1D76" w:rsidRDefault="00FA1D76" w:rsidP="00FA1D76">
                              <w:pPr>
                                <w:spacing w:after="160" w:line="259" w:lineRule="auto"/>
                                <w:ind w:firstLine="0"/>
                                <w:jc w:val="left"/>
                              </w:pPr>
                              <w:r>
                                <w:rPr>
                                  <w:rFonts w:ascii="Calibri" w:eastAsia="Calibri" w:hAnsi="Calibri" w:cs="Calibri"/>
                                  <w:b/>
                                  <w:sz w:val="22"/>
                                </w:rPr>
                                <w:t xml:space="preserve"> </w:t>
                              </w:r>
                            </w:p>
                          </w:txbxContent>
                        </wps:txbx>
                        <wps:bodyPr horzOverflow="overflow" vert="horz" lIns="0" tIns="0" rIns="0" bIns="0" rtlCol="0">
                          <a:noAutofit/>
                        </wps:bodyPr>
                      </wps:wsp>
                      <wps:wsp>
                        <wps:cNvPr id="48695" name="Rectangle 48695"/>
                        <wps:cNvSpPr/>
                        <wps:spPr>
                          <a:xfrm>
                            <a:off x="1488897" y="373634"/>
                            <a:ext cx="755603" cy="189937"/>
                          </a:xfrm>
                          <a:prstGeom prst="rect">
                            <a:avLst/>
                          </a:prstGeom>
                          <a:ln>
                            <a:noFill/>
                          </a:ln>
                        </wps:spPr>
                        <wps:txbx>
                          <w:txbxContent>
                            <w:p w:rsidR="00FA1D76" w:rsidRDefault="00FA1D76" w:rsidP="00FA1D76">
                              <w:pPr>
                                <w:spacing w:after="160" w:line="259" w:lineRule="auto"/>
                                <w:ind w:firstLine="0"/>
                                <w:jc w:val="left"/>
                              </w:pPr>
                              <w:r>
                                <w:rPr>
                                  <w:rFonts w:ascii="Calibri" w:eastAsia="Calibri" w:hAnsi="Calibri" w:cs="Calibri"/>
                                  <w:b/>
                                  <w:sz w:val="22"/>
                                </w:rPr>
                                <w:t xml:space="preserve">Учебные </w:t>
                              </w:r>
                            </w:p>
                          </w:txbxContent>
                        </wps:txbx>
                        <wps:bodyPr horzOverflow="overflow" vert="horz" lIns="0" tIns="0" rIns="0" bIns="0" rtlCol="0">
                          <a:noAutofit/>
                        </wps:bodyPr>
                      </wps:wsp>
                      <wps:wsp>
                        <wps:cNvPr id="48696" name="Rectangle 48696"/>
                        <wps:cNvSpPr/>
                        <wps:spPr>
                          <a:xfrm>
                            <a:off x="2056206" y="373634"/>
                            <a:ext cx="42144" cy="189937"/>
                          </a:xfrm>
                          <a:prstGeom prst="rect">
                            <a:avLst/>
                          </a:prstGeom>
                          <a:ln>
                            <a:noFill/>
                          </a:ln>
                        </wps:spPr>
                        <wps:txbx>
                          <w:txbxContent>
                            <w:p w:rsidR="00FA1D76" w:rsidRDefault="00FA1D76" w:rsidP="00FA1D76">
                              <w:pPr>
                                <w:spacing w:after="160" w:line="259" w:lineRule="auto"/>
                                <w:ind w:firstLine="0"/>
                                <w:jc w:val="left"/>
                              </w:pPr>
                              <w:r>
                                <w:rPr>
                                  <w:rFonts w:ascii="Calibri" w:eastAsia="Calibri" w:hAnsi="Calibri" w:cs="Calibri"/>
                                  <w:b/>
                                  <w:sz w:val="22"/>
                                </w:rPr>
                                <w:t xml:space="preserve"> </w:t>
                              </w:r>
                            </w:p>
                          </w:txbxContent>
                        </wps:txbx>
                        <wps:bodyPr horzOverflow="overflow" vert="horz" lIns="0" tIns="0" rIns="0" bIns="0" rtlCol="0">
                          <a:noAutofit/>
                        </wps:bodyPr>
                      </wps:wsp>
                      <wps:wsp>
                        <wps:cNvPr id="48697" name="Rectangle 48697"/>
                        <wps:cNvSpPr/>
                        <wps:spPr>
                          <a:xfrm>
                            <a:off x="1488897" y="544322"/>
                            <a:ext cx="831499" cy="189937"/>
                          </a:xfrm>
                          <a:prstGeom prst="rect">
                            <a:avLst/>
                          </a:prstGeom>
                          <a:ln>
                            <a:noFill/>
                          </a:ln>
                        </wps:spPr>
                        <wps:txbx>
                          <w:txbxContent>
                            <w:p w:rsidR="00FA1D76" w:rsidRDefault="00FA1D76" w:rsidP="00FA1D76">
                              <w:pPr>
                                <w:spacing w:after="160" w:line="259" w:lineRule="auto"/>
                                <w:ind w:firstLine="0"/>
                                <w:jc w:val="left"/>
                              </w:pPr>
                              <w:r>
                                <w:rPr>
                                  <w:rFonts w:ascii="Calibri" w:eastAsia="Calibri" w:hAnsi="Calibri" w:cs="Calibri"/>
                                  <w:b/>
                                  <w:sz w:val="22"/>
                                </w:rPr>
                                <w:t>предметы</w:t>
                              </w:r>
                            </w:p>
                          </w:txbxContent>
                        </wps:txbx>
                        <wps:bodyPr horzOverflow="overflow" vert="horz" lIns="0" tIns="0" rIns="0" bIns="0" rtlCol="0">
                          <a:noAutofit/>
                        </wps:bodyPr>
                      </wps:wsp>
                      <wps:wsp>
                        <wps:cNvPr id="48698" name="Rectangle 48698"/>
                        <wps:cNvSpPr/>
                        <wps:spPr>
                          <a:xfrm>
                            <a:off x="2114118" y="544322"/>
                            <a:ext cx="42144" cy="189937"/>
                          </a:xfrm>
                          <a:prstGeom prst="rect">
                            <a:avLst/>
                          </a:prstGeom>
                          <a:ln>
                            <a:noFill/>
                          </a:ln>
                        </wps:spPr>
                        <wps:txbx>
                          <w:txbxContent>
                            <w:p w:rsidR="00FA1D76" w:rsidRDefault="00FA1D76" w:rsidP="00FA1D76">
                              <w:pPr>
                                <w:spacing w:after="160" w:line="259" w:lineRule="auto"/>
                                <w:ind w:firstLine="0"/>
                                <w:jc w:val="left"/>
                              </w:pPr>
                              <w:r>
                                <w:rPr>
                                  <w:rFonts w:ascii="Calibri" w:eastAsia="Calibri" w:hAnsi="Calibri" w:cs="Calibri"/>
                                  <w:b/>
                                  <w:sz w:val="22"/>
                                </w:rPr>
                                <w:t xml:space="preserve"> </w:t>
                              </w:r>
                            </w:p>
                          </w:txbxContent>
                        </wps:txbx>
                        <wps:bodyPr horzOverflow="overflow" vert="horz" lIns="0" tIns="0" rIns="0" bIns="0" rtlCol="0">
                          <a:noAutofit/>
                        </wps:bodyPr>
                      </wps:wsp>
                      <wps:wsp>
                        <wps:cNvPr id="48699" name="Shape 48699"/>
                        <wps:cNvSpPr/>
                        <wps:spPr>
                          <a:xfrm>
                            <a:off x="1423429" y="6121"/>
                            <a:ext cx="1702625" cy="682981"/>
                          </a:xfrm>
                          <a:custGeom>
                            <a:avLst/>
                            <a:gdLst/>
                            <a:ahLst/>
                            <a:cxnLst/>
                            <a:rect l="0" t="0" r="0" b="0"/>
                            <a:pathLst>
                              <a:path w="1702625" h="682981">
                                <a:moveTo>
                                  <a:pt x="1702625" y="682981"/>
                                </a:moveTo>
                                <a:lnTo>
                                  <a:pt x="0" y="0"/>
                                </a:lnTo>
                              </a:path>
                            </a:pathLst>
                          </a:custGeom>
                          <a:noFill/>
                          <a:ln w="6096" cap="flat" cmpd="sng" algn="ctr">
                            <a:solidFill>
                              <a:srgbClr val="000000"/>
                            </a:solidFill>
                            <a:prstDash val="solid"/>
                            <a:round/>
                          </a:ln>
                          <a:effectLst/>
                        </wps:spPr>
                        <wps:bodyPr/>
                      </wps:wsp>
                      <wps:wsp>
                        <wps:cNvPr id="48700" name="Rectangle 48700"/>
                        <wps:cNvSpPr/>
                        <wps:spPr>
                          <a:xfrm>
                            <a:off x="3548456" y="32258"/>
                            <a:ext cx="2235296" cy="189937"/>
                          </a:xfrm>
                          <a:prstGeom prst="rect">
                            <a:avLst/>
                          </a:prstGeom>
                          <a:ln>
                            <a:noFill/>
                          </a:ln>
                        </wps:spPr>
                        <wps:txbx>
                          <w:txbxContent>
                            <w:p w:rsidR="00FA1D76" w:rsidRDefault="00FA1D76" w:rsidP="00FA1D76">
                              <w:pPr>
                                <w:spacing w:after="160" w:line="259" w:lineRule="auto"/>
                                <w:ind w:firstLine="0"/>
                                <w:jc w:val="left"/>
                              </w:pPr>
                              <w:r>
                                <w:rPr>
                                  <w:rFonts w:ascii="Calibri" w:eastAsia="Calibri" w:hAnsi="Calibri" w:cs="Calibri"/>
                                  <w:b/>
                                  <w:sz w:val="22"/>
                                </w:rPr>
                                <w:t>Количество часов в неделю</w:t>
                              </w:r>
                            </w:p>
                          </w:txbxContent>
                        </wps:txbx>
                        <wps:bodyPr horzOverflow="overflow" vert="horz" lIns="0" tIns="0" rIns="0" bIns="0" rtlCol="0">
                          <a:noAutofit/>
                        </wps:bodyPr>
                      </wps:wsp>
                      <wps:wsp>
                        <wps:cNvPr id="48701" name="Rectangle 48701"/>
                        <wps:cNvSpPr/>
                        <wps:spPr>
                          <a:xfrm>
                            <a:off x="5229810" y="32258"/>
                            <a:ext cx="42143" cy="189937"/>
                          </a:xfrm>
                          <a:prstGeom prst="rect">
                            <a:avLst/>
                          </a:prstGeom>
                          <a:ln>
                            <a:noFill/>
                          </a:ln>
                        </wps:spPr>
                        <wps:txbx>
                          <w:txbxContent>
                            <w:p w:rsidR="00FA1D76" w:rsidRDefault="00FA1D76" w:rsidP="00FA1D76">
                              <w:pPr>
                                <w:spacing w:after="160" w:line="259" w:lineRule="auto"/>
                                <w:ind w:firstLine="0"/>
                                <w:jc w:val="left"/>
                              </w:pPr>
                              <w:r>
                                <w:rPr>
                                  <w:rFonts w:ascii="Calibri" w:eastAsia="Calibri" w:hAnsi="Calibri" w:cs="Calibri"/>
                                  <w:b/>
                                  <w:sz w:val="22"/>
                                </w:rPr>
                                <w:t xml:space="preserve"> </w:t>
                              </w:r>
                            </w:p>
                          </w:txbxContent>
                        </wps:txbx>
                        <wps:bodyPr horzOverflow="overflow" vert="horz" lIns="0" tIns="0" rIns="0" bIns="0" rtlCol="0">
                          <a:noAutofit/>
                        </wps:bodyPr>
                      </wps:wsp>
                      <wps:wsp>
                        <wps:cNvPr id="48702" name="Rectangle 48702"/>
                        <wps:cNvSpPr/>
                        <wps:spPr>
                          <a:xfrm>
                            <a:off x="5798262" y="32258"/>
                            <a:ext cx="442323" cy="189937"/>
                          </a:xfrm>
                          <a:prstGeom prst="rect">
                            <a:avLst/>
                          </a:prstGeom>
                          <a:ln>
                            <a:noFill/>
                          </a:ln>
                        </wps:spPr>
                        <wps:txbx>
                          <w:txbxContent>
                            <w:p w:rsidR="00FA1D76" w:rsidRDefault="00FA1D76" w:rsidP="00FA1D76">
                              <w:pPr>
                                <w:spacing w:after="160" w:line="259" w:lineRule="auto"/>
                                <w:ind w:firstLine="0"/>
                                <w:jc w:val="left"/>
                              </w:pPr>
                              <w:r>
                                <w:rPr>
                                  <w:rFonts w:ascii="Calibri" w:eastAsia="Calibri" w:hAnsi="Calibri" w:cs="Calibri"/>
                                  <w:b/>
                                  <w:sz w:val="22"/>
                                </w:rPr>
                                <w:t>Всего</w:t>
                              </w:r>
                            </w:p>
                          </w:txbxContent>
                        </wps:txbx>
                        <wps:bodyPr horzOverflow="overflow" vert="horz" lIns="0" tIns="0" rIns="0" bIns="0" rtlCol="0">
                          <a:noAutofit/>
                        </wps:bodyPr>
                      </wps:wsp>
                      <wps:wsp>
                        <wps:cNvPr id="48703" name="Rectangle 48703"/>
                        <wps:cNvSpPr/>
                        <wps:spPr>
                          <a:xfrm>
                            <a:off x="6130493" y="32258"/>
                            <a:ext cx="42144" cy="189937"/>
                          </a:xfrm>
                          <a:prstGeom prst="rect">
                            <a:avLst/>
                          </a:prstGeom>
                          <a:ln>
                            <a:noFill/>
                          </a:ln>
                        </wps:spPr>
                        <wps:txbx>
                          <w:txbxContent>
                            <w:p w:rsidR="00FA1D76" w:rsidRDefault="00FA1D76" w:rsidP="00FA1D76">
                              <w:pPr>
                                <w:spacing w:after="160" w:line="259" w:lineRule="auto"/>
                                <w:ind w:firstLine="0"/>
                                <w:jc w:val="left"/>
                              </w:pPr>
                              <w:r>
                                <w:rPr>
                                  <w:rFonts w:ascii="Calibri" w:eastAsia="Calibri" w:hAnsi="Calibri" w:cs="Calibri"/>
                                  <w:b/>
                                  <w:sz w:val="22"/>
                                </w:rPr>
                                <w:t xml:space="preserve"> </w:t>
                              </w:r>
                            </w:p>
                          </w:txbxContent>
                        </wps:txbx>
                        <wps:bodyPr horzOverflow="overflow" vert="horz" lIns="0" tIns="0" rIns="0" bIns="0" rtlCol="0">
                          <a:noAutofit/>
                        </wps:bodyPr>
                      </wps:wsp>
                      <wps:wsp>
                        <wps:cNvPr id="472543" name="Shape 47254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72544" name="Shape 472544"/>
                        <wps:cNvSpPr/>
                        <wps:spPr>
                          <a:xfrm>
                            <a:off x="6096" y="0"/>
                            <a:ext cx="1411224" cy="9144"/>
                          </a:xfrm>
                          <a:custGeom>
                            <a:avLst/>
                            <a:gdLst/>
                            <a:ahLst/>
                            <a:cxnLst/>
                            <a:rect l="0" t="0" r="0" b="0"/>
                            <a:pathLst>
                              <a:path w="1411224" h="9144">
                                <a:moveTo>
                                  <a:pt x="0" y="0"/>
                                </a:moveTo>
                                <a:lnTo>
                                  <a:pt x="1411224" y="0"/>
                                </a:lnTo>
                                <a:lnTo>
                                  <a:pt x="1411224" y="9144"/>
                                </a:lnTo>
                                <a:lnTo>
                                  <a:pt x="0" y="9144"/>
                                </a:lnTo>
                                <a:lnTo>
                                  <a:pt x="0" y="0"/>
                                </a:lnTo>
                              </a:path>
                            </a:pathLst>
                          </a:custGeom>
                          <a:solidFill>
                            <a:srgbClr val="000000"/>
                          </a:solidFill>
                          <a:ln w="0" cap="flat">
                            <a:noFill/>
                            <a:miter lim="127000"/>
                          </a:ln>
                          <a:effectLst/>
                        </wps:spPr>
                        <wps:bodyPr/>
                      </wps:wsp>
                      <wps:wsp>
                        <wps:cNvPr id="472545" name="Shape 472545"/>
                        <wps:cNvSpPr/>
                        <wps:spPr>
                          <a:xfrm>
                            <a:off x="1417269"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72546" name="Shape 472546"/>
                        <wps:cNvSpPr/>
                        <wps:spPr>
                          <a:xfrm>
                            <a:off x="1423365" y="0"/>
                            <a:ext cx="1704086" cy="9144"/>
                          </a:xfrm>
                          <a:custGeom>
                            <a:avLst/>
                            <a:gdLst/>
                            <a:ahLst/>
                            <a:cxnLst/>
                            <a:rect l="0" t="0" r="0" b="0"/>
                            <a:pathLst>
                              <a:path w="1704086" h="9144">
                                <a:moveTo>
                                  <a:pt x="0" y="0"/>
                                </a:moveTo>
                                <a:lnTo>
                                  <a:pt x="1704086" y="0"/>
                                </a:lnTo>
                                <a:lnTo>
                                  <a:pt x="1704086" y="9144"/>
                                </a:lnTo>
                                <a:lnTo>
                                  <a:pt x="0" y="9144"/>
                                </a:lnTo>
                                <a:lnTo>
                                  <a:pt x="0" y="0"/>
                                </a:lnTo>
                              </a:path>
                            </a:pathLst>
                          </a:custGeom>
                          <a:solidFill>
                            <a:srgbClr val="000000"/>
                          </a:solidFill>
                          <a:ln w="0" cap="flat">
                            <a:noFill/>
                            <a:miter lim="127000"/>
                          </a:ln>
                          <a:effectLst/>
                        </wps:spPr>
                        <wps:bodyPr/>
                      </wps:wsp>
                      <wps:wsp>
                        <wps:cNvPr id="472547" name="Shape 472547"/>
                        <wps:cNvSpPr/>
                        <wps:spPr>
                          <a:xfrm>
                            <a:off x="3127579"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72548" name="Shape 472548"/>
                        <wps:cNvSpPr/>
                        <wps:spPr>
                          <a:xfrm>
                            <a:off x="3133674" y="0"/>
                            <a:ext cx="2513711" cy="9144"/>
                          </a:xfrm>
                          <a:custGeom>
                            <a:avLst/>
                            <a:gdLst/>
                            <a:ahLst/>
                            <a:cxnLst/>
                            <a:rect l="0" t="0" r="0" b="0"/>
                            <a:pathLst>
                              <a:path w="2513711" h="9144">
                                <a:moveTo>
                                  <a:pt x="0" y="0"/>
                                </a:moveTo>
                                <a:lnTo>
                                  <a:pt x="2513711" y="0"/>
                                </a:lnTo>
                                <a:lnTo>
                                  <a:pt x="2513711" y="9144"/>
                                </a:lnTo>
                                <a:lnTo>
                                  <a:pt x="0" y="9144"/>
                                </a:lnTo>
                                <a:lnTo>
                                  <a:pt x="0" y="0"/>
                                </a:lnTo>
                              </a:path>
                            </a:pathLst>
                          </a:custGeom>
                          <a:solidFill>
                            <a:srgbClr val="000000"/>
                          </a:solidFill>
                          <a:ln w="0" cap="flat">
                            <a:noFill/>
                            <a:miter lim="127000"/>
                          </a:ln>
                          <a:effectLst/>
                        </wps:spPr>
                        <wps:bodyPr/>
                      </wps:wsp>
                      <wps:wsp>
                        <wps:cNvPr id="472549" name="Shape 472549"/>
                        <wps:cNvSpPr/>
                        <wps:spPr>
                          <a:xfrm>
                            <a:off x="5647386"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72550" name="Shape 472550"/>
                        <wps:cNvSpPr/>
                        <wps:spPr>
                          <a:xfrm>
                            <a:off x="5653482" y="0"/>
                            <a:ext cx="624840" cy="9144"/>
                          </a:xfrm>
                          <a:custGeom>
                            <a:avLst/>
                            <a:gdLst/>
                            <a:ahLst/>
                            <a:cxnLst/>
                            <a:rect l="0" t="0" r="0" b="0"/>
                            <a:pathLst>
                              <a:path w="624840" h="9144">
                                <a:moveTo>
                                  <a:pt x="0" y="0"/>
                                </a:moveTo>
                                <a:lnTo>
                                  <a:pt x="624840" y="0"/>
                                </a:lnTo>
                                <a:lnTo>
                                  <a:pt x="624840" y="9144"/>
                                </a:lnTo>
                                <a:lnTo>
                                  <a:pt x="0" y="9144"/>
                                </a:lnTo>
                                <a:lnTo>
                                  <a:pt x="0" y="0"/>
                                </a:lnTo>
                              </a:path>
                            </a:pathLst>
                          </a:custGeom>
                          <a:solidFill>
                            <a:srgbClr val="000000"/>
                          </a:solidFill>
                          <a:ln w="0" cap="flat">
                            <a:noFill/>
                            <a:miter lim="127000"/>
                          </a:ln>
                          <a:effectLst/>
                        </wps:spPr>
                        <wps:bodyPr/>
                      </wps:wsp>
                      <wps:wsp>
                        <wps:cNvPr id="472551" name="Shape 472551"/>
                        <wps:cNvSpPr/>
                        <wps:spPr>
                          <a:xfrm>
                            <a:off x="6278322"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72552" name="Shape 472552"/>
                        <wps:cNvSpPr/>
                        <wps:spPr>
                          <a:xfrm>
                            <a:off x="0" y="6045"/>
                            <a:ext cx="9144" cy="210617"/>
                          </a:xfrm>
                          <a:custGeom>
                            <a:avLst/>
                            <a:gdLst/>
                            <a:ahLst/>
                            <a:cxnLst/>
                            <a:rect l="0" t="0" r="0" b="0"/>
                            <a:pathLst>
                              <a:path w="9144" h="210617">
                                <a:moveTo>
                                  <a:pt x="0" y="0"/>
                                </a:moveTo>
                                <a:lnTo>
                                  <a:pt x="9144" y="0"/>
                                </a:lnTo>
                                <a:lnTo>
                                  <a:pt x="9144" y="210617"/>
                                </a:lnTo>
                                <a:lnTo>
                                  <a:pt x="0" y="210617"/>
                                </a:lnTo>
                                <a:lnTo>
                                  <a:pt x="0" y="0"/>
                                </a:lnTo>
                              </a:path>
                            </a:pathLst>
                          </a:custGeom>
                          <a:solidFill>
                            <a:srgbClr val="000000"/>
                          </a:solidFill>
                          <a:ln w="0" cap="flat">
                            <a:noFill/>
                            <a:miter lim="127000"/>
                          </a:ln>
                          <a:effectLst/>
                        </wps:spPr>
                        <wps:bodyPr/>
                      </wps:wsp>
                      <wps:wsp>
                        <wps:cNvPr id="472553" name="Shape 472553"/>
                        <wps:cNvSpPr/>
                        <wps:spPr>
                          <a:xfrm>
                            <a:off x="1417269" y="6045"/>
                            <a:ext cx="9144" cy="210617"/>
                          </a:xfrm>
                          <a:custGeom>
                            <a:avLst/>
                            <a:gdLst/>
                            <a:ahLst/>
                            <a:cxnLst/>
                            <a:rect l="0" t="0" r="0" b="0"/>
                            <a:pathLst>
                              <a:path w="9144" h="210617">
                                <a:moveTo>
                                  <a:pt x="0" y="0"/>
                                </a:moveTo>
                                <a:lnTo>
                                  <a:pt x="9144" y="0"/>
                                </a:lnTo>
                                <a:lnTo>
                                  <a:pt x="9144" y="210617"/>
                                </a:lnTo>
                                <a:lnTo>
                                  <a:pt x="0" y="210617"/>
                                </a:lnTo>
                                <a:lnTo>
                                  <a:pt x="0" y="0"/>
                                </a:lnTo>
                              </a:path>
                            </a:pathLst>
                          </a:custGeom>
                          <a:solidFill>
                            <a:srgbClr val="000000"/>
                          </a:solidFill>
                          <a:ln w="0" cap="flat">
                            <a:noFill/>
                            <a:miter lim="127000"/>
                          </a:ln>
                          <a:effectLst/>
                        </wps:spPr>
                        <wps:bodyPr/>
                      </wps:wsp>
                      <wps:wsp>
                        <wps:cNvPr id="472554" name="Shape 472554"/>
                        <wps:cNvSpPr/>
                        <wps:spPr>
                          <a:xfrm>
                            <a:off x="3127579" y="6045"/>
                            <a:ext cx="9144" cy="210617"/>
                          </a:xfrm>
                          <a:custGeom>
                            <a:avLst/>
                            <a:gdLst/>
                            <a:ahLst/>
                            <a:cxnLst/>
                            <a:rect l="0" t="0" r="0" b="0"/>
                            <a:pathLst>
                              <a:path w="9144" h="210617">
                                <a:moveTo>
                                  <a:pt x="0" y="0"/>
                                </a:moveTo>
                                <a:lnTo>
                                  <a:pt x="9144" y="0"/>
                                </a:lnTo>
                                <a:lnTo>
                                  <a:pt x="9144" y="210617"/>
                                </a:lnTo>
                                <a:lnTo>
                                  <a:pt x="0" y="210617"/>
                                </a:lnTo>
                                <a:lnTo>
                                  <a:pt x="0" y="0"/>
                                </a:lnTo>
                              </a:path>
                            </a:pathLst>
                          </a:custGeom>
                          <a:solidFill>
                            <a:srgbClr val="000000"/>
                          </a:solidFill>
                          <a:ln w="0" cap="flat">
                            <a:noFill/>
                            <a:miter lim="127000"/>
                          </a:ln>
                          <a:effectLst/>
                        </wps:spPr>
                        <wps:bodyPr/>
                      </wps:wsp>
                      <wps:wsp>
                        <wps:cNvPr id="472555" name="Shape 472555"/>
                        <wps:cNvSpPr/>
                        <wps:spPr>
                          <a:xfrm>
                            <a:off x="5647386" y="6045"/>
                            <a:ext cx="9144" cy="210617"/>
                          </a:xfrm>
                          <a:custGeom>
                            <a:avLst/>
                            <a:gdLst/>
                            <a:ahLst/>
                            <a:cxnLst/>
                            <a:rect l="0" t="0" r="0" b="0"/>
                            <a:pathLst>
                              <a:path w="9144" h="210617">
                                <a:moveTo>
                                  <a:pt x="0" y="0"/>
                                </a:moveTo>
                                <a:lnTo>
                                  <a:pt x="9144" y="0"/>
                                </a:lnTo>
                                <a:lnTo>
                                  <a:pt x="9144" y="210617"/>
                                </a:lnTo>
                                <a:lnTo>
                                  <a:pt x="0" y="210617"/>
                                </a:lnTo>
                                <a:lnTo>
                                  <a:pt x="0" y="0"/>
                                </a:lnTo>
                              </a:path>
                            </a:pathLst>
                          </a:custGeom>
                          <a:solidFill>
                            <a:srgbClr val="000000"/>
                          </a:solidFill>
                          <a:ln w="0" cap="flat">
                            <a:noFill/>
                            <a:miter lim="127000"/>
                          </a:ln>
                          <a:effectLst/>
                        </wps:spPr>
                        <wps:bodyPr/>
                      </wps:wsp>
                      <wps:wsp>
                        <wps:cNvPr id="472556" name="Shape 472556"/>
                        <wps:cNvSpPr/>
                        <wps:spPr>
                          <a:xfrm>
                            <a:off x="6278322" y="6045"/>
                            <a:ext cx="9144" cy="210617"/>
                          </a:xfrm>
                          <a:custGeom>
                            <a:avLst/>
                            <a:gdLst/>
                            <a:ahLst/>
                            <a:cxnLst/>
                            <a:rect l="0" t="0" r="0" b="0"/>
                            <a:pathLst>
                              <a:path w="9144" h="210617">
                                <a:moveTo>
                                  <a:pt x="0" y="0"/>
                                </a:moveTo>
                                <a:lnTo>
                                  <a:pt x="9144" y="0"/>
                                </a:lnTo>
                                <a:lnTo>
                                  <a:pt x="9144" y="210617"/>
                                </a:lnTo>
                                <a:lnTo>
                                  <a:pt x="0" y="210617"/>
                                </a:lnTo>
                                <a:lnTo>
                                  <a:pt x="0" y="0"/>
                                </a:lnTo>
                              </a:path>
                            </a:pathLst>
                          </a:custGeom>
                          <a:solidFill>
                            <a:srgbClr val="000000"/>
                          </a:solidFill>
                          <a:ln w="0" cap="flat">
                            <a:noFill/>
                            <a:miter lim="127000"/>
                          </a:ln>
                          <a:effectLst/>
                        </wps:spPr>
                        <wps:bodyPr/>
                      </wps:wsp>
                      <wps:wsp>
                        <wps:cNvPr id="48720" name="Rectangle 48720"/>
                        <wps:cNvSpPr/>
                        <wps:spPr>
                          <a:xfrm>
                            <a:off x="3335097" y="250190"/>
                            <a:ext cx="49789" cy="189936"/>
                          </a:xfrm>
                          <a:prstGeom prst="rect">
                            <a:avLst/>
                          </a:prstGeom>
                          <a:ln>
                            <a:noFill/>
                          </a:ln>
                        </wps:spPr>
                        <wps:txbx>
                          <w:txbxContent>
                            <w:p w:rsidR="00FA1D76" w:rsidRDefault="00FA1D76" w:rsidP="00FA1D76">
                              <w:pPr>
                                <w:spacing w:after="160" w:line="259" w:lineRule="auto"/>
                                <w:ind w:firstLine="0"/>
                                <w:jc w:val="left"/>
                              </w:pPr>
                              <w:r>
                                <w:rPr>
                                  <w:rFonts w:ascii="Calibri" w:eastAsia="Calibri" w:hAnsi="Calibri" w:cs="Calibri"/>
                                  <w:b/>
                                  <w:sz w:val="22"/>
                                </w:rPr>
                                <w:t>I</w:t>
                              </w:r>
                            </w:p>
                          </w:txbxContent>
                        </wps:txbx>
                        <wps:bodyPr horzOverflow="overflow" vert="horz" lIns="0" tIns="0" rIns="0" bIns="0" rtlCol="0">
                          <a:noAutofit/>
                        </wps:bodyPr>
                      </wps:wsp>
                      <wps:wsp>
                        <wps:cNvPr id="48721" name="Rectangle 48721"/>
                        <wps:cNvSpPr/>
                        <wps:spPr>
                          <a:xfrm>
                            <a:off x="3373197" y="250190"/>
                            <a:ext cx="42143" cy="189936"/>
                          </a:xfrm>
                          <a:prstGeom prst="rect">
                            <a:avLst/>
                          </a:prstGeom>
                          <a:ln>
                            <a:noFill/>
                          </a:ln>
                        </wps:spPr>
                        <wps:txbx>
                          <w:txbxContent>
                            <w:p w:rsidR="00FA1D76" w:rsidRDefault="00FA1D76" w:rsidP="00FA1D76">
                              <w:pPr>
                                <w:spacing w:after="160" w:line="259" w:lineRule="auto"/>
                                <w:ind w:firstLine="0"/>
                                <w:jc w:val="left"/>
                              </w:pPr>
                              <w:r>
                                <w:rPr>
                                  <w:rFonts w:ascii="Calibri" w:eastAsia="Calibri" w:hAnsi="Calibri" w:cs="Calibri"/>
                                  <w:b/>
                                  <w:sz w:val="22"/>
                                </w:rPr>
                                <w:t xml:space="preserve"> </w:t>
                              </w:r>
                            </w:p>
                          </w:txbxContent>
                        </wps:txbx>
                        <wps:bodyPr horzOverflow="overflow" vert="horz" lIns="0" tIns="0" rIns="0" bIns="0" rtlCol="0">
                          <a:noAutofit/>
                        </wps:bodyPr>
                      </wps:wsp>
                      <wps:wsp>
                        <wps:cNvPr id="48722" name="Rectangle 48722"/>
                        <wps:cNvSpPr/>
                        <wps:spPr>
                          <a:xfrm>
                            <a:off x="3219273" y="419354"/>
                            <a:ext cx="358035" cy="189936"/>
                          </a:xfrm>
                          <a:prstGeom prst="rect">
                            <a:avLst/>
                          </a:prstGeom>
                          <a:ln>
                            <a:noFill/>
                          </a:ln>
                        </wps:spPr>
                        <wps:txbx>
                          <w:txbxContent>
                            <w:p w:rsidR="00FA1D76" w:rsidRDefault="00FA1D76" w:rsidP="00FA1D76">
                              <w:pPr>
                                <w:spacing w:after="160" w:line="259" w:lineRule="auto"/>
                                <w:ind w:firstLine="0"/>
                                <w:jc w:val="left"/>
                              </w:pPr>
                              <w:r>
                                <w:rPr>
                                  <w:rFonts w:ascii="Calibri" w:eastAsia="Calibri" w:hAnsi="Calibri" w:cs="Calibri"/>
                                  <w:b/>
                                  <w:sz w:val="22"/>
                                </w:rPr>
                                <w:t>доп.</w:t>
                              </w:r>
                            </w:p>
                          </w:txbxContent>
                        </wps:txbx>
                        <wps:bodyPr horzOverflow="overflow" vert="horz" lIns="0" tIns="0" rIns="0" bIns="0" rtlCol="0">
                          <a:noAutofit/>
                        </wps:bodyPr>
                      </wps:wsp>
                      <wps:wsp>
                        <wps:cNvPr id="48723" name="Rectangle 48723"/>
                        <wps:cNvSpPr/>
                        <wps:spPr>
                          <a:xfrm>
                            <a:off x="3487497" y="419354"/>
                            <a:ext cx="42143" cy="189936"/>
                          </a:xfrm>
                          <a:prstGeom prst="rect">
                            <a:avLst/>
                          </a:prstGeom>
                          <a:ln>
                            <a:noFill/>
                          </a:ln>
                        </wps:spPr>
                        <wps:txbx>
                          <w:txbxContent>
                            <w:p w:rsidR="00FA1D76" w:rsidRDefault="00FA1D76" w:rsidP="00FA1D76">
                              <w:pPr>
                                <w:spacing w:after="160" w:line="259" w:lineRule="auto"/>
                                <w:ind w:firstLine="0"/>
                                <w:jc w:val="left"/>
                              </w:pPr>
                              <w:r>
                                <w:rPr>
                                  <w:rFonts w:ascii="Calibri" w:eastAsia="Calibri" w:hAnsi="Calibri" w:cs="Calibri"/>
                                  <w:b/>
                                  <w:sz w:val="22"/>
                                </w:rPr>
                                <w:t xml:space="preserve"> </w:t>
                              </w:r>
                            </w:p>
                          </w:txbxContent>
                        </wps:txbx>
                        <wps:bodyPr horzOverflow="overflow" vert="horz" lIns="0" tIns="0" rIns="0" bIns="0" rtlCol="0">
                          <a:noAutofit/>
                        </wps:bodyPr>
                      </wps:wsp>
                      <wps:wsp>
                        <wps:cNvPr id="48724" name="Rectangle 48724"/>
                        <wps:cNvSpPr/>
                        <wps:spPr>
                          <a:xfrm>
                            <a:off x="3830397" y="250190"/>
                            <a:ext cx="92816" cy="189936"/>
                          </a:xfrm>
                          <a:prstGeom prst="rect">
                            <a:avLst/>
                          </a:prstGeom>
                          <a:ln>
                            <a:noFill/>
                          </a:ln>
                        </wps:spPr>
                        <wps:txbx>
                          <w:txbxContent>
                            <w:p w:rsidR="00FA1D76" w:rsidRDefault="00FA1D76" w:rsidP="00FA1D76">
                              <w:pPr>
                                <w:spacing w:after="160" w:line="259" w:lineRule="auto"/>
                                <w:ind w:firstLine="0"/>
                                <w:jc w:val="left"/>
                              </w:pPr>
                              <w:r>
                                <w:rPr>
                                  <w:rFonts w:ascii="Calibri" w:eastAsia="Calibri" w:hAnsi="Calibri" w:cs="Calibri"/>
                                  <w:b/>
                                  <w:sz w:val="22"/>
                                </w:rPr>
                                <w:t xml:space="preserve">I </w:t>
                              </w:r>
                            </w:p>
                          </w:txbxContent>
                        </wps:txbx>
                        <wps:bodyPr horzOverflow="overflow" vert="horz" lIns="0" tIns="0" rIns="0" bIns="0" rtlCol="0">
                          <a:noAutofit/>
                        </wps:bodyPr>
                      </wps:wsp>
                      <wps:wsp>
                        <wps:cNvPr id="48725" name="Rectangle 48725"/>
                        <wps:cNvSpPr/>
                        <wps:spPr>
                          <a:xfrm>
                            <a:off x="3898976" y="250190"/>
                            <a:ext cx="42143" cy="189936"/>
                          </a:xfrm>
                          <a:prstGeom prst="rect">
                            <a:avLst/>
                          </a:prstGeom>
                          <a:ln>
                            <a:noFill/>
                          </a:ln>
                        </wps:spPr>
                        <wps:txbx>
                          <w:txbxContent>
                            <w:p w:rsidR="00FA1D76" w:rsidRDefault="00FA1D76" w:rsidP="00FA1D76">
                              <w:pPr>
                                <w:spacing w:after="160" w:line="259" w:lineRule="auto"/>
                                <w:ind w:firstLine="0"/>
                                <w:jc w:val="left"/>
                              </w:pPr>
                              <w:r>
                                <w:rPr>
                                  <w:rFonts w:ascii="Calibri" w:eastAsia="Calibri" w:hAnsi="Calibri" w:cs="Calibri"/>
                                  <w:b/>
                                  <w:sz w:val="22"/>
                                </w:rPr>
                                <w:t xml:space="preserve"> </w:t>
                              </w:r>
                            </w:p>
                          </w:txbxContent>
                        </wps:txbx>
                        <wps:bodyPr horzOverflow="overflow" vert="horz" lIns="0" tIns="0" rIns="0" bIns="0" rtlCol="0">
                          <a:noAutofit/>
                        </wps:bodyPr>
                      </wps:wsp>
                      <wps:wsp>
                        <wps:cNvPr id="48726" name="Rectangle 48726"/>
                        <wps:cNvSpPr/>
                        <wps:spPr>
                          <a:xfrm>
                            <a:off x="4353129" y="250190"/>
                            <a:ext cx="100462" cy="189936"/>
                          </a:xfrm>
                          <a:prstGeom prst="rect">
                            <a:avLst/>
                          </a:prstGeom>
                          <a:ln>
                            <a:noFill/>
                          </a:ln>
                        </wps:spPr>
                        <wps:txbx>
                          <w:txbxContent>
                            <w:p w:rsidR="00FA1D76" w:rsidRDefault="00FA1D76" w:rsidP="00FA1D76">
                              <w:pPr>
                                <w:spacing w:after="160" w:line="259" w:lineRule="auto"/>
                                <w:ind w:firstLine="0"/>
                                <w:jc w:val="left"/>
                              </w:pPr>
                              <w:r>
                                <w:rPr>
                                  <w:rFonts w:ascii="Calibri" w:eastAsia="Calibri" w:hAnsi="Calibri" w:cs="Calibri"/>
                                  <w:b/>
                                  <w:sz w:val="22"/>
                                </w:rPr>
                                <w:t>II</w:t>
                              </w:r>
                            </w:p>
                          </w:txbxContent>
                        </wps:txbx>
                        <wps:bodyPr horzOverflow="overflow" vert="horz" lIns="0" tIns="0" rIns="0" bIns="0" rtlCol="0">
                          <a:noAutofit/>
                        </wps:bodyPr>
                      </wps:wsp>
                      <wps:wsp>
                        <wps:cNvPr id="48727" name="Rectangle 48727"/>
                        <wps:cNvSpPr/>
                        <wps:spPr>
                          <a:xfrm>
                            <a:off x="4427804" y="250190"/>
                            <a:ext cx="42143" cy="189936"/>
                          </a:xfrm>
                          <a:prstGeom prst="rect">
                            <a:avLst/>
                          </a:prstGeom>
                          <a:ln>
                            <a:noFill/>
                          </a:ln>
                        </wps:spPr>
                        <wps:txbx>
                          <w:txbxContent>
                            <w:p w:rsidR="00FA1D76" w:rsidRDefault="00FA1D76" w:rsidP="00FA1D76">
                              <w:pPr>
                                <w:spacing w:after="160" w:line="259" w:lineRule="auto"/>
                                <w:ind w:firstLine="0"/>
                                <w:jc w:val="left"/>
                              </w:pPr>
                              <w:r>
                                <w:rPr>
                                  <w:rFonts w:ascii="Calibri" w:eastAsia="Calibri" w:hAnsi="Calibri" w:cs="Calibri"/>
                                  <w:b/>
                                  <w:sz w:val="22"/>
                                </w:rPr>
                                <w:t xml:space="preserve"> </w:t>
                              </w:r>
                            </w:p>
                          </w:txbxContent>
                        </wps:txbx>
                        <wps:bodyPr horzOverflow="overflow" vert="horz" lIns="0" tIns="0" rIns="0" bIns="0" rtlCol="0">
                          <a:noAutofit/>
                        </wps:bodyPr>
                      </wps:wsp>
                      <wps:wsp>
                        <wps:cNvPr id="48728" name="Rectangle 48728"/>
                        <wps:cNvSpPr/>
                        <wps:spPr>
                          <a:xfrm>
                            <a:off x="4830141" y="250190"/>
                            <a:ext cx="148995" cy="189936"/>
                          </a:xfrm>
                          <a:prstGeom prst="rect">
                            <a:avLst/>
                          </a:prstGeom>
                          <a:ln>
                            <a:noFill/>
                          </a:ln>
                        </wps:spPr>
                        <wps:txbx>
                          <w:txbxContent>
                            <w:p w:rsidR="00FA1D76" w:rsidRDefault="00FA1D76" w:rsidP="00FA1D76">
                              <w:pPr>
                                <w:spacing w:after="160" w:line="259" w:lineRule="auto"/>
                                <w:ind w:firstLine="0"/>
                                <w:jc w:val="left"/>
                              </w:pPr>
                              <w:r>
                                <w:rPr>
                                  <w:rFonts w:ascii="Calibri" w:eastAsia="Calibri" w:hAnsi="Calibri" w:cs="Calibri"/>
                                  <w:b/>
                                  <w:sz w:val="22"/>
                                </w:rPr>
                                <w:t>III</w:t>
                              </w:r>
                            </w:p>
                          </w:txbxContent>
                        </wps:txbx>
                        <wps:bodyPr horzOverflow="overflow" vert="horz" lIns="0" tIns="0" rIns="0" bIns="0" rtlCol="0">
                          <a:noAutofit/>
                        </wps:bodyPr>
                      </wps:wsp>
                      <wps:wsp>
                        <wps:cNvPr id="48729" name="Rectangle 48729"/>
                        <wps:cNvSpPr/>
                        <wps:spPr>
                          <a:xfrm>
                            <a:off x="4941773" y="250190"/>
                            <a:ext cx="42143" cy="189936"/>
                          </a:xfrm>
                          <a:prstGeom prst="rect">
                            <a:avLst/>
                          </a:prstGeom>
                          <a:ln>
                            <a:noFill/>
                          </a:ln>
                        </wps:spPr>
                        <wps:txbx>
                          <w:txbxContent>
                            <w:p w:rsidR="00FA1D76" w:rsidRDefault="00FA1D76" w:rsidP="00FA1D76">
                              <w:pPr>
                                <w:spacing w:after="160" w:line="259" w:lineRule="auto"/>
                                <w:ind w:firstLine="0"/>
                                <w:jc w:val="left"/>
                              </w:pPr>
                              <w:r>
                                <w:rPr>
                                  <w:rFonts w:ascii="Calibri" w:eastAsia="Calibri" w:hAnsi="Calibri" w:cs="Calibri"/>
                                  <w:b/>
                                  <w:sz w:val="22"/>
                                </w:rPr>
                                <w:t xml:space="preserve"> </w:t>
                              </w:r>
                            </w:p>
                          </w:txbxContent>
                        </wps:txbx>
                        <wps:bodyPr horzOverflow="overflow" vert="horz" lIns="0" tIns="0" rIns="0" bIns="0" rtlCol="0">
                          <a:noAutofit/>
                        </wps:bodyPr>
                      </wps:wsp>
                      <wps:wsp>
                        <wps:cNvPr id="48730" name="Rectangle 48730"/>
                        <wps:cNvSpPr/>
                        <wps:spPr>
                          <a:xfrm>
                            <a:off x="5321249" y="250190"/>
                            <a:ext cx="160880" cy="189936"/>
                          </a:xfrm>
                          <a:prstGeom prst="rect">
                            <a:avLst/>
                          </a:prstGeom>
                          <a:ln>
                            <a:noFill/>
                          </a:ln>
                        </wps:spPr>
                        <wps:txbx>
                          <w:txbxContent>
                            <w:p w:rsidR="00FA1D76" w:rsidRDefault="00FA1D76" w:rsidP="00FA1D76">
                              <w:pPr>
                                <w:spacing w:after="160" w:line="259" w:lineRule="auto"/>
                                <w:ind w:firstLine="0"/>
                                <w:jc w:val="left"/>
                              </w:pPr>
                              <w:r>
                                <w:rPr>
                                  <w:rFonts w:ascii="Calibri" w:eastAsia="Calibri" w:hAnsi="Calibri" w:cs="Calibri"/>
                                  <w:b/>
                                  <w:sz w:val="22"/>
                                </w:rPr>
                                <w:t>IV</w:t>
                              </w:r>
                            </w:p>
                          </w:txbxContent>
                        </wps:txbx>
                        <wps:bodyPr horzOverflow="overflow" vert="horz" lIns="0" tIns="0" rIns="0" bIns="0" rtlCol="0">
                          <a:noAutofit/>
                        </wps:bodyPr>
                      </wps:wsp>
                      <wps:wsp>
                        <wps:cNvPr id="48731" name="Rectangle 48731"/>
                        <wps:cNvSpPr/>
                        <wps:spPr>
                          <a:xfrm>
                            <a:off x="5441646" y="250190"/>
                            <a:ext cx="42143" cy="189936"/>
                          </a:xfrm>
                          <a:prstGeom prst="rect">
                            <a:avLst/>
                          </a:prstGeom>
                          <a:ln>
                            <a:noFill/>
                          </a:ln>
                        </wps:spPr>
                        <wps:txbx>
                          <w:txbxContent>
                            <w:p w:rsidR="00FA1D76" w:rsidRDefault="00FA1D76" w:rsidP="00FA1D76">
                              <w:pPr>
                                <w:spacing w:after="160" w:line="259" w:lineRule="auto"/>
                                <w:ind w:firstLine="0"/>
                                <w:jc w:val="left"/>
                              </w:pPr>
                              <w:r>
                                <w:rPr>
                                  <w:rFonts w:ascii="Calibri" w:eastAsia="Calibri" w:hAnsi="Calibri" w:cs="Calibri"/>
                                  <w:b/>
                                  <w:sz w:val="22"/>
                                </w:rPr>
                                <w:t xml:space="preserve"> </w:t>
                              </w:r>
                            </w:p>
                          </w:txbxContent>
                        </wps:txbx>
                        <wps:bodyPr horzOverflow="overflow" vert="horz" lIns="0" tIns="0" rIns="0" bIns="0" rtlCol="0">
                          <a:noAutofit/>
                        </wps:bodyPr>
                      </wps:wsp>
                      <wps:wsp>
                        <wps:cNvPr id="472557" name="Shape 472557"/>
                        <wps:cNvSpPr/>
                        <wps:spPr>
                          <a:xfrm>
                            <a:off x="0" y="21666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72558" name="Shape 472558"/>
                        <wps:cNvSpPr/>
                        <wps:spPr>
                          <a:xfrm>
                            <a:off x="1417269" y="21666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72559" name="Shape 472559"/>
                        <wps:cNvSpPr/>
                        <wps:spPr>
                          <a:xfrm>
                            <a:off x="3127579" y="21666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72560" name="Shape 472560"/>
                        <wps:cNvSpPr/>
                        <wps:spPr>
                          <a:xfrm>
                            <a:off x="3133674" y="216661"/>
                            <a:ext cx="443789" cy="9144"/>
                          </a:xfrm>
                          <a:custGeom>
                            <a:avLst/>
                            <a:gdLst/>
                            <a:ahLst/>
                            <a:cxnLst/>
                            <a:rect l="0" t="0" r="0" b="0"/>
                            <a:pathLst>
                              <a:path w="443789" h="9144">
                                <a:moveTo>
                                  <a:pt x="0" y="0"/>
                                </a:moveTo>
                                <a:lnTo>
                                  <a:pt x="443789" y="0"/>
                                </a:lnTo>
                                <a:lnTo>
                                  <a:pt x="443789" y="9144"/>
                                </a:lnTo>
                                <a:lnTo>
                                  <a:pt x="0" y="9144"/>
                                </a:lnTo>
                                <a:lnTo>
                                  <a:pt x="0" y="0"/>
                                </a:lnTo>
                              </a:path>
                            </a:pathLst>
                          </a:custGeom>
                          <a:solidFill>
                            <a:srgbClr val="000000"/>
                          </a:solidFill>
                          <a:ln w="0" cap="flat">
                            <a:noFill/>
                            <a:miter lim="127000"/>
                          </a:ln>
                          <a:effectLst/>
                        </wps:spPr>
                        <wps:bodyPr/>
                      </wps:wsp>
                      <wps:wsp>
                        <wps:cNvPr id="472561" name="Shape 472561"/>
                        <wps:cNvSpPr/>
                        <wps:spPr>
                          <a:xfrm>
                            <a:off x="3577412" y="21666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72562" name="Shape 472562"/>
                        <wps:cNvSpPr/>
                        <wps:spPr>
                          <a:xfrm>
                            <a:off x="3583509" y="216661"/>
                            <a:ext cx="533400" cy="9144"/>
                          </a:xfrm>
                          <a:custGeom>
                            <a:avLst/>
                            <a:gdLst/>
                            <a:ahLst/>
                            <a:cxnLst/>
                            <a:rect l="0" t="0" r="0" b="0"/>
                            <a:pathLst>
                              <a:path w="533400" h="9144">
                                <a:moveTo>
                                  <a:pt x="0" y="0"/>
                                </a:moveTo>
                                <a:lnTo>
                                  <a:pt x="533400" y="0"/>
                                </a:lnTo>
                                <a:lnTo>
                                  <a:pt x="533400" y="9144"/>
                                </a:lnTo>
                                <a:lnTo>
                                  <a:pt x="0" y="9144"/>
                                </a:lnTo>
                                <a:lnTo>
                                  <a:pt x="0" y="0"/>
                                </a:lnTo>
                              </a:path>
                            </a:pathLst>
                          </a:custGeom>
                          <a:solidFill>
                            <a:srgbClr val="000000"/>
                          </a:solidFill>
                          <a:ln w="0" cap="flat">
                            <a:noFill/>
                            <a:miter lim="127000"/>
                          </a:ln>
                          <a:effectLst/>
                        </wps:spPr>
                        <wps:bodyPr/>
                      </wps:wsp>
                      <wps:wsp>
                        <wps:cNvPr id="472563" name="Shape 472563"/>
                        <wps:cNvSpPr/>
                        <wps:spPr>
                          <a:xfrm>
                            <a:off x="4116909" y="21666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72564" name="Shape 472564"/>
                        <wps:cNvSpPr/>
                        <wps:spPr>
                          <a:xfrm>
                            <a:off x="4123004" y="216661"/>
                            <a:ext cx="534924" cy="9144"/>
                          </a:xfrm>
                          <a:custGeom>
                            <a:avLst/>
                            <a:gdLst/>
                            <a:ahLst/>
                            <a:cxnLst/>
                            <a:rect l="0" t="0" r="0" b="0"/>
                            <a:pathLst>
                              <a:path w="534924" h="9144">
                                <a:moveTo>
                                  <a:pt x="0" y="0"/>
                                </a:moveTo>
                                <a:lnTo>
                                  <a:pt x="534924" y="0"/>
                                </a:lnTo>
                                <a:lnTo>
                                  <a:pt x="534924" y="9144"/>
                                </a:lnTo>
                                <a:lnTo>
                                  <a:pt x="0" y="9144"/>
                                </a:lnTo>
                                <a:lnTo>
                                  <a:pt x="0" y="0"/>
                                </a:lnTo>
                              </a:path>
                            </a:pathLst>
                          </a:custGeom>
                          <a:solidFill>
                            <a:srgbClr val="000000"/>
                          </a:solidFill>
                          <a:ln w="0" cap="flat">
                            <a:noFill/>
                            <a:miter lim="127000"/>
                          </a:ln>
                          <a:effectLst/>
                        </wps:spPr>
                        <wps:bodyPr/>
                      </wps:wsp>
                      <wps:wsp>
                        <wps:cNvPr id="472565" name="Shape 472565"/>
                        <wps:cNvSpPr/>
                        <wps:spPr>
                          <a:xfrm>
                            <a:off x="4657929" y="21666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72566" name="Shape 472566"/>
                        <wps:cNvSpPr/>
                        <wps:spPr>
                          <a:xfrm>
                            <a:off x="4664024" y="216661"/>
                            <a:ext cx="443789" cy="9144"/>
                          </a:xfrm>
                          <a:custGeom>
                            <a:avLst/>
                            <a:gdLst/>
                            <a:ahLst/>
                            <a:cxnLst/>
                            <a:rect l="0" t="0" r="0" b="0"/>
                            <a:pathLst>
                              <a:path w="443789" h="9144">
                                <a:moveTo>
                                  <a:pt x="0" y="0"/>
                                </a:moveTo>
                                <a:lnTo>
                                  <a:pt x="443789" y="0"/>
                                </a:lnTo>
                                <a:lnTo>
                                  <a:pt x="443789" y="9144"/>
                                </a:lnTo>
                                <a:lnTo>
                                  <a:pt x="0" y="9144"/>
                                </a:lnTo>
                                <a:lnTo>
                                  <a:pt x="0" y="0"/>
                                </a:lnTo>
                              </a:path>
                            </a:pathLst>
                          </a:custGeom>
                          <a:solidFill>
                            <a:srgbClr val="000000"/>
                          </a:solidFill>
                          <a:ln w="0" cap="flat">
                            <a:noFill/>
                            <a:miter lim="127000"/>
                          </a:ln>
                          <a:effectLst/>
                        </wps:spPr>
                        <wps:bodyPr/>
                      </wps:wsp>
                      <wps:wsp>
                        <wps:cNvPr id="472567" name="Shape 472567"/>
                        <wps:cNvSpPr/>
                        <wps:spPr>
                          <a:xfrm>
                            <a:off x="5107890" y="21666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72568" name="Shape 472568"/>
                        <wps:cNvSpPr/>
                        <wps:spPr>
                          <a:xfrm>
                            <a:off x="5113986" y="216661"/>
                            <a:ext cx="533400" cy="9144"/>
                          </a:xfrm>
                          <a:custGeom>
                            <a:avLst/>
                            <a:gdLst/>
                            <a:ahLst/>
                            <a:cxnLst/>
                            <a:rect l="0" t="0" r="0" b="0"/>
                            <a:pathLst>
                              <a:path w="533400" h="9144">
                                <a:moveTo>
                                  <a:pt x="0" y="0"/>
                                </a:moveTo>
                                <a:lnTo>
                                  <a:pt x="533400" y="0"/>
                                </a:lnTo>
                                <a:lnTo>
                                  <a:pt x="533400" y="9144"/>
                                </a:lnTo>
                                <a:lnTo>
                                  <a:pt x="0" y="9144"/>
                                </a:lnTo>
                                <a:lnTo>
                                  <a:pt x="0" y="0"/>
                                </a:lnTo>
                              </a:path>
                            </a:pathLst>
                          </a:custGeom>
                          <a:solidFill>
                            <a:srgbClr val="000000"/>
                          </a:solidFill>
                          <a:ln w="0" cap="flat">
                            <a:noFill/>
                            <a:miter lim="127000"/>
                          </a:ln>
                          <a:effectLst/>
                        </wps:spPr>
                        <wps:bodyPr/>
                      </wps:wsp>
                      <wps:wsp>
                        <wps:cNvPr id="472569" name="Shape 472569"/>
                        <wps:cNvSpPr/>
                        <wps:spPr>
                          <a:xfrm>
                            <a:off x="5647386" y="21666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72570" name="Shape 472570"/>
                        <wps:cNvSpPr/>
                        <wps:spPr>
                          <a:xfrm>
                            <a:off x="6278322" y="21666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72571" name="Shape 472571"/>
                        <wps:cNvSpPr/>
                        <wps:spPr>
                          <a:xfrm>
                            <a:off x="0" y="222758"/>
                            <a:ext cx="9144" cy="466344"/>
                          </a:xfrm>
                          <a:custGeom>
                            <a:avLst/>
                            <a:gdLst/>
                            <a:ahLst/>
                            <a:cxnLst/>
                            <a:rect l="0" t="0" r="0" b="0"/>
                            <a:pathLst>
                              <a:path w="9144" h="466344">
                                <a:moveTo>
                                  <a:pt x="0" y="0"/>
                                </a:moveTo>
                                <a:lnTo>
                                  <a:pt x="9144" y="0"/>
                                </a:lnTo>
                                <a:lnTo>
                                  <a:pt x="9144" y="466344"/>
                                </a:lnTo>
                                <a:lnTo>
                                  <a:pt x="0" y="466344"/>
                                </a:lnTo>
                                <a:lnTo>
                                  <a:pt x="0" y="0"/>
                                </a:lnTo>
                              </a:path>
                            </a:pathLst>
                          </a:custGeom>
                          <a:solidFill>
                            <a:srgbClr val="000000"/>
                          </a:solidFill>
                          <a:ln w="0" cap="flat">
                            <a:noFill/>
                            <a:miter lim="127000"/>
                          </a:ln>
                          <a:effectLst/>
                        </wps:spPr>
                        <wps:bodyPr/>
                      </wps:wsp>
                      <wps:wsp>
                        <wps:cNvPr id="472572" name="Shape 472572"/>
                        <wps:cNvSpPr/>
                        <wps:spPr>
                          <a:xfrm>
                            <a:off x="0" y="68910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72573" name="Shape 472573"/>
                        <wps:cNvSpPr/>
                        <wps:spPr>
                          <a:xfrm>
                            <a:off x="6096" y="689101"/>
                            <a:ext cx="1411224" cy="9144"/>
                          </a:xfrm>
                          <a:custGeom>
                            <a:avLst/>
                            <a:gdLst/>
                            <a:ahLst/>
                            <a:cxnLst/>
                            <a:rect l="0" t="0" r="0" b="0"/>
                            <a:pathLst>
                              <a:path w="1411224" h="9144">
                                <a:moveTo>
                                  <a:pt x="0" y="0"/>
                                </a:moveTo>
                                <a:lnTo>
                                  <a:pt x="1411224" y="0"/>
                                </a:lnTo>
                                <a:lnTo>
                                  <a:pt x="1411224" y="9144"/>
                                </a:lnTo>
                                <a:lnTo>
                                  <a:pt x="0" y="9144"/>
                                </a:lnTo>
                                <a:lnTo>
                                  <a:pt x="0" y="0"/>
                                </a:lnTo>
                              </a:path>
                            </a:pathLst>
                          </a:custGeom>
                          <a:solidFill>
                            <a:srgbClr val="000000"/>
                          </a:solidFill>
                          <a:ln w="0" cap="flat">
                            <a:noFill/>
                            <a:miter lim="127000"/>
                          </a:ln>
                          <a:effectLst/>
                        </wps:spPr>
                        <wps:bodyPr/>
                      </wps:wsp>
                      <wps:wsp>
                        <wps:cNvPr id="472574" name="Shape 472574"/>
                        <wps:cNvSpPr/>
                        <wps:spPr>
                          <a:xfrm>
                            <a:off x="1417269" y="222758"/>
                            <a:ext cx="9144" cy="466344"/>
                          </a:xfrm>
                          <a:custGeom>
                            <a:avLst/>
                            <a:gdLst/>
                            <a:ahLst/>
                            <a:cxnLst/>
                            <a:rect l="0" t="0" r="0" b="0"/>
                            <a:pathLst>
                              <a:path w="9144" h="466344">
                                <a:moveTo>
                                  <a:pt x="0" y="0"/>
                                </a:moveTo>
                                <a:lnTo>
                                  <a:pt x="9144" y="0"/>
                                </a:lnTo>
                                <a:lnTo>
                                  <a:pt x="9144" y="466344"/>
                                </a:lnTo>
                                <a:lnTo>
                                  <a:pt x="0" y="466344"/>
                                </a:lnTo>
                                <a:lnTo>
                                  <a:pt x="0" y="0"/>
                                </a:lnTo>
                              </a:path>
                            </a:pathLst>
                          </a:custGeom>
                          <a:solidFill>
                            <a:srgbClr val="000000"/>
                          </a:solidFill>
                          <a:ln w="0" cap="flat">
                            <a:noFill/>
                            <a:miter lim="127000"/>
                          </a:ln>
                          <a:effectLst/>
                        </wps:spPr>
                        <wps:bodyPr/>
                      </wps:wsp>
                      <wps:wsp>
                        <wps:cNvPr id="472575" name="Shape 472575"/>
                        <wps:cNvSpPr/>
                        <wps:spPr>
                          <a:xfrm>
                            <a:off x="1417269" y="68910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72576" name="Shape 472576"/>
                        <wps:cNvSpPr/>
                        <wps:spPr>
                          <a:xfrm>
                            <a:off x="1423365" y="689101"/>
                            <a:ext cx="1704086" cy="9144"/>
                          </a:xfrm>
                          <a:custGeom>
                            <a:avLst/>
                            <a:gdLst/>
                            <a:ahLst/>
                            <a:cxnLst/>
                            <a:rect l="0" t="0" r="0" b="0"/>
                            <a:pathLst>
                              <a:path w="1704086" h="9144">
                                <a:moveTo>
                                  <a:pt x="0" y="0"/>
                                </a:moveTo>
                                <a:lnTo>
                                  <a:pt x="1704086" y="0"/>
                                </a:lnTo>
                                <a:lnTo>
                                  <a:pt x="1704086" y="9144"/>
                                </a:lnTo>
                                <a:lnTo>
                                  <a:pt x="0" y="9144"/>
                                </a:lnTo>
                                <a:lnTo>
                                  <a:pt x="0" y="0"/>
                                </a:lnTo>
                              </a:path>
                            </a:pathLst>
                          </a:custGeom>
                          <a:solidFill>
                            <a:srgbClr val="000000"/>
                          </a:solidFill>
                          <a:ln w="0" cap="flat">
                            <a:noFill/>
                            <a:miter lim="127000"/>
                          </a:ln>
                          <a:effectLst/>
                        </wps:spPr>
                        <wps:bodyPr/>
                      </wps:wsp>
                      <wps:wsp>
                        <wps:cNvPr id="472577" name="Shape 472577"/>
                        <wps:cNvSpPr/>
                        <wps:spPr>
                          <a:xfrm>
                            <a:off x="3127579" y="222758"/>
                            <a:ext cx="9144" cy="466344"/>
                          </a:xfrm>
                          <a:custGeom>
                            <a:avLst/>
                            <a:gdLst/>
                            <a:ahLst/>
                            <a:cxnLst/>
                            <a:rect l="0" t="0" r="0" b="0"/>
                            <a:pathLst>
                              <a:path w="9144" h="466344">
                                <a:moveTo>
                                  <a:pt x="0" y="0"/>
                                </a:moveTo>
                                <a:lnTo>
                                  <a:pt x="9144" y="0"/>
                                </a:lnTo>
                                <a:lnTo>
                                  <a:pt x="9144" y="466344"/>
                                </a:lnTo>
                                <a:lnTo>
                                  <a:pt x="0" y="466344"/>
                                </a:lnTo>
                                <a:lnTo>
                                  <a:pt x="0" y="0"/>
                                </a:lnTo>
                              </a:path>
                            </a:pathLst>
                          </a:custGeom>
                          <a:solidFill>
                            <a:srgbClr val="000000"/>
                          </a:solidFill>
                          <a:ln w="0" cap="flat">
                            <a:noFill/>
                            <a:miter lim="127000"/>
                          </a:ln>
                          <a:effectLst/>
                        </wps:spPr>
                        <wps:bodyPr/>
                      </wps:wsp>
                      <wps:wsp>
                        <wps:cNvPr id="472578" name="Shape 472578"/>
                        <wps:cNvSpPr/>
                        <wps:spPr>
                          <a:xfrm>
                            <a:off x="3127579" y="68910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72579" name="Shape 472579"/>
                        <wps:cNvSpPr/>
                        <wps:spPr>
                          <a:xfrm>
                            <a:off x="3133674" y="689101"/>
                            <a:ext cx="443789" cy="9144"/>
                          </a:xfrm>
                          <a:custGeom>
                            <a:avLst/>
                            <a:gdLst/>
                            <a:ahLst/>
                            <a:cxnLst/>
                            <a:rect l="0" t="0" r="0" b="0"/>
                            <a:pathLst>
                              <a:path w="443789" h="9144">
                                <a:moveTo>
                                  <a:pt x="0" y="0"/>
                                </a:moveTo>
                                <a:lnTo>
                                  <a:pt x="443789" y="0"/>
                                </a:lnTo>
                                <a:lnTo>
                                  <a:pt x="443789" y="9144"/>
                                </a:lnTo>
                                <a:lnTo>
                                  <a:pt x="0" y="9144"/>
                                </a:lnTo>
                                <a:lnTo>
                                  <a:pt x="0" y="0"/>
                                </a:lnTo>
                              </a:path>
                            </a:pathLst>
                          </a:custGeom>
                          <a:solidFill>
                            <a:srgbClr val="000000"/>
                          </a:solidFill>
                          <a:ln w="0" cap="flat">
                            <a:noFill/>
                            <a:miter lim="127000"/>
                          </a:ln>
                          <a:effectLst/>
                        </wps:spPr>
                        <wps:bodyPr/>
                      </wps:wsp>
                      <wps:wsp>
                        <wps:cNvPr id="472580" name="Shape 472580"/>
                        <wps:cNvSpPr/>
                        <wps:spPr>
                          <a:xfrm>
                            <a:off x="3577412" y="222758"/>
                            <a:ext cx="9144" cy="466344"/>
                          </a:xfrm>
                          <a:custGeom>
                            <a:avLst/>
                            <a:gdLst/>
                            <a:ahLst/>
                            <a:cxnLst/>
                            <a:rect l="0" t="0" r="0" b="0"/>
                            <a:pathLst>
                              <a:path w="9144" h="466344">
                                <a:moveTo>
                                  <a:pt x="0" y="0"/>
                                </a:moveTo>
                                <a:lnTo>
                                  <a:pt x="9144" y="0"/>
                                </a:lnTo>
                                <a:lnTo>
                                  <a:pt x="9144" y="466344"/>
                                </a:lnTo>
                                <a:lnTo>
                                  <a:pt x="0" y="466344"/>
                                </a:lnTo>
                                <a:lnTo>
                                  <a:pt x="0" y="0"/>
                                </a:lnTo>
                              </a:path>
                            </a:pathLst>
                          </a:custGeom>
                          <a:solidFill>
                            <a:srgbClr val="000000"/>
                          </a:solidFill>
                          <a:ln w="0" cap="flat">
                            <a:noFill/>
                            <a:miter lim="127000"/>
                          </a:ln>
                          <a:effectLst/>
                        </wps:spPr>
                        <wps:bodyPr/>
                      </wps:wsp>
                      <wps:wsp>
                        <wps:cNvPr id="472581" name="Shape 472581"/>
                        <wps:cNvSpPr/>
                        <wps:spPr>
                          <a:xfrm>
                            <a:off x="3577412" y="68910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72582" name="Shape 472582"/>
                        <wps:cNvSpPr/>
                        <wps:spPr>
                          <a:xfrm>
                            <a:off x="3583509" y="689101"/>
                            <a:ext cx="533400" cy="9144"/>
                          </a:xfrm>
                          <a:custGeom>
                            <a:avLst/>
                            <a:gdLst/>
                            <a:ahLst/>
                            <a:cxnLst/>
                            <a:rect l="0" t="0" r="0" b="0"/>
                            <a:pathLst>
                              <a:path w="533400" h="9144">
                                <a:moveTo>
                                  <a:pt x="0" y="0"/>
                                </a:moveTo>
                                <a:lnTo>
                                  <a:pt x="533400" y="0"/>
                                </a:lnTo>
                                <a:lnTo>
                                  <a:pt x="533400" y="9144"/>
                                </a:lnTo>
                                <a:lnTo>
                                  <a:pt x="0" y="9144"/>
                                </a:lnTo>
                                <a:lnTo>
                                  <a:pt x="0" y="0"/>
                                </a:lnTo>
                              </a:path>
                            </a:pathLst>
                          </a:custGeom>
                          <a:solidFill>
                            <a:srgbClr val="000000"/>
                          </a:solidFill>
                          <a:ln w="0" cap="flat">
                            <a:noFill/>
                            <a:miter lim="127000"/>
                          </a:ln>
                          <a:effectLst/>
                        </wps:spPr>
                        <wps:bodyPr/>
                      </wps:wsp>
                      <wps:wsp>
                        <wps:cNvPr id="472583" name="Shape 472583"/>
                        <wps:cNvSpPr/>
                        <wps:spPr>
                          <a:xfrm>
                            <a:off x="4116909" y="222758"/>
                            <a:ext cx="9144" cy="466344"/>
                          </a:xfrm>
                          <a:custGeom>
                            <a:avLst/>
                            <a:gdLst/>
                            <a:ahLst/>
                            <a:cxnLst/>
                            <a:rect l="0" t="0" r="0" b="0"/>
                            <a:pathLst>
                              <a:path w="9144" h="466344">
                                <a:moveTo>
                                  <a:pt x="0" y="0"/>
                                </a:moveTo>
                                <a:lnTo>
                                  <a:pt x="9144" y="0"/>
                                </a:lnTo>
                                <a:lnTo>
                                  <a:pt x="9144" y="466344"/>
                                </a:lnTo>
                                <a:lnTo>
                                  <a:pt x="0" y="466344"/>
                                </a:lnTo>
                                <a:lnTo>
                                  <a:pt x="0" y="0"/>
                                </a:lnTo>
                              </a:path>
                            </a:pathLst>
                          </a:custGeom>
                          <a:solidFill>
                            <a:srgbClr val="000000"/>
                          </a:solidFill>
                          <a:ln w="0" cap="flat">
                            <a:noFill/>
                            <a:miter lim="127000"/>
                          </a:ln>
                          <a:effectLst/>
                        </wps:spPr>
                        <wps:bodyPr/>
                      </wps:wsp>
                      <wps:wsp>
                        <wps:cNvPr id="472584" name="Shape 472584"/>
                        <wps:cNvSpPr/>
                        <wps:spPr>
                          <a:xfrm>
                            <a:off x="4116909" y="68910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72585" name="Shape 472585"/>
                        <wps:cNvSpPr/>
                        <wps:spPr>
                          <a:xfrm>
                            <a:off x="4123004" y="689101"/>
                            <a:ext cx="534924" cy="9144"/>
                          </a:xfrm>
                          <a:custGeom>
                            <a:avLst/>
                            <a:gdLst/>
                            <a:ahLst/>
                            <a:cxnLst/>
                            <a:rect l="0" t="0" r="0" b="0"/>
                            <a:pathLst>
                              <a:path w="534924" h="9144">
                                <a:moveTo>
                                  <a:pt x="0" y="0"/>
                                </a:moveTo>
                                <a:lnTo>
                                  <a:pt x="534924" y="0"/>
                                </a:lnTo>
                                <a:lnTo>
                                  <a:pt x="534924" y="9144"/>
                                </a:lnTo>
                                <a:lnTo>
                                  <a:pt x="0" y="9144"/>
                                </a:lnTo>
                                <a:lnTo>
                                  <a:pt x="0" y="0"/>
                                </a:lnTo>
                              </a:path>
                            </a:pathLst>
                          </a:custGeom>
                          <a:solidFill>
                            <a:srgbClr val="000000"/>
                          </a:solidFill>
                          <a:ln w="0" cap="flat">
                            <a:noFill/>
                            <a:miter lim="127000"/>
                          </a:ln>
                          <a:effectLst/>
                        </wps:spPr>
                        <wps:bodyPr/>
                      </wps:wsp>
                      <wps:wsp>
                        <wps:cNvPr id="472586" name="Shape 472586"/>
                        <wps:cNvSpPr/>
                        <wps:spPr>
                          <a:xfrm>
                            <a:off x="4657929" y="222758"/>
                            <a:ext cx="9144" cy="466344"/>
                          </a:xfrm>
                          <a:custGeom>
                            <a:avLst/>
                            <a:gdLst/>
                            <a:ahLst/>
                            <a:cxnLst/>
                            <a:rect l="0" t="0" r="0" b="0"/>
                            <a:pathLst>
                              <a:path w="9144" h="466344">
                                <a:moveTo>
                                  <a:pt x="0" y="0"/>
                                </a:moveTo>
                                <a:lnTo>
                                  <a:pt x="9144" y="0"/>
                                </a:lnTo>
                                <a:lnTo>
                                  <a:pt x="9144" y="466344"/>
                                </a:lnTo>
                                <a:lnTo>
                                  <a:pt x="0" y="466344"/>
                                </a:lnTo>
                                <a:lnTo>
                                  <a:pt x="0" y="0"/>
                                </a:lnTo>
                              </a:path>
                            </a:pathLst>
                          </a:custGeom>
                          <a:solidFill>
                            <a:srgbClr val="000000"/>
                          </a:solidFill>
                          <a:ln w="0" cap="flat">
                            <a:noFill/>
                            <a:miter lim="127000"/>
                          </a:ln>
                          <a:effectLst/>
                        </wps:spPr>
                        <wps:bodyPr/>
                      </wps:wsp>
                      <wps:wsp>
                        <wps:cNvPr id="472587" name="Shape 472587"/>
                        <wps:cNvSpPr/>
                        <wps:spPr>
                          <a:xfrm>
                            <a:off x="4657929" y="68910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72588" name="Shape 472588"/>
                        <wps:cNvSpPr/>
                        <wps:spPr>
                          <a:xfrm>
                            <a:off x="4664024" y="689101"/>
                            <a:ext cx="443789" cy="9144"/>
                          </a:xfrm>
                          <a:custGeom>
                            <a:avLst/>
                            <a:gdLst/>
                            <a:ahLst/>
                            <a:cxnLst/>
                            <a:rect l="0" t="0" r="0" b="0"/>
                            <a:pathLst>
                              <a:path w="443789" h="9144">
                                <a:moveTo>
                                  <a:pt x="0" y="0"/>
                                </a:moveTo>
                                <a:lnTo>
                                  <a:pt x="443789" y="0"/>
                                </a:lnTo>
                                <a:lnTo>
                                  <a:pt x="443789" y="9144"/>
                                </a:lnTo>
                                <a:lnTo>
                                  <a:pt x="0" y="9144"/>
                                </a:lnTo>
                                <a:lnTo>
                                  <a:pt x="0" y="0"/>
                                </a:lnTo>
                              </a:path>
                            </a:pathLst>
                          </a:custGeom>
                          <a:solidFill>
                            <a:srgbClr val="000000"/>
                          </a:solidFill>
                          <a:ln w="0" cap="flat">
                            <a:noFill/>
                            <a:miter lim="127000"/>
                          </a:ln>
                          <a:effectLst/>
                        </wps:spPr>
                        <wps:bodyPr/>
                      </wps:wsp>
                      <wps:wsp>
                        <wps:cNvPr id="472589" name="Shape 472589"/>
                        <wps:cNvSpPr/>
                        <wps:spPr>
                          <a:xfrm>
                            <a:off x="5107890" y="222758"/>
                            <a:ext cx="9144" cy="466344"/>
                          </a:xfrm>
                          <a:custGeom>
                            <a:avLst/>
                            <a:gdLst/>
                            <a:ahLst/>
                            <a:cxnLst/>
                            <a:rect l="0" t="0" r="0" b="0"/>
                            <a:pathLst>
                              <a:path w="9144" h="466344">
                                <a:moveTo>
                                  <a:pt x="0" y="0"/>
                                </a:moveTo>
                                <a:lnTo>
                                  <a:pt x="9144" y="0"/>
                                </a:lnTo>
                                <a:lnTo>
                                  <a:pt x="9144" y="466344"/>
                                </a:lnTo>
                                <a:lnTo>
                                  <a:pt x="0" y="466344"/>
                                </a:lnTo>
                                <a:lnTo>
                                  <a:pt x="0" y="0"/>
                                </a:lnTo>
                              </a:path>
                            </a:pathLst>
                          </a:custGeom>
                          <a:solidFill>
                            <a:srgbClr val="000000"/>
                          </a:solidFill>
                          <a:ln w="0" cap="flat">
                            <a:noFill/>
                            <a:miter lim="127000"/>
                          </a:ln>
                          <a:effectLst/>
                        </wps:spPr>
                        <wps:bodyPr/>
                      </wps:wsp>
                      <wps:wsp>
                        <wps:cNvPr id="472590" name="Shape 472590"/>
                        <wps:cNvSpPr/>
                        <wps:spPr>
                          <a:xfrm>
                            <a:off x="5107890" y="68910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72591" name="Shape 472591"/>
                        <wps:cNvSpPr/>
                        <wps:spPr>
                          <a:xfrm>
                            <a:off x="5113986" y="689101"/>
                            <a:ext cx="533400" cy="9144"/>
                          </a:xfrm>
                          <a:custGeom>
                            <a:avLst/>
                            <a:gdLst/>
                            <a:ahLst/>
                            <a:cxnLst/>
                            <a:rect l="0" t="0" r="0" b="0"/>
                            <a:pathLst>
                              <a:path w="533400" h="9144">
                                <a:moveTo>
                                  <a:pt x="0" y="0"/>
                                </a:moveTo>
                                <a:lnTo>
                                  <a:pt x="533400" y="0"/>
                                </a:lnTo>
                                <a:lnTo>
                                  <a:pt x="533400" y="9144"/>
                                </a:lnTo>
                                <a:lnTo>
                                  <a:pt x="0" y="9144"/>
                                </a:lnTo>
                                <a:lnTo>
                                  <a:pt x="0" y="0"/>
                                </a:lnTo>
                              </a:path>
                            </a:pathLst>
                          </a:custGeom>
                          <a:solidFill>
                            <a:srgbClr val="000000"/>
                          </a:solidFill>
                          <a:ln w="0" cap="flat">
                            <a:noFill/>
                            <a:miter lim="127000"/>
                          </a:ln>
                          <a:effectLst/>
                        </wps:spPr>
                        <wps:bodyPr/>
                      </wps:wsp>
                      <wps:wsp>
                        <wps:cNvPr id="472592" name="Shape 472592"/>
                        <wps:cNvSpPr/>
                        <wps:spPr>
                          <a:xfrm>
                            <a:off x="5647386" y="222758"/>
                            <a:ext cx="9144" cy="466344"/>
                          </a:xfrm>
                          <a:custGeom>
                            <a:avLst/>
                            <a:gdLst/>
                            <a:ahLst/>
                            <a:cxnLst/>
                            <a:rect l="0" t="0" r="0" b="0"/>
                            <a:pathLst>
                              <a:path w="9144" h="466344">
                                <a:moveTo>
                                  <a:pt x="0" y="0"/>
                                </a:moveTo>
                                <a:lnTo>
                                  <a:pt x="9144" y="0"/>
                                </a:lnTo>
                                <a:lnTo>
                                  <a:pt x="9144" y="466344"/>
                                </a:lnTo>
                                <a:lnTo>
                                  <a:pt x="0" y="466344"/>
                                </a:lnTo>
                                <a:lnTo>
                                  <a:pt x="0" y="0"/>
                                </a:lnTo>
                              </a:path>
                            </a:pathLst>
                          </a:custGeom>
                          <a:solidFill>
                            <a:srgbClr val="000000"/>
                          </a:solidFill>
                          <a:ln w="0" cap="flat">
                            <a:noFill/>
                            <a:miter lim="127000"/>
                          </a:ln>
                          <a:effectLst/>
                        </wps:spPr>
                        <wps:bodyPr/>
                      </wps:wsp>
                      <wps:wsp>
                        <wps:cNvPr id="472593" name="Shape 472593"/>
                        <wps:cNvSpPr/>
                        <wps:spPr>
                          <a:xfrm>
                            <a:off x="5647386" y="68910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72594" name="Shape 472594"/>
                        <wps:cNvSpPr/>
                        <wps:spPr>
                          <a:xfrm>
                            <a:off x="5653482" y="689101"/>
                            <a:ext cx="624840" cy="9144"/>
                          </a:xfrm>
                          <a:custGeom>
                            <a:avLst/>
                            <a:gdLst/>
                            <a:ahLst/>
                            <a:cxnLst/>
                            <a:rect l="0" t="0" r="0" b="0"/>
                            <a:pathLst>
                              <a:path w="624840" h="9144">
                                <a:moveTo>
                                  <a:pt x="0" y="0"/>
                                </a:moveTo>
                                <a:lnTo>
                                  <a:pt x="624840" y="0"/>
                                </a:lnTo>
                                <a:lnTo>
                                  <a:pt x="624840" y="9144"/>
                                </a:lnTo>
                                <a:lnTo>
                                  <a:pt x="0" y="9144"/>
                                </a:lnTo>
                                <a:lnTo>
                                  <a:pt x="0" y="0"/>
                                </a:lnTo>
                              </a:path>
                            </a:pathLst>
                          </a:custGeom>
                          <a:solidFill>
                            <a:srgbClr val="000000"/>
                          </a:solidFill>
                          <a:ln w="0" cap="flat">
                            <a:noFill/>
                            <a:miter lim="127000"/>
                          </a:ln>
                          <a:effectLst/>
                        </wps:spPr>
                        <wps:bodyPr/>
                      </wps:wsp>
                      <wps:wsp>
                        <wps:cNvPr id="472595" name="Shape 472595"/>
                        <wps:cNvSpPr/>
                        <wps:spPr>
                          <a:xfrm>
                            <a:off x="6278322" y="222758"/>
                            <a:ext cx="9144" cy="466344"/>
                          </a:xfrm>
                          <a:custGeom>
                            <a:avLst/>
                            <a:gdLst/>
                            <a:ahLst/>
                            <a:cxnLst/>
                            <a:rect l="0" t="0" r="0" b="0"/>
                            <a:pathLst>
                              <a:path w="9144" h="466344">
                                <a:moveTo>
                                  <a:pt x="0" y="0"/>
                                </a:moveTo>
                                <a:lnTo>
                                  <a:pt x="9144" y="0"/>
                                </a:lnTo>
                                <a:lnTo>
                                  <a:pt x="9144" y="466344"/>
                                </a:lnTo>
                                <a:lnTo>
                                  <a:pt x="0" y="466344"/>
                                </a:lnTo>
                                <a:lnTo>
                                  <a:pt x="0" y="0"/>
                                </a:lnTo>
                              </a:path>
                            </a:pathLst>
                          </a:custGeom>
                          <a:solidFill>
                            <a:srgbClr val="000000"/>
                          </a:solidFill>
                          <a:ln w="0" cap="flat">
                            <a:noFill/>
                            <a:miter lim="127000"/>
                          </a:ln>
                          <a:effectLst/>
                        </wps:spPr>
                        <wps:bodyPr/>
                      </wps:wsp>
                      <wps:wsp>
                        <wps:cNvPr id="472596" name="Shape 472596"/>
                        <wps:cNvSpPr/>
                        <wps:spPr>
                          <a:xfrm>
                            <a:off x="6278322" y="68910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294A119C" id="Group 445548" o:spid="_x0000_s1029" style="width:494.85pt;height:54.75pt;mso-position-horizontal-relative:char;mso-position-vertical-relative:line" coordsize="62844,6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">
                <v:rect id="Rectangle 48687" o:spid="_x0000_s1030" style="position:absolute;left:716;top:32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" filled="f" stroked="f">
                  <v:textbox inset="0,0,0,0">
                    <w:txbxContent>
                      <w:p w:rsidR="00FA1D76" w:rsidRDefault="00FA1D76" w:rsidP="00FA1D76">
                        <w:pPr>
                          <w:spacing w:after="160" w:line="259" w:lineRule="auto"/>
                          <w:ind w:firstLine="0"/>
                          <w:jc w:val="left"/>
                        </w:pPr>
                        <w:r>
                          <w:rPr>
                            <w:rFonts w:ascii="Calibri" w:eastAsia="Calibri" w:hAnsi="Calibri" w:cs="Calibri"/>
                            <w:b/>
                            <w:sz w:val="22"/>
                          </w:rPr>
                          <w:t xml:space="preserve"> </w:t>
                        </w:r>
                      </w:p>
                    </w:txbxContent>
                  </v:textbox>
                </v:rect>
                <v:rect id="Rectangle 48688" o:spid="_x0000_s1031" style="position:absolute;left:716;top:2029;width:1045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" filled="f" stroked="f">
                  <v:textbox inset="0,0,0,0">
                    <w:txbxContent>
                      <w:p w:rsidR="00FA1D76" w:rsidRDefault="00FA1D76" w:rsidP="00FA1D76">
                        <w:pPr>
                          <w:spacing w:after="160" w:line="259" w:lineRule="auto"/>
                          <w:ind w:firstLine="0"/>
                          <w:jc w:val="left"/>
                        </w:pPr>
                        <w:r>
                          <w:rPr>
                            <w:rFonts w:ascii="Calibri" w:eastAsia="Calibri" w:hAnsi="Calibri" w:cs="Calibri"/>
                            <w:b/>
                            <w:sz w:val="22"/>
                          </w:rPr>
                          <w:t>Предметные</w:t>
                        </w:r>
                      </w:p>
                    </w:txbxContent>
                  </v:textbox>
                </v:rect>
                <v:rect id="Rectangle 48689" o:spid="_x0000_s1032" style="position:absolute;left:8579;top:2029;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" filled="f" stroked="f">
                  <v:textbox inset="0,0,0,0">
                    <w:txbxContent>
                      <w:p w:rsidR="00FA1D76" w:rsidRDefault="00FA1D76" w:rsidP="00FA1D76">
                        <w:pPr>
                          <w:spacing w:after="160" w:line="259" w:lineRule="auto"/>
                          <w:ind w:firstLine="0"/>
                          <w:jc w:val="left"/>
                        </w:pPr>
                        <w:r>
                          <w:rPr>
                            <w:rFonts w:ascii="Calibri" w:eastAsia="Calibri" w:hAnsi="Calibri" w:cs="Calibri"/>
                            <w:b/>
                            <w:sz w:val="22"/>
                          </w:rPr>
                          <w:t xml:space="preserve"> </w:t>
                        </w:r>
                      </w:p>
                    </w:txbxContent>
                  </v:textbox>
                </v:rect>
                <v:rect id="Rectangle 48690" o:spid="_x0000_s1033" style="position:absolute;left:716;top:3736;width:642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" filled="f" stroked="f">
                  <v:textbox inset="0,0,0,0">
                    <w:txbxContent>
                      <w:p w:rsidR="00FA1D76" w:rsidRDefault="00FA1D76" w:rsidP="00FA1D76">
                        <w:pPr>
                          <w:spacing w:after="160" w:line="259" w:lineRule="auto"/>
                          <w:ind w:firstLine="0"/>
                          <w:jc w:val="left"/>
                        </w:pPr>
                        <w:r>
                          <w:rPr>
                            <w:rFonts w:ascii="Calibri" w:eastAsia="Calibri" w:hAnsi="Calibri" w:cs="Calibri"/>
                            <w:b/>
                            <w:sz w:val="22"/>
                          </w:rPr>
                          <w:t>области</w:t>
                        </w:r>
                      </w:p>
                    </w:txbxContent>
                  </v:textbox>
                </v:rect>
                <v:rect id="Rectangle 48691" o:spid="_x0000_s1034" style="position:absolute;left:5546;top:3736;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" filled="f" stroked="f">
                  <v:textbox inset="0,0,0,0">
                    <w:txbxContent>
                      <w:p w:rsidR="00FA1D76" w:rsidRDefault="00FA1D76" w:rsidP="00FA1D76">
                        <w:pPr>
                          <w:spacing w:after="160" w:line="259" w:lineRule="auto"/>
                          <w:ind w:firstLine="0"/>
                          <w:jc w:val="left"/>
                        </w:pPr>
                        <w:r>
                          <w:rPr>
                            <w:rFonts w:ascii="Calibri" w:eastAsia="Calibri" w:hAnsi="Calibri" w:cs="Calibri"/>
                            <w:b/>
                            <w:sz w:val="22"/>
                          </w:rPr>
                          <w:t xml:space="preserve"> </w:t>
                        </w:r>
                      </w:p>
                    </w:txbxContent>
                  </v:textbox>
                </v:rect>
                <v:rect id="Rectangle 48692" o:spid="_x0000_s1035" style="position:absolute;left:14888;top:322;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" filled="f" stroked="f">
                  <v:textbox inset="0,0,0,0">
                    <w:txbxContent>
                      <w:p w:rsidR="00FA1D76" w:rsidRDefault="00FA1D76" w:rsidP="00FA1D76">
                        <w:pPr>
                          <w:spacing w:after="160" w:line="259" w:lineRule="auto"/>
                          <w:ind w:firstLine="0"/>
                          <w:jc w:val="left"/>
                        </w:pPr>
                        <w:r>
                          <w:rPr>
                            <w:rFonts w:ascii="Calibri" w:eastAsia="Calibri" w:hAnsi="Calibri" w:cs="Calibri"/>
                            <w:b/>
                            <w:sz w:val="22"/>
                          </w:rPr>
                          <w:t xml:space="preserve"> </w:t>
                        </w:r>
                      </w:p>
                    </w:txbxContent>
                  </v:textbox>
                </v:rect>
                <v:rect id="Rectangle 48693" o:spid="_x0000_s1036" style="position:absolute;left:26216;top:2029;width:625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" filled="f" stroked="f">
                  <v:textbox inset="0,0,0,0">
                    <w:txbxContent>
                      <w:p w:rsidR="00FA1D76" w:rsidRDefault="00FA1D76" w:rsidP="00FA1D76">
                        <w:pPr>
                          <w:spacing w:after="160" w:line="259" w:lineRule="auto"/>
                          <w:ind w:firstLine="0"/>
                          <w:jc w:val="left"/>
                        </w:pPr>
                        <w:r>
                          <w:rPr>
                            <w:rFonts w:ascii="Calibri" w:eastAsia="Calibri" w:hAnsi="Calibri" w:cs="Calibri"/>
                            <w:b/>
                            <w:sz w:val="22"/>
                          </w:rPr>
                          <w:t xml:space="preserve">Классы </w:t>
                        </w:r>
                      </w:p>
                    </w:txbxContent>
                  </v:textbox>
                </v:rect>
                <v:rect id="Rectangle 48694" o:spid="_x0000_s1037" style="position:absolute;left:30910;top:202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" filled="f" stroked="f">
                  <v:textbox inset="0,0,0,0">
                    <w:txbxContent>
                      <w:p w:rsidR="00FA1D76" w:rsidRDefault="00FA1D76" w:rsidP="00FA1D76">
                        <w:pPr>
                          <w:spacing w:after="160" w:line="259" w:lineRule="auto"/>
                          <w:ind w:firstLine="0"/>
                          <w:jc w:val="left"/>
                        </w:pPr>
                        <w:r>
                          <w:rPr>
                            <w:rFonts w:ascii="Calibri" w:eastAsia="Calibri" w:hAnsi="Calibri" w:cs="Calibri"/>
                            <w:b/>
                            <w:sz w:val="22"/>
                          </w:rPr>
                          <w:t xml:space="preserve"> </w:t>
                        </w:r>
                      </w:p>
                    </w:txbxContent>
                  </v:textbox>
                </v:rect>
                <v:rect id="Rectangle 48695" o:spid="_x0000_s1038" style="position:absolute;left:14888;top:3736;width:755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" filled="f" stroked="f">
                  <v:textbox inset="0,0,0,0">
                    <w:txbxContent>
                      <w:p w:rsidR="00FA1D76" w:rsidRDefault="00FA1D76" w:rsidP="00FA1D76">
                        <w:pPr>
                          <w:spacing w:after="160" w:line="259" w:lineRule="auto"/>
                          <w:ind w:firstLine="0"/>
                          <w:jc w:val="left"/>
                        </w:pPr>
                        <w:r>
                          <w:rPr>
                            <w:rFonts w:ascii="Calibri" w:eastAsia="Calibri" w:hAnsi="Calibri" w:cs="Calibri"/>
                            <w:b/>
                            <w:sz w:val="22"/>
                          </w:rPr>
                          <w:t xml:space="preserve">Учебные </w:t>
                        </w:r>
                      </w:p>
                    </w:txbxContent>
                  </v:textbox>
                </v:rect>
                <v:rect id="Rectangle 48696" o:spid="_x0000_s1039" style="position:absolute;left:20562;top:373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" filled="f" stroked="f">
                  <v:textbox inset="0,0,0,0">
                    <w:txbxContent>
                      <w:p w:rsidR="00FA1D76" w:rsidRDefault="00FA1D76" w:rsidP="00FA1D76">
                        <w:pPr>
                          <w:spacing w:after="160" w:line="259" w:lineRule="auto"/>
                          <w:ind w:firstLine="0"/>
                          <w:jc w:val="left"/>
                        </w:pPr>
                        <w:r>
                          <w:rPr>
                            <w:rFonts w:ascii="Calibri" w:eastAsia="Calibri" w:hAnsi="Calibri" w:cs="Calibri"/>
                            <w:b/>
                            <w:sz w:val="22"/>
                          </w:rPr>
                          <w:t xml:space="preserve"> </w:t>
                        </w:r>
                      </w:p>
                    </w:txbxContent>
                  </v:textbox>
                </v:rect>
                <v:rect id="Rectangle 48697" o:spid="_x0000_s1040" style="position:absolute;left:14888;top:5443;width:831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" filled="f" stroked="f">
                  <v:textbox inset="0,0,0,0">
                    <w:txbxContent>
                      <w:p w:rsidR="00FA1D76" w:rsidRDefault="00FA1D76" w:rsidP="00FA1D76">
                        <w:pPr>
                          <w:spacing w:after="160" w:line="259" w:lineRule="auto"/>
                          <w:ind w:firstLine="0"/>
                          <w:jc w:val="left"/>
                        </w:pPr>
                        <w:r>
                          <w:rPr>
                            <w:rFonts w:ascii="Calibri" w:eastAsia="Calibri" w:hAnsi="Calibri" w:cs="Calibri"/>
                            <w:b/>
                            <w:sz w:val="22"/>
                          </w:rPr>
                          <w:t>предметы</w:t>
                        </w:r>
                      </w:p>
                    </w:txbxContent>
                  </v:textbox>
                </v:rect>
                <v:rect id="Rectangle 48698" o:spid="_x0000_s1041" style="position:absolute;left:21141;top:544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" filled="f" stroked="f">
                  <v:textbox inset="0,0,0,0">
                    <w:txbxContent>
                      <w:p w:rsidR="00FA1D76" w:rsidRDefault="00FA1D76" w:rsidP="00FA1D76">
                        <w:pPr>
                          <w:spacing w:after="160" w:line="259" w:lineRule="auto"/>
                          <w:ind w:firstLine="0"/>
                          <w:jc w:val="left"/>
                        </w:pPr>
                        <w:r>
                          <w:rPr>
                            <w:rFonts w:ascii="Calibri" w:eastAsia="Calibri" w:hAnsi="Calibri" w:cs="Calibri"/>
                            <w:b/>
                            <w:sz w:val="22"/>
                          </w:rPr>
                          <w:t xml:space="preserve"> </w:t>
                        </w:r>
                      </w:p>
                    </w:txbxContent>
                  </v:textbox>
                </v:rect>
                <v:shape id="Shape 48699" o:spid="_x0000_s1042" style="position:absolute;left:14234;top:61;width:17026;height:6830;visibility:visible;mso-wrap-style:square;v-text-anchor:top" coordsize="1702625,682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" path="m1702625,682981l,e" filled="f" strokeweight=".48pt">
                  <v:path arrowok="t" textboxrect="0,0,1702625,682981"/>
                </v:shape>
                <v:rect id="Rectangle 48700" o:spid="_x0000_s1043" style="position:absolute;left:35484;top:322;width:2235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" filled="f" stroked="f">
                  <v:textbox inset="0,0,0,0">
                    <w:txbxContent>
                      <w:p w:rsidR="00FA1D76" w:rsidRDefault="00FA1D76" w:rsidP="00FA1D76">
                        <w:pPr>
                          <w:spacing w:after="160" w:line="259" w:lineRule="auto"/>
                          <w:ind w:firstLine="0"/>
                          <w:jc w:val="left"/>
                        </w:pPr>
                        <w:r>
                          <w:rPr>
                            <w:rFonts w:ascii="Calibri" w:eastAsia="Calibri" w:hAnsi="Calibri" w:cs="Calibri"/>
                            <w:b/>
                            <w:sz w:val="22"/>
                          </w:rPr>
                          <w:t>Количество часов в неделю</w:t>
                        </w:r>
                      </w:p>
                    </w:txbxContent>
                  </v:textbox>
                </v:rect>
                <v:rect id="Rectangle 48701" o:spid="_x0000_s1044" style="position:absolute;left:52298;top:32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" filled="f" stroked="f">
                  <v:textbox inset="0,0,0,0">
                    <w:txbxContent>
                      <w:p w:rsidR="00FA1D76" w:rsidRDefault="00FA1D76" w:rsidP="00FA1D76">
                        <w:pPr>
                          <w:spacing w:after="160" w:line="259" w:lineRule="auto"/>
                          <w:ind w:firstLine="0"/>
                          <w:jc w:val="left"/>
                        </w:pPr>
                        <w:r>
                          <w:rPr>
                            <w:rFonts w:ascii="Calibri" w:eastAsia="Calibri" w:hAnsi="Calibri" w:cs="Calibri"/>
                            <w:b/>
                            <w:sz w:val="22"/>
                          </w:rPr>
                          <w:t xml:space="preserve"> </w:t>
                        </w:r>
                      </w:p>
                    </w:txbxContent>
                  </v:textbox>
                </v:rect>
                <v:rect id="Rectangle 48702" o:spid="_x0000_s1045" style="position:absolute;left:57982;top:322;width:442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" filled="f" stroked="f">
                  <v:textbox inset="0,0,0,0">
                    <w:txbxContent>
                      <w:p w:rsidR="00FA1D76" w:rsidRDefault="00FA1D76" w:rsidP="00FA1D76">
                        <w:pPr>
                          <w:spacing w:after="160" w:line="259" w:lineRule="auto"/>
                          <w:ind w:firstLine="0"/>
                          <w:jc w:val="left"/>
                        </w:pPr>
                        <w:r>
                          <w:rPr>
                            <w:rFonts w:ascii="Calibri" w:eastAsia="Calibri" w:hAnsi="Calibri" w:cs="Calibri"/>
                            <w:b/>
                            <w:sz w:val="22"/>
                          </w:rPr>
                          <w:t>Всего</w:t>
                        </w:r>
                      </w:p>
                    </w:txbxContent>
                  </v:textbox>
                </v:rect>
                <v:rect id="Rectangle 48703" o:spid="_x0000_s1046" style="position:absolute;left:61304;top:322;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" filled="f" stroked="f">
                  <v:textbox inset="0,0,0,0">
                    <w:txbxContent>
                      <w:p w:rsidR="00FA1D76" w:rsidRDefault="00FA1D76" w:rsidP="00FA1D76">
                        <w:pPr>
                          <w:spacing w:after="160" w:line="259" w:lineRule="auto"/>
                          <w:ind w:firstLine="0"/>
                          <w:jc w:val="left"/>
                        </w:pPr>
                        <w:r>
                          <w:rPr>
                            <w:rFonts w:ascii="Calibri" w:eastAsia="Calibri" w:hAnsi="Calibri" w:cs="Calibri"/>
                            <w:b/>
                            <w:sz w:val="22"/>
                          </w:rPr>
                          <w:t xml:space="preserve"> </w:t>
                        </w:r>
                      </w:p>
                    </w:txbxContent>
                  </v:textbox>
                </v:rect>
                <v:shape id="Shape 472543" o:spid="_x0000_s104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" path="m,l9144,r,9144l,9144,,e" fillcolor="black" stroked="f" strokeweight="0">
                  <v:stroke miterlimit="83231f" joinstyle="miter"/>
                  <v:path arrowok="t" textboxrect="0,0,9144,9144"/>
                </v:shape>
                <v:shape id="Shape 472544" o:spid="_x0000_s1048" style="position:absolute;left:60;width:14113;height:91;visibility:visible;mso-wrap-style:square;v-text-anchor:top" coordsize="14112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" path="m,l1411224,r,9144l,9144,,e" fillcolor="black" stroked="f" strokeweight="0">
                  <v:stroke miterlimit="83231f" joinstyle="miter"/>
                  <v:path arrowok="t" textboxrect="0,0,1411224,9144"/>
                </v:shape>
                <v:shape id="Shape 472545" o:spid="_x0000_s1049" style="position:absolute;left:1417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" path="m,l9144,r,9144l,9144,,e" fillcolor="black" stroked="f" strokeweight="0">
                  <v:stroke miterlimit="83231f" joinstyle="miter"/>
                  <v:path arrowok="t" textboxrect="0,0,9144,9144"/>
                </v:shape>
                <v:shape id="Shape 472546" o:spid="_x0000_s1050" style="position:absolute;left:14233;width:17041;height:91;visibility:visible;mso-wrap-style:square;v-text-anchor:top" coordsize="17040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" path="m,l1704086,r,9144l,9144,,e" fillcolor="black" stroked="f" strokeweight="0">
                  <v:stroke miterlimit="83231f" joinstyle="miter"/>
                  <v:path arrowok="t" textboxrect="0,0,1704086,9144"/>
                </v:shape>
                <v:shape id="Shape 472547" o:spid="_x0000_s1051" style="position:absolute;left:3127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" path="m,l9144,r,9144l,9144,,e" fillcolor="black" stroked="f" strokeweight="0">
                  <v:stroke miterlimit="83231f" joinstyle="miter"/>
                  <v:path arrowok="t" textboxrect="0,0,9144,9144"/>
                </v:shape>
                <v:shape id="Shape 472548" o:spid="_x0000_s1052" style="position:absolute;left:31336;width:25137;height:91;visibility:visible;mso-wrap-style:square;v-text-anchor:top" coordsize="251371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" path="m,l2513711,r,9144l,9144,,e" fillcolor="black" stroked="f" strokeweight="0">
                  <v:stroke miterlimit="83231f" joinstyle="miter"/>
                  <v:path arrowok="t" textboxrect="0,0,2513711,9144"/>
                </v:shape>
                <v:shape id="Shape 472549" o:spid="_x0000_s1053" style="position:absolute;left:5647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" path="m,l9144,r,9144l,9144,,e" fillcolor="black" stroked="f" strokeweight="0">
                  <v:stroke miterlimit="83231f" joinstyle="miter"/>
                  <v:path arrowok="t" textboxrect="0,0,9144,9144"/>
                </v:shape>
                <v:shape id="Shape 472550" o:spid="_x0000_s1054" style="position:absolute;left:56534;width:6249;height:91;visibility:visible;mso-wrap-style:square;v-text-anchor:top" coordsize="6248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" path="m,l624840,r,9144l,9144,,e" fillcolor="black" stroked="f" strokeweight="0">
                  <v:stroke miterlimit="83231f" joinstyle="miter"/>
                  <v:path arrowok="t" textboxrect="0,0,624840,9144"/>
                </v:shape>
                <v:shape id="Shape 472551" o:spid="_x0000_s1055" style="position:absolute;left:6278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" path="m,l9144,r,9144l,9144,,e" fillcolor="black" stroked="f" strokeweight="0">
                  <v:stroke miterlimit="83231f" joinstyle="miter"/>
                  <v:path arrowok="t" textboxrect="0,0,9144,9144"/>
                </v:shape>
                <v:shape id="Shape 472552" o:spid="_x0000_s1056" style="position:absolute;top:60;width:91;height:2106;visibility:visible;mso-wrap-style:square;v-text-anchor:top" coordsize="9144,210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" path="m,l9144,r,210617l,210617,,e" fillcolor="black" stroked="f" strokeweight="0">
                  <v:stroke miterlimit="83231f" joinstyle="miter"/>
                  <v:path arrowok="t" textboxrect="0,0,9144,210617"/>
                </v:shape>
                <v:shape id="Shape 472553" o:spid="_x0000_s1057" style="position:absolute;left:14172;top:60;width:92;height:2106;visibility:visible;mso-wrap-style:square;v-text-anchor:top" coordsize="9144,210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" path="m,l9144,r,210617l,210617,,e" fillcolor="black" stroked="f" strokeweight="0">
                  <v:stroke miterlimit="83231f" joinstyle="miter"/>
                  <v:path arrowok="t" textboxrect="0,0,9144,210617"/>
                </v:shape>
                <v:shape id="Shape 472554" o:spid="_x0000_s1058" style="position:absolute;left:31275;top:60;width:92;height:2106;visibility:visible;mso-wrap-style:square;v-text-anchor:top" coordsize="9144,210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" path="m,l9144,r,210617l,210617,,e" fillcolor="black" stroked="f" strokeweight="0">
                  <v:stroke miterlimit="83231f" joinstyle="miter"/>
                  <v:path arrowok="t" textboxrect="0,0,9144,210617"/>
                </v:shape>
                <v:shape id="Shape 472555" o:spid="_x0000_s1059" style="position:absolute;left:56473;top:60;width:92;height:2106;visibility:visible;mso-wrap-style:square;v-text-anchor:top" coordsize="9144,210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" path="m,l9144,r,210617l,210617,,e" fillcolor="black" stroked="f" strokeweight="0">
                  <v:stroke miterlimit="83231f" joinstyle="miter"/>
                  <v:path arrowok="t" textboxrect="0,0,9144,210617"/>
                </v:shape>
                <v:shape id="Shape 472556" o:spid="_x0000_s1060" style="position:absolute;left:62783;top:60;width:91;height:2106;visibility:visible;mso-wrap-style:square;v-text-anchor:top" coordsize="9144,210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" path="m,l9144,r,210617l,210617,,e" fillcolor="black" stroked="f" strokeweight="0">
                  <v:stroke miterlimit="83231f" joinstyle="miter"/>
                  <v:path arrowok="t" textboxrect="0,0,9144,210617"/>
                </v:shape>
                <v:rect id="Rectangle 48720" o:spid="_x0000_s1061" style="position:absolute;left:33350;top:2501;width:498;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" filled="f" stroked="f">
                  <v:textbox inset="0,0,0,0">
                    <w:txbxContent>
                      <w:p w:rsidR="00FA1D76" w:rsidRDefault="00FA1D76" w:rsidP="00FA1D76">
                        <w:pPr>
                          <w:spacing w:after="160" w:line="259" w:lineRule="auto"/>
                          <w:ind w:firstLine="0"/>
                          <w:jc w:val="left"/>
                        </w:pPr>
                        <w:r>
                          <w:rPr>
                            <w:rFonts w:ascii="Calibri" w:eastAsia="Calibri" w:hAnsi="Calibri" w:cs="Calibri"/>
                            <w:b/>
                            <w:sz w:val="22"/>
                          </w:rPr>
                          <w:t>I</w:t>
                        </w:r>
                      </w:p>
                    </w:txbxContent>
                  </v:textbox>
                </v:rect>
                <v:rect id="Rectangle 48721" o:spid="_x0000_s1062" style="position:absolute;left:33731;top:2501;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" filled="f" stroked="f">
                  <v:textbox inset="0,0,0,0">
                    <w:txbxContent>
                      <w:p w:rsidR="00FA1D76" w:rsidRDefault="00FA1D76" w:rsidP="00FA1D76">
                        <w:pPr>
                          <w:spacing w:after="160" w:line="259" w:lineRule="auto"/>
                          <w:ind w:firstLine="0"/>
                          <w:jc w:val="left"/>
                        </w:pPr>
                        <w:r>
                          <w:rPr>
                            <w:rFonts w:ascii="Calibri" w:eastAsia="Calibri" w:hAnsi="Calibri" w:cs="Calibri"/>
                            <w:b/>
                            <w:sz w:val="22"/>
                          </w:rPr>
                          <w:t xml:space="preserve"> </w:t>
                        </w:r>
                      </w:p>
                    </w:txbxContent>
                  </v:textbox>
                </v:rect>
                <v:rect id="Rectangle 48722" o:spid="_x0000_s1063" style="position:absolute;left:32192;top:4193;width:358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" filled="f" stroked="f">
                  <v:textbox inset="0,0,0,0">
                    <w:txbxContent>
                      <w:p w:rsidR="00FA1D76" w:rsidRDefault="00FA1D76" w:rsidP="00FA1D76">
                        <w:pPr>
                          <w:spacing w:after="160" w:line="259" w:lineRule="auto"/>
                          <w:ind w:firstLine="0"/>
                          <w:jc w:val="left"/>
                        </w:pPr>
                        <w:r>
                          <w:rPr>
                            <w:rFonts w:ascii="Calibri" w:eastAsia="Calibri" w:hAnsi="Calibri" w:cs="Calibri"/>
                            <w:b/>
                            <w:sz w:val="22"/>
                          </w:rPr>
                          <w:t>доп.</w:t>
                        </w:r>
                      </w:p>
                    </w:txbxContent>
                  </v:textbox>
                </v:rect>
                <v:rect id="Rectangle 48723" o:spid="_x0000_s1064" style="position:absolute;left:34874;top:4193;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" filled="f" stroked="f">
                  <v:textbox inset="0,0,0,0">
                    <w:txbxContent>
                      <w:p w:rsidR="00FA1D76" w:rsidRDefault="00FA1D76" w:rsidP="00FA1D76">
                        <w:pPr>
                          <w:spacing w:after="160" w:line="259" w:lineRule="auto"/>
                          <w:ind w:firstLine="0"/>
                          <w:jc w:val="left"/>
                        </w:pPr>
                        <w:r>
                          <w:rPr>
                            <w:rFonts w:ascii="Calibri" w:eastAsia="Calibri" w:hAnsi="Calibri" w:cs="Calibri"/>
                            <w:b/>
                            <w:sz w:val="22"/>
                          </w:rPr>
                          <w:t xml:space="preserve"> </w:t>
                        </w:r>
                      </w:p>
                    </w:txbxContent>
                  </v:textbox>
                </v:rect>
                <v:rect id="Rectangle 48724" o:spid="_x0000_s1065" style="position:absolute;left:38303;top:2501;width:929;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" filled="f" stroked="f">
                  <v:textbox inset="0,0,0,0">
                    <w:txbxContent>
                      <w:p w:rsidR="00FA1D76" w:rsidRDefault="00FA1D76" w:rsidP="00FA1D76">
                        <w:pPr>
                          <w:spacing w:after="160" w:line="259" w:lineRule="auto"/>
                          <w:ind w:firstLine="0"/>
                          <w:jc w:val="left"/>
                        </w:pPr>
                        <w:r>
                          <w:rPr>
                            <w:rFonts w:ascii="Calibri" w:eastAsia="Calibri" w:hAnsi="Calibri" w:cs="Calibri"/>
                            <w:b/>
                            <w:sz w:val="22"/>
                          </w:rPr>
                          <w:t xml:space="preserve">I </w:t>
                        </w:r>
                      </w:p>
                    </w:txbxContent>
                  </v:textbox>
                </v:rect>
                <v:rect id="Rectangle 48725" o:spid="_x0000_s1066" style="position:absolute;left:38989;top:2501;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" filled="f" stroked="f">
                  <v:textbox inset="0,0,0,0">
                    <w:txbxContent>
                      <w:p w:rsidR="00FA1D76" w:rsidRDefault="00FA1D76" w:rsidP="00FA1D76">
                        <w:pPr>
                          <w:spacing w:after="160" w:line="259" w:lineRule="auto"/>
                          <w:ind w:firstLine="0"/>
                          <w:jc w:val="left"/>
                        </w:pPr>
                        <w:r>
                          <w:rPr>
                            <w:rFonts w:ascii="Calibri" w:eastAsia="Calibri" w:hAnsi="Calibri" w:cs="Calibri"/>
                            <w:b/>
                            <w:sz w:val="22"/>
                          </w:rPr>
                          <w:t xml:space="preserve"> </w:t>
                        </w:r>
                      </w:p>
                    </w:txbxContent>
                  </v:textbox>
                </v:rect>
                <v:rect id="Rectangle 48726" o:spid="_x0000_s1067" style="position:absolute;left:43531;top:2501;width:1004;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" filled="f" stroked="f">
                  <v:textbox inset="0,0,0,0">
                    <w:txbxContent>
                      <w:p w:rsidR="00FA1D76" w:rsidRDefault="00FA1D76" w:rsidP="00FA1D76">
                        <w:pPr>
                          <w:spacing w:after="160" w:line="259" w:lineRule="auto"/>
                          <w:ind w:firstLine="0"/>
                          <w:jc w:val="left"/>
                        </w:pPr>
                        <w:r>
                          <w:rPr>
                            <w:rFonts w:ascii="Calibri" w:eastAsia="Calibri" w:hAnsi="Calibri" w:cs="Calibri"/>
                            <w:b/>
                            <w:sz w:val="22"/>
                          </w:rPr>
                          <w:t>II</w:t>
                        </w:r>
                      </w:p>
                    </w:txbxContent>
                  </v:textbox>
                </v:rect>
                <v:rect id="Rectangle 48727" o:spid="_x0000_s1068" style="position:absolute;left:44278;top:250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" filled="f" stroked="f">
                  <v:textbox inset="0,0,0,0">
                    <w:txbxContent>
                      <w:p w:rsidR="00FA1D76" w:rsidRDefault="00FA1D76" w:rsidP="00FA1D76">
                        <w:pPr>
                          <w:spacing w:after="160" w:line="259" w:lineRule="auto"/>
                          <w:ind w:firstLine="0"/>
                          <w:jc w:val="left"/>
                        </w:pPr>
                        <w:r>
                          <w:rPr>
                            <w:rFonts w:ascii="Calibri" w:eastAsia="Calibri" w:hAnsi="Calibri" w:cs="Calibri"/>
                            <w:b/>
                            <w:sz w:val="22"/>
                          </w:rPr>
                          <w:t xml:space="preserve"> </w:t>
                        </w:r>
                      </w:p>
                    </w:txbxContent>
                  </v:textbox>
                </v:rect>
                <v:rect id="Rectangle 48728" o:spid="_x0000_s1069" style="position:absolute;left:48301;top:2501;width:1490;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" filled="f" stroked="f">
                  <v:textbox inset="0,0,0,0">
                    <w:txbxContent>
                      <w:p w:rsidR="00FA1D76" w:rsidRDefault="00FA1D76" w:rsidP="00FA1D76">
                        <w:pPr>
                          <w:spacing w:after="160" w:line="259" w:lineRule="auto"/>
                          <w:ind w:firstLine="0"/>
                          <w:jc w:val="left"/>
                        </w:pPr>
                        <w:r>
                          <w:rPr>
                            <w:rFonts w:ascii="Calibri" w:eastAsia="Calibri" w:hAnsi="Calibri" w:cs="Calibri"/>
                            <w:b/>
                            <w:sz w:val="22"/>
                          </w:rPr>
                          <w:t>III</w:t>
                        </w:r>
                      </w:p>
                    </w:txbxContent>
                  </v:textbox>
                </v:rect>
                <v:rect id="Rectangle 48729" o:spid="_x0000_s1070" style="position:absolute;left:49417;top:2501;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" filled="f" stroked="f">
                  <v:textbox inset="0,0,0,0">
                    <w:txbxContent>
                      <w:p w:rsidR="00FA1D76" w:rsidRDefault="00FA1D76" w:rsidP="00FA1D76">
                        <w:pPr>
                          <w:spacing w:after="160" w:line="259" w:lineRule="auto"/>
                          <w:ind w:firstLine="0"/>
                          <w:jc w:val="left"/>
                        </w:pPr>
                        <w:r>
                          <w:rPr>
                            <w:rFonts w:ascii="Calibri" w:eastAsia="Calibri" w:hAnsi="Calibri" w:cs="Calibri"/>
                            <w:b/>
                            <w:sz w:val="22"/>
                          </w:rPr>
                          <w:t xml:space="preserve"> </w:t>
                        </w:r>
                      </w:p>
                    </w:txbxContent>
                  </v:textbox>
                </v:rect>
                <v:rect id="Rectangle 48730" o:spid="_x0000_s1071" style="position:absolute;left:53212;top:2501;width:1609;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" filled="f" stroked="f">
                  <v:textbox inset="0,0,0,0">
                    <w:txbxContent>
                      <w:p w:rsidR="00FA1D76" w:rsidRDefault="00FA1D76" w:rsidP="00FA1D76">
                        <w:pPr>
                          <w:spacing w:after="160" w:line="259" w:lineRule="auto"/>
                          <w:ind w:firstLine="0"/>
                          <w:jc w:val="left"/>
                        </w:pPr>
                        <w:r>
                          <w:rPr>
                            <w:rFonts w:ascii="Calibri" w:eastAsia="Calibri" w:hAnsi="Calibri" w:cs="Calibri"/>
                            <w:b/>
                            <w:sz w:val="22"/>
                          </w:rPr>
                          <w:t>IV</w:t>
                        </w:r>
                      </w:p>
                    </w:txbxContent>
                  </v:textbox>
                </v:rect>
                <v:rect id="Rectangle 48731" o:spid="_x0000_s1072" style="position:absolute;left:54416;top:250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" filled="f" stroked="f">
                  <v:textbox inset="0,0,0,0">
                    <w:txbxContent>
                      <w:p w:rsidR="00FA1D76" w:rsidRDefault="00FA1D76" w:rsidP="00FA1D76">
                        <w:pPr>
                          <w:spacing w:after="160" w:line="259" w:lineRule="auto"/>
                          <w:ind w:firstLine="0"/>
                          <w:jc w:val="left"/>
                        </w:pPr>
                        <w:r>
                          <w:rPr>
                            <w:rFonts w:ascii="Calibri" w:eastAsia="Calibri" w:hAnsi="Calibri" w:cs="Calibri"/>
                            <w:b/>
                            <w:sz w:val="22"/>
                          </w:rPr>
                          <w:t xml:space="preserve"> </w:t>
                        </w:r>
                      </w:p>
                    </w:txbxContent>
                  </v:textbox>
                </v:rect>
                <v:shape id="Shape 472557" o:spid="_x0000_s1073" style="position:absolute;top:216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" path="m,l9144,r,9144l,9144,,e" fillcolor="black" stroked="f" strokeweight="0">
                  <v:stroke miterlimit="83231f" joinstyle="miter"/>
                  <v:path arrowok="t" textboxrect="0,0,9144,9144"/>
                </v:shape>
                <v:shape id="Shape 472558" o:spid="_x0000_s1074" style="position:absolute;left:14172;top:216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" path="m,l9144,r,9144l,9144,,e" fillcolor="black" stroked="f" strokeweight="0">
                  <v:stroke miterlimit="83231f" joinstyle="miter"/>
                  <v:path arrowok="t" textboxrect="0,0,9144,9144"/>
                </v:shape>
                <v:shape id="Shape 472559" o:spid="_x0000_s1075" style="position:absolute;left:31275;top:216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" path="m,l9144,r,9144l,9144,,e" fillcolor="black" stroked="f" strokeweight="0">
                  <v:stroke miterlimit="83231f" joinstyle="miter"/>
                  <v:path arrowok="t" textboxrect="0,0,9144,9144"/>
                </v:shape>
                <v:shape id="Shape 472560" o:spid="_x0000_s1076" style="position:absolute;left:31336;top:2166;width:4438;height:92;visibility:visible;mso-wrap-style:square;v-text-anchor:top" coordsize="44378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" path="m,l443789,r,9144l,9144,,e" fillcolor="black" stroked="f" strokeweight="0">
                  <v:stroke miterlimit="83231f" joinstyle="miter"/>
                  <v:path arrowok="t" textboxrect="0,0,443789,9144"/>
                </v:shape>
                <v:shape id="Shape 472561" o:spid="_x0000_s1077" style="position:absolute;left:35774;top:216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" path="m,l9144,r,9144l,9144,,e" fillcolor="black" stroked="f" strokeweight="0">
                  <v:stroke miterlimit="83231f" joinstyle="miter"/>
                  <v:path arrowok="t" textboxrect="0,0,9144,9144"/>
                </v:shape>
                <v:shape id="Shape 472562" o:spid="_x0000_s1078" style="position:absolute;left:35835;top:2166;width:5334;height:92;visibility:visible;mso-wrap-style:square;v-text-anchor:top" coordsize="5334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" path="m,l533400,r,9144l,9144,,e" fillcolor="black" stroked="f" strokeweight="0">
                  <v:stroke miterlimit="83231f" joinstyle="miter"/>
                  <v:path arrowok="t" textboxrect="0,0,533400,9144"/>
                </v:shape>
                <v:shape id="Shape 472563" o:spid="_x0000_s1079" style="position:absolute;left:41169;top:216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" path="m,l9144,r,9144l,9144,,e" fillcolor="black" stroked="f" strokeweight="0">
                  <v:stroke miterlimit="83231f" joinstyle="miter"/>
                  <v:path arrowok="t" textboxrect="0,0,9144,9144"/>
                </v:shape>
                <v:shape id="Shape 472564" o:spid="_x0000_s1080" style="position:absolute;left:41230;top:2166;width:5349;height:92;visibility:visible;mso-wrap-style:square;v-text-anchor:top" coordsize="5349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" path="m,l534924,r,9144l,9144,,e" fillcolor="black" stroked="f" strokeweight="0">
                  <v:stroke miterlimit="83231f" joinstyle="miter"/>
                  <v:path arrowok="t" textboxrect="0,0,534924,9144"/>
                </v:shape>
                <v:shape id="Shape 472565" o:spid="_x0000_s1081" style="position:absolute;left:46579;top:216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" path="m,l9144,r,9144l,9144,,e" fillcolor="black" stroked="f" strokeweight="0">
                  <v:stroke miterlimit="83231f" joinstyle="miter"/>
                  <v:path arrowok="t" textboxrect="0,0,9144,9144"/>
                </v:shape>
                <v:shape id="Shape 472566" o:spid="_x0000_s1082" style="position:absolute;left:46640;top:2166;width:4438;height:92;visibility:visible;mso-wrap-style:square;v-text-anchor:top" coordsize="44378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" path="m,l443789,r,9144l,9144,,e" fillcolor="black" stroked="f" strokeweight="0">
                  <v:stroke miterlimit="83231f" joinstyle="miter"/>
                  <v:path arrowok="t" textboxrect="0,0,443789,9144"/>
                </v:shape>
                <v:shape id="Shape 472567" o:spid="_x0000_s1083" style="position:absolute;left:51078;top:216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" path="m,l9144,r,9144l,9144,,e" fillcolor="black" stroked="f" strokeweight="0">
                  <v:stroke miterlimit="83231f" joinstyle="miter"/>
                  <v:path arrowok="t" textboxrect="0,0,9144,9144"/>
                </v:shape>
                <v:shape id="Shape 472568" o:spid="_x0000_s1084" style="position:absolute;left:51139;top:2166;width:5334;height:92;visibility:visible;mso-wrap-style:square;v-text-anchor:top" coordsize="5334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" path="m,l533400,r,9144l,9144,,e" fillcolor="black" stroked="f" strokeweight="0">
                  <v:stroke miterlimit="83231f" joinstyle="miter"/>
                  <v:path arrowok="t" textboxrect="0,0,533400,9144"/>
                </v:shape>
                <v:shape id="Shape 472569" o:spid="_x0000_s1085" style="position:absolute;left:56473;top:216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" path="m,l9144,r,9144l,9144,,e" fillcolor="black" stroked="f" strokeweight="0">
                  <v:stroke miterlimit="83231f" joinstyle="miter"/>
                  <v:path arrowok="t" textboxrect="0,0,9144,9144"/>
                </v:shape>
                <v:shape id="Shape 472570" o:spid="_x0000_s1086" style="position:absolute;left:62783;top:216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" path="m,l9144,r,9144l,9144,,e" fillcolor="black" stroked="f" strokeweight="0">
                  <v:stroke miterlimit="83231f" joinstyle="miter"/>
                  <v:path arrowok="t" textboxrect="0,0,9144,9144"/>
                </v:shape>
                <v:shape id="Shape 472571" o:spid="_x0000_s1087" style="position:absolute;top:2227;width:91;height:4664;visibility:visible;mso-wrap-style:square;v-text-anchor:top" coordsize="9144,466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" path="m,l9144,r,466344l,466344,,e" fillcolor="black" stroked="f" strokeweight="0">
                  <v:stroke miterlimit="83231f" joinstyle="miter"/>
                  <v:path arrowok="t" textboxrect="0,0,9144,466344"/>
                </v:shape>
                <v:shape id="Shape 472572" o:spid="_x0000_s1088" style="position:absolute;top:689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" path="m,l9144,r,9144l,9144,,e" fillcolor="black" stroked="f" strokeweight="0">
                  <v:stroke miterlimit="83231f" joinstyle="miter"/>
                  <v:path arrowok="t" textboxrect="0,0,9144,9144"/>
                </v:shape>
                <v:shape id="Shape 472573" o:spid="_x0000_s1089" style="position:absolute;left:60;top:6891;width:14113;height:91;visibility:visible;mso-wrap-style:square;v-text-anchor:top" coordsize="14112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" path="m,l1411224,r,9144l,9144,,e" fillcolor="black" stroked="f" strokeweight="0">
                  <v:stroke miterlimit="83231f" joinstyle="miter"/>
                  <v:path arrowok="t" textboxrect="0,0,1411224,9144"/>
                </v:shape>
                <v:shape id="Shape 472574" o:spid="_x0000_s1090" style="position:absolute;left:14172;top:2227;width:92;height:4664;visibility:visible;mso-wrap-style:square;v-text-anchor:top" coordsize="9144,466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" path="m,l9144,r,466344l,466344,,e" fillcolor="black" stroked="f" strokeweight="0">
                  <v:stroke miterlimit="83231f" joinstyle="miter"/>
                  <v:path arrowok="t" textboxrect="0,0,9144,466344"/>
                </v:shape>
                <v:shape id="Shape 472575" o:spid="_x0000_s1091" style="position:absolute;left:14172;top:689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" path="m,l9144,r,9144l,9144,,e" fillcolor="black" stroked="f" strokeweight="0">
                  <v:stroke miterlimit="83231f" joinstyle="miter"/>
                  <v:path arrowok="t" textboxrect="0,0,9144,9144"/>
                </v:shape>
                <v:shape id="Shape 472576" o:spid="_x0000_s1092" style="position:absolute;left:14233;top:6891;width:17041;height:91;visibility:visible;mso-wrap-style:square;v-text-anchor:top" coordsize="17040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" path="m,l1704086,r,9144l,9144,,e" fillcolor="black" stroked="f" strokeweight="0">
                  <v:stroke miterlimit="83231f" joinstyle="miter"/>
                  <v:path arrowok="t" textboxrect="0,0,1704086,9144"/>
                </v:shape>
                <v:shape id="Shape 472577" o:spid="_x0000_s1093" style="position:absolute;left:31275;top:2227;width:92;height:4664;visibility:visible;mso-wrap-style:square;v-text-anchor:top" coordsize="9144,466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" path="m,l9144,r,466344l,466344,,e" fillcolor="black" stroked="f" strokeweight="0">
                  <v:stroke miterlimit="83231f" joinstyle="miter"/>
                  <v:path arrowok="t" textboxrect="0,0,9144,466344"/>
                </v:shape>
                <v:shape id="Shape 472578" o:spid="_x0000_s1094" style="position:absolute;left:31275;top:689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" path="m,l9144,r,9144l,9144,,e" fillcolor="black" stroked="f" strokeweight="0">
                  <v:stroke miterlimit="83231f" joinstyle="miter"/>
                  <v:path arrowok="t" textboxrect="0,0,9144,9144"/>
                </v:shape>
                <v:shape id="Shape 472579" o:spid="_x0000_s1095" style="position:absolute;left:31336;top:6891;width:4438;height:91;visibility:visible;mso-wrap-style:square;v-text-anchor:top" coordsize="44378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" path="m,l443789,r,9144l,9144,,e" fillcolor="black" stroked="f" strokeweight="0">
                  <v:stroke miterlimit="83231f" joinstyle="miter"/>
                  <v:path arrowok="t" textboxrect="0,0,443789,9144"/>
                </v:shape>
                <v:shape id="Shape 472580" o:spid="_x0000_s1096" style="position:absolute;left:35774;top:2227;width:91;height:4664;visibility:visible;mso-wrap-style:square;v-text-anchor:top" coordsize="9144,466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" path="m,l9144,r,466344l,466344,,e" fillcolor="black" stroked="f" strokeweight="0">
                  <v:stroke miterlimit="83231f" joinstyle="miter"/>
                  <v:path arrowok="t" textboxrect="0,0,9144,466344"/>
                </v:shape>
                <v:shape id="Shape 472581" o:spid="_x0000_s1097" style="position:absolute;left:35774;top:689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" path="m,l9144,r,9144l,9144,,e" fillcolor="black" stroked="f" strokeweight="0">
                  <v:stroke miterlimit="83231f" joinstyle="miter"/>
                  <v:path arrowok="t" textboxrect="0,0,9144,9144"/>
                </v:shape>
                <v:shape id="Shape 472582" o:spid="_x0000_s1098" style="position:absolute;left:35835;top:6891;width:5334;height:91;visibility:visible;mso-wrap-style:square;v-text-anchor:top" coordsize="5334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" path="m,l533400,r,9144l,9144,,e" fillcolor="black" stroked="f" strokeweight="0">
                  <v:stroke miterlimit="83231f" joinstyle="miter"/>
                  <v:path arrowok="t" textboxrect="0,0,533400,9144"/>
                </v:shape>
                <v:shape id="Shape 472583" o:spid="_x0000_s1099" style="position:absolute;left:41169;top:2227;width:91;height:4664;visibility:visible;mso-wrap-style:square;v-text-anchor:top" coordsize="9144,466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" path="m,l9144,r,466344l,466344,,e" fillcolor="black" stroked="f" strokeweight="0">
                  <v:stroke miterlimit="83231f" joinstyle="miter"/>
                  <v:path arrowok="t" textboxrect="0,0,9144,466344"/>
                </v:shape>
                <v:shape id="Shape 472584" o:spid="_x0000_s1100" style="position:absolute;left:41169;top:689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" path="m,l9144,r,9144l,9144,,e" fillcolor="black" stroked="f" strokeweight="0">
                  <v:stroke miterlimit="83231f" joinstyle="miter"/>
                  <v:path arrowok="t" textboxrect="0,0,9144,9144"/>
                </v:shape>
                <v:shape id="Shape 472585" o:spid="_x0000_s1101" style="position:absolute;left:41230;top:6891;width:5349;height:91;visibility:visible;mso-wrap-style:square;v-text-anchor:top" coordsize="5349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" path="m,l534924,r,9144l,9144,,e" fillcolor="black" stroked="f" strokeweight="0">
                  <v:stroke miterlimit="83231f" joinstyle="miter"/>
                  <v:path arrowok="t" textboxrect="0,0,534924,9144"/>
                </v:shape>
                <v:shape id="Shape 472586" o:spid="_x0000_s1102" style="position:absolute;left:46579;top:2227;width:91;height:4664;visibility:visible;mso-wrap-style:square;v-text-anchor:top" coordsize="9144,466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" path="m,l9144,r,466344l,466344,,e" fillcolor="black" stroked="f" strokeweight="0">
                  <v:stroke miterlimit="83231f" joinstyle="miter"/>
                  <v:path arrowok="t" textboxrect="0,0,9144,466344"/>
                </v:shape>
                <v:shape id="Shape 472587" o:spid="_x0000_s1103" style="position:absolute;left:46579;top:689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" path="m,l9144,r,9144l,9144,,e" fillcolor="black" stroked="f" strokeweight="0">
                  <v:stroke miterlimit="83231f" joinstyle="miter"/>
                  <v:path arrowok="t" textboxrect="0,0,9144,9144"/>
                </v:shape>
                <v:shape id="Shape 472588" o:spid="_x0000_s1104" style="position:absolute;left:46640;top:6891;width:4438;height:91;visibility:visible;mso-wrap-style:square;v-text-anchor:top" coordsize="44378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" path="m,l443789,r,9144l,9144,,e" fillcolor="black" stroked="f" strokeweight="0">
                  <v:stroke miterlimit="83231f" joinstyle="miter"/>
                  <v:path arrowok="t" textboxrect="0,0,443789,9144"/>
                </v:shape>
                <v:shape id="Shape 472589" o:spid="_x0000_s1105" style="position:absolute;left:51078;top:2227;width:92;height:4664;visibility:visible;mso-wrap-style:square;v-text-anchor:top" coordsize="9144,466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" path="m,l9144,r,466344l,466344,,e" fillcolor="black" stroked="f" strokeweight="0">
                  <v:stroke miterlimit="83231f" joinstyle="miter"/>
                  <v:path arrowok="t" textboxrect="0,0,9144,466344"/>
                </v:shape>
                <v:shape id="Shape 472590" o:spid="_x0000_s1106" style="position:absolute;left:51078;top:689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" path="m,l9144,r,9144l,9144,,e" fillcolor="black" stroked="f" strokeweight="0">
                  <v:stroke miterlimit="83231f" joinstyle="miter"/>
                  <v:path arrowok="t" textboxrect="0,0,9144,9144"/>
                </v:shape>
                <v:shape id="Shape 472591" o:spid="_x0000_s1107" style="position:absolute;left:51139;top:6891;width:5334;height:91;visibility:visible;mso-wrap-style:square;v-text-anchor:top" coordsize="5334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" path="m,l533400,r,9144l,9144,,e" fillcolor="black" stroked="f" strokeweight="0">
                  <v:stroke miterlimit="83231f" joinstyle="miter"/>
                  <v:path arrowok="t" textboxrect="0,0,533400,9144"/>
                </v:shape>
                <v:shape id="Shape 472592" o:spid="_x0000_s1108" style="position:absolute;left:56473;top:2227;width:92;height:4664;visibility:visible;mso-wrap-style:square;v-text-anchor:top" coordsize="9144,466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" path="m,l9144,r,466344l,466344,,e" fillcolor="black" stroked="f" strokeweight="0">
                  <v:stroke miterlimit="83231f" joinstyle="miter"/>
                  <v:path arrowok="t" textboxrect="0,0,9144,466344"/>
                </v:shape>
                <v:shape id="Shape 472593" o:spid="_x0000_s1109" style="position:absolute;left:56473;top:689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" path="m,l9144,r,9144l,9144,,e" fillcolor="black" stroked="f" strokeweight="0">
                  <v:stroke miterlimit="83231f" joinstyle="miter"/>
                  <v:path arrowok="t" textboxrect="0,0,9144,9144"/>
                </v:shape>
                <v:shape id="Shape 472594" o:spid="_x0000_s1110" style="position:absolute;left:56534;top:6891;width:6249;height:91;visibility:visible;mso-wrap-style:square;v-text-anchor:top" coordsize="6248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" path="m,l624840,r,9144l,9144,,e" fillcolor="black" stroked="f" strokeweight="0">
                  <v:stroke miterlimit="83231f" joinstyle="miter"/>
                  <v:path arrowok="t" textboxrect="0,0,624840,9144"/>
                </v:shape>
                <v:shape id="Shape 472595" o:spid="_x0000_s1111" style="position:absolute;left:62783;top:2227;width:91;height:4664;visibility:visible;mso-wrap-style:square;v-text-anchor:top" coordsize="9144,466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" path="m,l9144,r,466344l,466344,,e" fillcolor="black" stroked="f" strokeweight="0">
                  <v:stroke miterlimit="83231f" joinstyle="miter"/>
                  <v:path arrowok="t" textboxrect="0,0,9144,466344"/>
                </v:shape>
                <v:shape id="Shape 472596" o:spid="_x0000_s1112" style="position:absolute;left:62783;top:689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" path="m,l9144,r,9144l,9144,,e" fillcolor="black" stroked="f" strokeweight="0">
                  <v:stroke miterlimit="83231f" joinstyle="miter"/>
                  <v:path arrowok="t" textboxrect="0,0,9144,9144"/>
                </v:shape>
                <w10:anchorlock/>
              </v:group>
            </w:pict>
          </mc:Fallback>
        </mc:AlternateContent>
      </w:r>
    </w:p>
    <w:tbl>
      <w:tblPr>
        <w:tblStyle w:val="TableGrid1"/>
        <w:tblW w:w="9884" w:type="dxa"/>
        <w:tblInd w:w="-107" w:type="dxa"/>
        <w:tblCellMar>
          <w:top w:w="44" w:type="dxa"/>
          <w:left w:w="107" w:type="dxa"/>
          <w:right w:w="67" w:type="dxa"/>
        </w:tblCellMar>
        <w:tblLook w:val="04A0" w:firstRow="1" w:lastRow="0" w:firstColumn="1" w:lastColumn="0" w:noHBand="0" w:noVBand="1"/>
      </w:tblPr>
      <w:tblGrid>
        <w:gridCol w:w="2231"/>
        <w:gridCol w:w="2693"/>
        <w:gridCol w:w="708"/>
        <w:gridCol w:w="850"/>
        <w:gridCol w:w="852"/>
        <w:gridCol w:w="709"/>
        <w:gridCol w:w="850"/>
        <w:gridCol w:w="991"/>
      </w:tblGrid>
      <w:tr w:rsidR="00FA1D76" w:rsidRPr="00FA1D76" w:rsidTr="008B74C1">
        <w:trPr>
          <w:trHeight w:val="277"/>
        </w:trPr>
        <w:tc>
          <w:tcPr>
            <w:tcW w:w="8893" w:type="dxa"/>
            <w:gridSpan w:val="7"/>
            <w:tcBorders>
              <w:top w:val="single" w:sz="4" w:space="0" w:color="000000"/>
              <w:left w:val="single" w:sz="4" w:space="0" w:color="000000"/>
              <w:bottom w:val="single" w:sz="4" w:space="0" w:color="000000"/>
              <w:right w:val="nil"/>
            </w:tcBorders>
            <w:shd w:val="clear" w:color="auto" w:fill="BFBFBF"/>
          </w:tcPr>
          <w:p w:rsidR="00FA1D76" w:rsidRPr="00FA1D76" w:rsidRDefault="00FA1D76" w:rsidP="00FA1D76">
            <w:pPr>
              <w:spacing w:after="0" w:line="259" w:lineRule="auto"/>
              <w:ind w:left="951" w:firstLine="0"/>
              <w:jc w:val="center"/>
            </w:pPr>
            <w:r w:rsidRPr="00FA1D76">
              <w:rPr>
                <w:rFonts w:eastAsia="Calibri"/>
                <w:i/>
                <w:sz w:val="22"/>
              </w:rPr>
              <w:t xml:space="preserve">I. Обязательная часть </w:t>
            </w:r>
          </w:p>
        </w:tc>
        <w:tc>
          <w:tcPr>
            <w:tcW w:w="991" w:type="dxa"/>
            <w:tcBorders>
              <w:top w:val="single" w:sz="4" w:space="0" w:color="000000"/>
              <w:left w:val="nil"/>
              <w:bottom w:val="single" w:sz="4" w:space="0" w:color="000000"/>
              <w:right w:val="single" w:sz="4" w:space="0" w:color="000000"/>
            </w:tcBorders>
            <w:shd w:val="clear" w:color="auto" w:fill="BFBFBF"/>
          </w:tcPr>
          <w:p w:rsidR="00FA1D76" w:rsidRPr="00FA1D76" w:rsidRDefault="00FA1D76" w:rsidP="00FA1D76">
            <w:pPr>
              <w:spacing w:after="160" w:line="259" w:lineRule="auto"/>
              <w:ind w:firstLine="0"/>
              <w:jc w:val="left"/>
            </w:pPr>
          </w:p>
        </w:tc>
      </w:tr>
      <w:tr w:rsidR="00FA1D76" w:rsidRPr="00FA1D76" w:rsidTr="002D6D5C">
        <w:trPr>
          <w:trHeight w:val="549"/>
        </w:trPr>
        <w:tc>
          <w:tcPr>
            <w:tcW w:w="2231" w:type="dxa"/>
            <w:tcBorders>
              <w:top w:val="single" w:sz="4" w:space="0" w:color="000000"/>
              <w:left w:val="single" w:sz="4" w:space="0" w:color="000000"/>
              <w:bottom w:val="single" w:sz="4" w:space="0" w:color="000000"/>
              <w:right w:val="single" w:sz="4" w:space="0" w:color="000000"/>
            </w:tcBorders>
          </w:tcPr>
          <w:p w:rsidR="00FA1D76" w:rsidRPr="00FA1D76" w:rsidRDefault="00FA1D76" w:rsidP="00FA1D76">
            <w:pPr>
              <w:spacing w:after="0" w:line="259" w:lineRule="auto"/>
              <w:ind w:firstLine="0"/>
              <w:jc w:val="left"/>
            </w:pPr>
            <w:r w:rsidRPr="00FA1D76">
              <w:rPr>
                <w:rFonts w:eastAsia="Calibri"/>
                <w:sz w:val="22"/>
              </w:rPr>
              <w:t xml:space="preserve">1. Язык и речевая практика </w:t>
            </w:r>
          </w:p>
        </w:tc>
        <w:tc>
          <w:tcPr>
            <w:tcW w:w="2693" w:type="dxa"/>
            <w:tcBorders>
              <w:top w:val="single" w:sz="4" w:space="0" w:color="000000"/>
              <w:left w:val="single" w:sz="4" w:space="0" w:color="000000"/>
              <w:bottom w:val="single" w:sz="4" w:space="0" w:color="000000"/>
              <w:right w:val="single" w:sz="4" w:space="0" w:color="000000"/>
            </w:tcBorders>
          </w:tcPr>
          <w:p w:rsidR="00FA1D76" w:rsidRPr="00FA1D76" w:rsidRDefault="00FA1D76" w:rsidP="00FA1D76">
            <w:pPr>
              <w:spacing w:after="0" w:line="259" w:lineRule="auto"/>
              <w:ind w:left="1" w:firstLine="0"/>
              <w:jc w:val="left"/>
            </w:pPr>
            <w:r w:rsidRPr="00FA1D76">
              <w:rPr>
                <w:rFonts w:eastAsia="Calibri"/>
                <w:sz w:val="22"/>
              </w:rPr>
              <w:t xml:space="preserve">1.1 Речь и альтернативная коммуникация </w:t>
            </w:r>
          </w:p>
        </w:tc>
        <w:tc>
          <w:tcPr>
            <w:tcW w:w="708" w:type="dxa"/>
            <w:tcBorders>
              <w:top w:val="single" w:sz="4" w:space="0" w:color="000000"/>
              <w:left w:val="single" w:sz="4" w:space="0" w:color="000000"/>
              <w:bottom w:val="single" w:sz="4" w:space="0" w:color="000000"/>
              <w:right w:val="single" w:sz="4" w:space="0" w:color="000000"/>
            </w:tcBorders>
          </w:tcPr>
          <w:p w:rsidR="00FA1D76" w:rsidRPr="00FA1D76" w:rsidRDefault="00C577E4" w:rsidP="00FA1D76">
            <w:pPr>
              <w:spacing w:after="0" w:line="259" w:lineRule="auto"/>
              <w:ind w:right="45" w:firstLine="0"/>
              <w:jc w:val="center"/>
            </w:pPr>
            <w:r>
              <w:rPr>
                <w:rFonts w:eastAsia="Calibri"/>
                <w:sz w:val="22"/>
              </w:rPr>
              <w:t>99</w:t>
            </w:r>
            <w:r w:rsidR="00FA1D76" w:rsidRPr="00FA1D76">
              <w:rPr>
                <w:rFonts w:eastAsia="Calibri"/>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FA1D76" w:rsidRPr="00FA1D76" w:rsidRDefault="00C577E4" w:rsidP="00FA1D76">
            <w:pPr>
              <w:spacing w:after="0" w:line="259" w:lineRule="auto"/>
              <w:ind w:right="38" w:firstLine="0"/>
              <w:jc w:val="center"/>
            </w:pPr>
            <w:r>
              <w:rPr>
                <w:rFonts w:eastAsia="Calibri"/>
                <w:sz w:val="22"/>
              </w:rPr>
              <w:t>102</w:t>
            </w:r>
            <w:r w:rsidR="00FA1D76" w:rsidRPr="00FA1D76">
              <w:rPr>
                <w:rFonts w:eastAsia="Calibri"/>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FA1D76" w:rsidRPr="00FA1D76" w:rsidRDefault="00C577E4" w:rsidP="00FA1D76">
            <w:pPr>
              <w:spacing w:after="0" w:line="259" w:lineRule="auto"/>
              <w:ind w:right="40" w:firstLine="0"/>
              <w:jc w:val="center"/>
            </w:pPr>
            <w:r>
              <w:rPr>
                <w:rFonts w:eastAsia="Calibri"/>
                <w:sz w:val="22"/>
              </w:rPr>
              <w:t>102</w:t>
            </w:r>
            <w:r w:rsidR="00FA1D76" w:rsidRPr="00FA1D76">
              <w:rPr>
                <w:rFonts w:eastAsia="Calibri"/>
                <w:sz w:val="22"/>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FA1D76" w:rsidRPr="00FA1D76" w:rsidRDefault="00C577E4" w:rsidP="00FA1D76">
            <w:pPr>
              <w:spacing w:after="0" w:line="259" w:lineRule="auto"/>
              <w:ind w:right="41" w:firstLine="0"/>
              <w:jc w:val="center"/>
            </w:pPr>
            <w:r>
              <w:rPr>
                <w:rFonts w:eastAsia="Calibri"/>
                <w:sz w:val="22"/>
              </w:rPr>
              <w:t>68</w:t>
            </w:r>
            <w:r w:rsidR="00FA1D76" w:rsidRPr="00FA1D76">
              <w:rPr>
                <w:rFonts w:eastAsia="Calibri"/>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FA1D76" w:rsidRPr="00FA1D76" w:rsidRDefault="00C577E4" w:rsidP="00FA1D76">
            <w:pPr>
              <w:spacing w:after="0" w:line="259" w:lineRule="auto"/>
              <w:ind w:right="38" w:firstLine="0"/>
              <w:jc w:val="center"/>
            </w:pPr>
            <w:r>
              <w:rPr>
                <w:rFonts w:eastAsia="Calibri"/>
                <w:sz w:val="22"/>
              </w:rPr>
              <w:t>68</w:t>
            </w:r>
            <w:r w:rsidR="00FA1D76" w:rsidRPr="00FA1D76">
              <w:rPr>
                <w:rFonts w:eastAsia="Calibri"/>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FA1D76" w:rsidRPr="00FA1D76" w:rsidRDefault="00C577E4" w:rsidP="00FA1D76">
            <w:pPr>
              <w:spacing w:after="0" w:line="259" w:lineRule="auto"/>
              <w:ind w:right="38" w:firstLine="0"/>
              <w:jc w:val="center"/>
            </w:pPr>
            <w:r>
              <w:rPr>
                <w:rFonts w:eastAsia="Calibri"/>
                <w:sz w:val="22"/>
              </w:rPr>
              <w:t>439</w:t>
            </w:r>
            <w:r w:rsidR="00FA1D76" w:rsidRPr="00FA1D76">
              <w:rPr>
                <w:rFonts w:eastAsia="Calibri"/>
                <w:sz w:val="22"/>
              </w:rPr>
              <w:t xml:space="preserve"> </w:t>
            </w:r>
          </w:p>
        </w:tc>
      </w:tr>
      <w:tr w:rsidR="00FA1D76" w:rsidRPr="00FA1D76" w:rsidTr="002D6D5C">
        <w:trPr>
          <w:trHeight w:val="545"/>
        </w:trPr>
        <w:tc>
          <w:tcPr>
            <w:tcW w:w="2231" w:type="dxa"/>
            <w:tcBorders>
              <w:top w:val="single" w:sz="4" w:space="0" w:color="000000"/>
              <w:left w:val="single" w:sz="4" w:space="0" w:color="000000"/>
              <w:bottom w:val="single" w:sz="4" w:space="0" w:color="000000"/>
              <w:right w:val="single" w:sz="4" w:space="0" w:color="000000"/>
            </w:tcBorders>
          </w:tcPr>
          <w:p w:rsidR="00FA1D76" w:rsidRPr="00FA1D76" w:rsidRDefault="00FA1D76" w:rsidP="00FA1D76">
            <w:pPr>
              <w:spacing w:after="0" w:line="259" w:lineRule="auto"/>
              <w:ind w:firstLine="0"/>
              <w:jc w:val="left"/>
            </w:pPr>
            <w:r w:rsidRPr="00FA1D76">
              <w:rPr>
                <w:rFonts w:eastAsia="Calibri"/>
                <w:sz w:val="22"/>
              </w:rPr>
              <w:t xml:space="preserve">2. Математика </w:t>
            </w:r>
          </w:p>
        </w:tc>
        <w:tc>
          <w:tcPr>
            <w:tcW w:w="2693" w:type="dxa"/>
            <w:tcBorders>
              <w:top w:val="single" w:sz="4" w:space="0" w:color="000000"/>
              <w:left w:val="single" w:sz="4" w:space="0" w:color="000000"/>
              <w:bottom w:val="single" w:sz="4" w:space="0" w:color="000000"/>
              <w:right w:val="single" w:sz="4" w:space="0" w:color="000000"/>
            </w:tcBorders>
          </w:tcPr>
          <w:p w:rsidR="00FA1D76" w:rsidRPr="00FA1D76" w:rsidRDefault="00FA1D76" w:rsidP="00FA1D76">
            <w:pPr>
              <w:spacing w:after="0" w:line="259" w:lineRule="auto"/>
              <w:ind w:left="1" w:firstLine="0"/>
              <w:jc w:val="left"/>
            </w:pPr>
            <w:r w:rsidRPr="00FA1D76">
              <w:rPr>
                <w:rFonts w:eastAsia="Calibri"/>
                <w:sz w:val="22"/>
              </w:rPr>
              <w:t xml:space="preserve">2.1.Математические представления </w:t>
            </w:r>
          </w:p>
        </w:tc>
        <w:tc>
          <w:tcPr>
            <w:tcW w:w="708" w:type="dxa"/>
            <w:tcBorders>
              <w:top w:val="single" w:sz="4" w:space="0" w:color="000000"/>
              <w:left w:val="single" w:sz="4" w:space="0" w:color="000000"/>
              <w:bottom w:val="single" w:sz="4" w:space="0" w:color="000000"/>
              <w:right w:val="single" w:sz="4" w:space="0" w:color="000000"/>
            </w:tcBorders>
          </w:tcPr>
          <w:p w:rsidR="00FA1D76" w:rsidRPr="00FA1D76" w:rsidRDefault="00C577E4" w:rsidP="00FA1D76">
            <w:pPr>
              <w:spacing w:after="0" w:line="259" w:lineRule="auto"/>
              <w:ind w:right="45" w:firstLine="0"/>
              <w:jc w:val="center"/>
            </w:pPr>
            <w:r>
              <w:rPr>
                <w:rFonts w:eastAsia="Calibri"/>
                <w:sz w:val="22"/>
              </w:rPr>
              <w:t>66</w:t>
            </w:r>
            <w:r w:rsidR="00FA1D76" w:rsidRPr="00FA1D76">
              <w:rPr>
                <w:rFonts w:eastAsia="Calibri"/>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FA1D76" w:rsidRPr="00FA1D76" w:rsidRDefault="00C577E4" w:rsidP="00FA1D76">
            <w:pPr>
              <w:spacing w:after="0" w:line="259" w:lineRule="auto"/>
              <w:ind w:right="38" w:firstLine="0"/>
              <w:jc w:val="center"/>
            </w:pPr>
            <w:r>
              <w:rPr>
                <w:rFonts w:eastAsia="Calibri"/>
                <w:sz w:val="22"/>
              </w:rPr>
              <w:t>68</w:t>
            </w:r>
            <w:r w:rsidR="00FA1D76" w:rsidRPr="00FA1D76">
              <w:rPr>
                <w:rFonts w:eastAsia="Calibri"/>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FA1D76" w:rsidRPr="00FA1D76" w:rsidRDefault="00C577E4" w:rsidP="00FA1D76">
            <w:pPr>
              <w:spacing w:after="0" w:line="259" w:lineRule="auto"/>
              <w:ind w:right="40" w:firstLine="0"/>
              <w:jc w:val="center"/>
            </w:pPr>
            <w:r>
              <w:rPr>
                <w:rFonts w:eastAsia="Calibri"/>
                <w:sz w:val="22"/>
              </w:rPr>
              <w:t>68</w:t>
            </w:r>
          </w:p>
        </w:tc>
        <w:tc>
          <w:tcPr>
            <w:tcW w:w="709" w:type="dxa"/>
            <w:tcBorders>
              <w:top w:val="single" w:sz="4" w:space="0" w:color="000000"/>
              <w:left w:val="single" w:sz="4" w:space="0" w:color="000000"/>
              <w:bottom w:val="single" w:sz="4" w:space="0" w:color="000000"/>
              <w:right w:val="single" w:sz="4" w:space="0" w:color="000000"/>
            </w:tcBorders>
          </w:tcPr>
          <w:p w:rsidR="00FA1D76" w:rsidRPr="00FA1D76" w:rsidRDefault="00C577E4" w:rsidP="00FA1D76">
            <w:pPr>
              <w:spacing w:after="0" w:line="259" w:lineRule="auto"/>
              <w:ind w:right="41" w:firstLine="0"/>
              <w:jc w:val="center"/>
            </w:pPr>
            <w:r>
              <w:rPr>
                <w:rFonts w:eastAsia="Calibri"/>
                <w:sz w:val="22"/>
              </w:rPr>
              <w:t>68</w:t>
            </w:r>
            <w:r w:rsidR="00FA1D76" w:rsidRPr="00FA1D76">
              <w:rPr>
                <w:rFonts w:eastAsia="Calibri"/>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FA1D76" w:rsidRPr="00FA1D76" w:rsidRDefault="00C577E4" w:rsidP="00FA1D76">
            <w:pPr>
              <w:spacing w:after="0" w:line="259" w:lineRule="auto"/>
              <w:ind w:right="38" w:firstLine="0"/>
              <w:jc w:val="center"/>
            </w:pPr>
            <w:r>
              <w:rPr>
                <w:rFonts w:eastAsia="Calibri"/>
                <w:sz w:val="22"/>
              </w:rPr>
              <w:t>68</w:t>
            </w:r>
            <w:r w:rsidR="00FA1D76" w:rsidRPr="00FA1D76">
              <w:rPr>
                <w:rFonts w:eastAsia="Calibri"/>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FA1D76" w:rsidRPr="00FA1D76" w:rsidRDefault="00C577E4" w:rsidP="00FA1D76">
            <w:pPr>
              <w:spacing w:after="0" w:line="259" w:lineRule="auto"/>
              <w:ind w:right="38" w:firstLine="0"/>
              <w:jc w:val="center"/>
            </w:pPr>
            <w:r>
              <w:rPr>
                <w:rFonts w:eastAsia="Calibri"/>
                <w:sz w:val="22"/>
              </w:rPr>
              <w:t>338</w:t>
            </w:r>
            <w:r w:rsidR="00FA1D76" w:rsidRPr="00FA1D76">
              <w:rPr>
                <w:rFonts w:eastAsia="Calibri"/>
                <w:sz w:val="22"/>
              </w:rPr>
              <w:t xml:space="preserve"> </w:t>
            </w:r>
          </w:p>
        </w:tc>
      </w:tr>
      <w:tr w:rsidR="008B74C1" w:rsidRPr="00FA1D76" w:rsidTr="002D6D5C">
        <w:trPr>
          <w:trHeight w:val="547"/>
        </w:trPr>
        <w:tc>
          <w:tcPr>
            <w:tcW w:w="2231" w:type="dxa"/>
            <w:vMerge w:val="restart"/>
            <w:tcBorders>
              <w:top w:val="single" w:sz="4" w:space="0" w:color="000000"/>
              <w:left w:val="single" w:sz="4" w:space="0" w:color="000000"/>
              <w:bottom w:val="single" w:sz="4" w:space="0" w:color="000000"/>
              <w:right w:val="single" w:sz="4" w:space="0" w:color="000000"/>
            </w:tcBorders>
          </w:tcPr>
          <w:p w:rsidR="008B74C1" w:rsidRPr="00FA1D76" w:rsidRDefault="008B74C1" w:rsidP="008B74C1">
            <w:pPr>
              <w:spacing w:after="0" w:line="259" w:lineRule="auto"/>
              <w:ind w:firstLine="0"/>
              <w:jc w:val="left"/>
            </w:pPr>
            <w:r w:rsidRPr="00FA1D76">
              <w:rPr>
                <w:rFonts w:eastAsia="Calibri"/>
                <w:sz w:val="22"/>
              </w:rPr>
              <w:t xml:space="preserve">3. Окружающий мир </w:t>
            </w:r>
          </w:p>
        </w:tc>
        <w:tc>
          <w:tcPr>
            <w:tcW w:w="2693" w:type="dxa"/>
            <w:tcBorders>
              <w:top w:val="single" w:sz="4" w:space="0" w:color="000000"/>
              <w:left w:val="single" w:sz="4" w:space="0" w:color="000000"/>
              <w:bottom w:val="single" w:sz="4" w:space="0" w:color="000000"/>
              <w:right w:val="single" w:sz="4" w:space="0" w:color="000000"/>
            </w:tcBorders>
          </w:tcPr>
          <w:p w:rsidR="008B74C1" w:rsidRPr="00FA1D76" w:rsidRDefault="008B74C1" w:rsidP="008B74C1">
            <w:pPr>
              <w:spacing w:after="0" w:line="259" w:lineRule="auto"/>
              <w:ind w:left="1" w:firstLine="0"/>
            </w:pPr>
            <w:r w:rsidRPr="00FA1D76">
              <w:rPr>
                <w:rFonts w:eastAsia="Calibri"/>
                <w:sz w:val="22"/>
              </w:rPr>
              <w:t xml:space="preserve">3.1 Окружающий природный  мир </w:t>
            </w:r>
          </w:p>
        </w:tc>
        <w:tc>
          <w:tcPr>
            <w:tcW w:w="708" w:type="dxa"/>
            <w:tcBorders>
              <w:top w:val="single" w:sz="4" w:space="0" w:color="000000"/>
              <w:left w:val="single" w:sz="4" w:space="0" w:color="000000"/>
              <w:bottom w:val="single" w:sz="4" w:space="0" w:color="000000"/>
              <w:right w:val="single" w:sz="4" w:space="0" w:color="000000"/>
            </w:tcBorders>
          </w:tcPr>
          <w:p w:rsidR="008B74C1" w:rsidRPr="00FA1D76" w:rsidRDefault="008B74C1" w:rsidP="008B74C1">
            <w:pPr>
              <w:spacing w:after="0" w:line="259" w:lineRule="auto"/>
              <w:ind w:right="45" w:firstLine="0"/>
              <w:jc w:val="center"/>
            </w:pPr>
            <w:r>
              <w:rPr>
                <w:rFonts w:eastAsia="Calibri"/>
                <w:sz w:val="22"/>
              </w:rPr>
              <w:t>66</w:t>
            </w:r>
            <w:r w:rsidRPr="00FA1D76">
              <w:rPr>
                <w:rFonts w:eastAsia="Calibri"/>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B74C1" w:rsidRPr="00FA1D76" w:rsidRDefault="008B74C1" w:rsidP="008B74C1">
            <w:pPr>
              <w:spacing w:after="0" w:line="259" w:lineRule="auto"/>
              <w:ind w:right="38" w:firstLine="0"/>
              <w:jc w:val="center"/>
            </w:pPr>
            <w:r>
              <w:rPr>
                <w:rFonts w:eastAsia="Calibri"/>
                <w:sz w:val="22"/>
              </w:rPr>
              <w:t>68</w:t>
            </w:r>
            <w:r w:rsidRPr="00FA1D76">
              <w:rPr>
                <w:rFonts w:eastAsia="Calibri"/>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8B74C1" w:rsidRPr="00FA1D76" w:rsidRDefault="008B74C1" w:rsidP="008B74C1">
            <w:pPr>
              <w:spacing w:after="0" w:line="259" w:lineRule="auto"/>
              <w:ind w:right="40" w:firstLine="0"/>
              <w:jc w:val="center"/>
            </w:pPr>
            <w:r>
              <w:rPr>
                <w:rFonts w:eastAsia="Calibri"/>
                <w:sz w:val="22"/>
              </w:rPr>
              <w:t>68</w:t>
            </w:r>
          </w:p>
        </w:tc>
        <w:tc>
          <w:tcPr>
            <w:tcW w:w="709" w:type="dxa"/>
            <w:tcBorders>
              <w:top w:val="single" w:sz="4" w:space="0" w:color="000000"/>
              <w:left w:val="single" w:sz="4" w:space="0" w:color="000000"/>
              <w:bottom w:val="single" w:sz="4" w:space="0" w:color="000000"/>
              <w:right w:val="single" w:sz="4" w:space="0" w:color="000000"/>
            </w:tcBorders>
          </w:tcPr>
          <w:p w:rsidR="008B74C1" w:rsidRPr="00FA1D76" w:rsidRDefault="008B74C1" w:rsidP="008B74C1">
            <w:pPr>
              <w:spacing w:after="0" w:line="259" w:lineRule="auto"/>
              <w:ind w:right="41" w:firstLine="0"/>
              <w:jc w:val="center"/>
            </w:pPr>
            <w:r>
              <w:rPr>
                <w:rFonts w:eastAsia="Calibri"/>
                <w:sz w:val="22"/>
              </w:rPr>
              <w:t>68</w:t>
            </w:r>
            <w:r w:rsidRPr="00FA1D76">
              <w:rPr>
                <w:rFonts w:eastAsia="Calibri"/>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B74C1" w:rsidRPr="00FA1D76" w:rsidRDefault="008B74C1" w:rsidP="008B74C1">
            <w:pPr>
              <w:spacing w:after="0" w:line="259" w:lineRule="auto"/>
              <w:ind w:right="38" w:firstLine="0"/>
              <w:jc w:val="center"/>
            </w:pPr>
            <w:r>
              <w:rPr>
                <w:rFonts w:eastAsia="Calibri"/>
                <w:sz w:val="22"/>
              </w:rPr>
              <w:t>68</w:t>
            </w:r>
            <w:r w:rsidRPr="00FA1D76">
              <w:rPr>
                <w:rFonts w:eastAsia="Calibri"/>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8B74C1" w:rsidRPr="00FA1D76" w:rsidRDefault="008B74C1" w:rsidP="008B74C1">
            <w:pPr>
              <w:spacing w:after="0" w:line="259" w:lineRule="auto"/>
              <w:ind w:right="38" w:firstLine="0"/>
              <w:jc w:val="center"/>
            </w:pPr>
            <w:r>
              <w:rPr>
                <w:rFonts w:eastAsia="Calibri"/>
                <w:sz w:val="22"/>
              </w:rPr>
              <w:t>338</w:t>
            </w:r>
            <w:r w:rsidRPr="00FA1D76">
              <w:rPr>
                <w:rFonts w:eastAsia="Calibri"/>
                <w:sz w:val="22"/>
              </w:rPr>
              <w:t xml:space="preserve"> </w:t>
            </w:r>
          </w:p>
        </w:tc>
      </w:tr>
      <w:tr w:rsidR="00FA1D76" w:rsidRPr="00FA1D76" w:rsidTr="002D6D5C">
        <w:trPr>
          <w:trHeight w:val="482"/>
        </w:trPr>
        <w:tc>
          <w:tcPr>
            <w:tcW w:w="0" w:type="auto"/>
            <w:vMerge/>
            <w:tcBorders>
              <w:top w:val="nil"/>
              <w:left w:val="single" w:sz="4" w:space="0" w:color="000000"/>
              <w:bottom w:val="nil"/>
              <w:right w:val="single" w:sz="4" w:space="0" w:color="000000"/>
            </w:tcBorders>
          </w:tcPr>
          <w:p w:rsidR="00FA1D76" w:rsidRPr="00FA1D76" w:rsidRDefault="00FA1D76" w:rsidP="00FA1D76">
            <w:pPr>
              <w:spacing w:after="160" w:line="259" w:lineRule="auto"/>
              <w:ind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FA1D76" w:rsidRPr="00FA1D76" w:rsidRDefault="00FA1D76" w:rsidP="00FA1D76">
            <w:pPr>
              <w:spacing w:after="0" w:line="259" w:lineRule="auto"/>
              <w:ind w:left="1" w:firstLine="0"/>
              <w:jc w:val="left"/>
            </w:pPr>
            <w:r w:rsidRPr="00FA1D76">
              <w:rPr>
                <w:rFonts w:eastAsia="Calibri"/>
                <w:sz w:val="22"/>
              </w:rPr>
              <w:t xml:space="preserve">3.2 Человек </w:t>
            </w:r>
          </w:p>
        </w:tc>
        <w:tc>
          <w:tcPr>
            <w:tcW w:w="708" w:type="dxa"/>
            <w:tcBorders>
              <w:top w:val="single" w:sz="4" w:space="0" w:color="000000"/>
              <w:left w:val="single" w:sz="4" w:space="0" w:color="000000"/>
              <w:bottom w:val="single" w:sz="4" w:space="0" w:color="000000"/>
              <w:right w:val="single" w:sz="4" w:space="0" w:color="000000"/>
            </w:tcBorders>
          </w:tcPr>
          <w:p w:rsidR="00FA1D76" w:rsidRPr="00FA1D76" w:rsidRDefault="008B74C1" w:rsidP="00FA1D76">
            <w:pPr>
              <w:spacing w:after="0" w:line="259" w:lineRule="auto"/>
              <w:ind w:right="45" w:firstLine="0"/>
              <w:jc w:val="center"/>
            </w:pPr>
            <w:r>
              <w:rPr>
                <w:rFonts w:eastAsia="Calibri"/>
                <w:sz w:val="22"/>
              </w:rPr>
              <w:t>99</w:t>
            </w:r>
            <w:r w:rsidR="00FA1D76" w:rsidRPr="00FA1D76">
              <w:rPr>
                <w:rFonts w:eastAsia="Calibri"/>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FA1D76" w:rsidRPr="00FA1D76" w:rsidRDefault="008B74C1" w:rsidP="00FA1D76">
            <w:pPr>
              <w:spacing w:after="0" w:line="259" w:lineRule="auto"/>
              <w:ind w:right="38" w:firstLine="0"/>
              <w:jc w:val="center"/>
            </w:pPr>
            <w:r>
              <w:rPr>
                <w:rFonts w:eastAsia="Calibri"/>
                <w:sz w:val="22"/>
              </w:rPr>
              <w:t>102</w:t>
            </w:r>
            <w:r w:rsidR="00FA1D76" w:rsidRPr="00FA1D76">
              <w:rPr>
                <w:rFonts w:eastAsia="Calibri"/>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FA1D76" w:rsidRPr="00FA1D76" w:rsidRDefault="008B74C1" w:rsidP="00FA1D76">
            <w:pPr>
              <w:spacing w:after="0" w:line="259" w:lineRule="auto"/>
              <w:ind w:right="40" w:firstLine="0"/>
              <w:jc w:val="center"/>
            </w:pPr>
            <w:r>
              <w:rPr>
                <w:rFonts w:eastAsia="Calibri"/>
                <w:sz w:val="22"/>
              </w:rPr>
              <w:t>102</w:t>
            </w:r>
            <w:r w:rsidR="00FA1D76" w:rsidRPr="00FA1D76">
              <w:rPr>
                <w:rFonts w:eastAsia="Calibri"/>
                <w:sz w:val="22"/>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FA1D76" w:rsidRPr="00FA1D76" w:rsidRDefault="008B74C1" w:rsidP="00FA1D76">
            <w:pPr>
              <w:spacing w:after="0" w:line="259" w:lineRule="auto"/>
              <w:ind w:right="41" w:firstLine="0"/>
              <w:jc w:val="center"/>
            </w:pPr>
            <w:r>
              <w:rPr>
                <w:rFonts w:eastAsia="Calibri"/>
                <w:sz w:val="22"/>
              </w:rPr>
              <w:t>68</w:t>
            </w:r>
            <w:r w:rsidR="00FA1D76" w:rsidRPr="00FA1D76">
              <w:rPr>
                <w:rFonts w:eastAsia="Calibri"/>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FA1D76" w:rsidRPr="00FA1D76" w:rsidRDefault="008B74C1" w:rsidP="00FA1D76">
            <w:pPr>
              <w:spacing w:after="0" w:line="259" w:lineRule="auto"/>
              <w:ind w:right="38" w:firstLine="0"/>
              <w:jc w:val="center"/>
            </w:pPr>
            <w:r>
              <w:rPr>
                <w:rFonts w:eastAsia="Calibri"/>
                <w:sz w:val="22"/>
              </w:rPr>
              <w:t>68</w:t>
            </w:r>
            <w:r w:rsidR="00FA1D76" w:rsidRPr="00FA1D76">
              <w:rPr>
                <w:rFonts w:eastAsia="Calibri"/>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FA1D76" w:rsidRPr="00FA1D76" w:rsidRDefault="008B74C1" w:rsidP="00FA1D76">
            <w:pPr>
              <w:spacing w:after="0" w:line="259" w:lineRule="auto"/>
              <w:ind w:right="38" w:firstLine="0"/>
              <w:jc w:val="center"/>
            </w:pPr>
            <w:r>
              <w:rPr>
                <w:rFonts w:eastAsia="Calibri"/>
                <w:sz w:val="22"/>
              </w:rPr>
              <w:t>439</w:t>
            </w:r>
            <w:r w:rsidR="00FA1D76" w:rsidRPr="00FA1D76">
              <w:rPr>
                <w:rFonts w:eastAsia="Calibri"/>
                <w:sz w:val="22"/>
              </w:rPr>
              <w:t xml:space="preserve"> </w:t>
            </w:r>
          </w:p>
        </w:tc>
      </w:tr>
      <w:tr w:rsidR="00FA1D76" w:rsidRPr="00FA1D76" w:rsidTr="002D6D5C">
        <w:trPr>
          <w:trHeight w:val="432"/>
        </w:trPr>
        <w:tc>
          <w:tcPr>
            <w:tcW w:w="0" w:type="auto"/>
            <w:vMerge/>
            <w:tcBorders>
              <w:top w:val="nil"/>
              <w:left w:val="single" w:sz="4" w:space="0" w:color="000000"/>
              <w:bottom w:val="nil"/>
              <w:right w:val="single" w:sz="4" w:space="0" w:color="000000"/>
            </w:tcBorders>
          </w:tcPr>
          <w:p w:rsidR="00FA1D76" w:rsidRPr="00FA1D76" w:rsidRDefault="00FA1D76" w:rsidP="00FA1D76">
            <w:pPr>
              <w:spacing w:after="160" w:line="259" w:lineRule="auto"/>
              <w:ind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FA1D76" w:rsidRPr="00FA1D76" w:rsidRDefault="00FA1D76" w:rsidP="00FA1D76">
            <w:pPr>
              <w:spacing w:after="0" w:line="259" w:lineRule="auto"/>
              <w:ind w:left="1" w:firstLine="0"/>
              <w:jc w:val="left"/>
            </w:pPr>
            <w:r w:rsidRPr="00FA1D76">
              <w:rPr>
                <w:rFonts w:eastAsia="Calibri"/>
                <w:sz w:val="22"/>
              </w:rPr>
              <w:t xml:space="preserve">3.3 Домоводство </w:t>
            </w:r>
          </w:p>
        </w:tc>
        <w:tc>
          <w:tcPr>
            <w:tcW w:w="708" w:type="dxa"/>
            <w:tcBorders>
              <w:top w:val="single" w:sz="4" w:space="0" w:color="000000"/>
              <w:left w:val="single" w:sz="4" w:space="0" w:color="000000"/>
              <w:bottom w:val="single" w:sz="4" w:space="0" w:color="000000"/>
              <w:right w:val="single" w:sz="4" w:space="0" w:color="000000"/>
            </w:tcBorders>
          </w:tcPr>
          <w:p w:rsidR="00FA1D76" w:rsidRPr="00FA1D76" w:rsidRDefault="00FA1D76" w:rsidP="00FA1D76">
            <w:pPr>
              <w:spacing w:after="0" w:line="259" w:lineRule="auto"/>
              <w:ind w:right="46" w:firstLine="0"/>
              <w:jc w:val="center"/>
            </w:pPr>
            <w:r w:rsidRPr="00FA1D76">
              <w:rPr>
                <w:rFonts w:eastAsia="Calibri"/>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FA1D76" w:rsidRPr="00FA1D76" w:rsidRDefault="00FA1D76" w:rsidP="00FA1D76">
            <w:pPr>
              <w:spacing w:after="0" w:line="259" w:lineRule="auto"/>
              <w:ind w:right="39" w:firstLine="0"/>
              <w:jc w:val="center"/>
            </w:pPr>
            <w:r w:rsidRPr="00FA1D76">
              <w:rPr>
                <w:rFonts w:eastAsia="Calibri"/>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FA1D76" w:rsidRPr="00FA1D76" w:rsidRDefault="00FA1D76" w:rsidP="00FA1D76">
            <w:pPr>
              <w:spacing w:after="0" w:line="259" w:lineRule="auto"/>
              <w:ind w:right="42" w:firstLine="0"/>
              <w:jc w:val="center"/>
            </w:pPr>
            <w:r w:rsidRPr="00FA1D76">
              <w:rPr>
                <w:rFonts w:eastAsia="Calibri"/>
                <w:sz w:val="22"/>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FA1D76" w:rsidRPr="00FA1D76" w:rsidRDefault="008B74C1" w:rsidP="00FA1D76">
            <w:pPr>
              <w:spacing w:after="0" w:line="259" w:lineRule="auto"/>
              <w:ind w:right="41" w:firstLine="0"/>
              <w:jc w:val="center"/>
            </w:pPr>
            <w:r>
              <w:rPr>
                <w:rFonts w:eastAsia="Calibri"/>
                <w:sz w:val="22"/>
              </w:rPr>
              <w:t>102</w:t>
            </w:r>
            <w:r w:rsidR="00FA1D76" w:rsidRPr="00FA1D76">
              <w:rPr>
                <w:rFonts w:eastAsia="Calibri"/>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FA1D76" w:rsidRPr="00FA1D76" w:rsidRDefault="008B74C1" w:rsidP="00FA1D76">
            <w:pPr>
              <w:spacing w:after="0" w:line="259" w:lineRule="auto"/>
              <w:ind w:right="38" w:firstLine="0"/>
              <w:jc w:val="center"/>
            </w:pPr>
            <w:r>
              <w:rPr>
                <w:rFonts w:eastAsia="Calibri"/>
                <w:sz w:val="22"/>
              </w:rPr>
              <w:t>102</w:t>
            </w:r>
            <w:r w:rsidR="00FA1D76" w:rsidRPr="00FA1D76">
              <w:rPr>
                <w:rFonts w:eastAsia="Calibri"/>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FA1D76" w:rsidRPr="00FA1D76" w:rsidRDefault="008B74C1" w:rsidP="00FA1D76">
            <w:pPr>
              <w:spacing w:after="0" w:line="259" w:lineRule="auto"/>
              <w:ind w:right="40" w:firstLine="0"/>
              <w:jc w:val="center"/>
            </w:pPr>
            <w:r>
              <w:rPr>
                <w:rFonts w:eastAsia="Calibri"/>
                <w:sz w:val="22"/>
              </w:rPr>
              <w:t>204</w:t>
            </w:r>
            <w:r w:rsidR="00FA1D76" w:rsidRPr="00FA1D76">
              <w:rPr>
                <w:rFonts w:eastAsia="Calibri"/>
                <w:sz w:val="22"/>
              </w:rPr>
              <w:t xml:space="preserve"> </w:t>
            </w:r>
          </w:p>
        </w:tc>
      </w:tr>
      <w:tr w:rsidR="00FA1D76" w:rsidRPr="00FA1D76" w:rsidTr="002D6D5C">
        <w:trPr>
          <w:trHeight w:val="547"/>
        </w:trPr>
        <w:tc>
          <w:tcPr>
            <w:tcW w:w="0" w:type="auto"/>
            <w:vMerge/>
            <w:tcBorders>
              <w:top w:val="nil"/>
              <w:left w:val="single" w:sz="4" w:space="0" w:color="000000"/>
              <w:bottom w:val="single" w:sz="4" w:space="0" w:color="000000"/>
              <w:right w:val="single" w:sz="4" w:space="0" w:color="000000"/>
            </w:tcBorders>
          </w:tcPr>
          <w:p w:rsidR="00FA1D76" w:rsidRPr="00FA1D76" w:rsidRDefault="00FA1D76" w:rsidP="00FA1D76">
            <w:pPr>
              <w:spacing w:after="160" w:line="259" w:lineRule="auto"/>
              <w:ind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FA1D76" w:rsidRPr="00FA1D76" w:rsidRDefault="00FA1D76" w:rsidP="00FA1D76">
            <w:pPr>
              <w:spacing w:after="0" w:line="259" w:lineRule="auto"/>
              <w:ind w:left="1" w:firstLine="0"/>
              <w:jc w:val="left"/>
            </w:pPr>
            <w:r w:rsidRPr="00FA1D76">
              <w:rPr>
                <w:rFonts w:eastAsia="Calibri"/>
                <w:sz w:val="22"/>
              </w:rPr>
              <w:t xml:space="preserve">3.4. Окружающий социальный мир </w:t>
            </w:r>
          </w:p>
        </w:tc>
        <w:tc>
          <w:tcPr>
            <w:tcW w:w="708" w:type="dxa"/>
            <w:tcBorders>
              <w:top w:val="single" w:sz="4" w:space="0" w:color="000000"/>
              <w:left w:val="single" w:sz="4" w:space="0" w:color="000000"/>
              <w:bottom w:val="single" w:sz="4" w:space="0" w:color="000000"/>
              <w:right w:val="single" w:sz="4" w:space="0" w:color="000000"/>
            </w:tcBorders>
          </w:tcPr>
          <w:p w:rsidR="00FA1D76" w:rsidRPr="00FA1D76" w:rsidRDefault="008B74C1" w:rsidP="00FA1D76">
            <w:pPr>
              <w:spacing w:after="0" w:line="259" w:lineRule="auto"/>
              <w:ind w:right="45" w:firstLine="0"/>
              <w:jc w:val="center"/>
            </w:pPr>
            <w:r>
              <w:rPr>
                <w:rFonts w:eastAsia="Calibri"/>
                <w:sz w:val="22"/>
              </w:rPr>
              <w:t>33</w:t>
            </w:r>
            <w:r w:rsidR="00FA1D76" w:rsidRPr="00FA1D76">
              <w:rPr>
                <w:rFonts w:eastAsia="Calibri"/>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FA1D76" w:rsidRPr="00FA1D76" w:rsidRDefault="008B74C1" w:rsidP="00FA1D76">
            <w:pPr>
              <w:spacing w:after="0" w:line="259" w:lineRule="auto"/>
              <w:ind w:right="38" w:firstLine="0"/>
              <w:jc w:val="center"/>
            </w:pPr>
            <w:r>
              <w:rPr>
                <w:rFonts w:eastAsia="Calibri"/>
                <w:sz w:val="22"/>
              </w:rPr>
              <w:t>34</w:t>
            </w:r>
            <w:r w:rsidR="00FA1D76" w:rsidRPr="00FA1D76">
              <w:rPr>
                <w:rFonts w:eastAsia="Calibri"/>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FA1D76" w:rsidRPr="00FA1D76" w:rsidRDefault="008B74C1" w:rsidP="00FA1D76">
            <w:pPr>
              <w:spacing w:after="0" w:line="259" w:lineRule="auto"/>
              <w:ind w:right="40" w:firstLine="0"/>
              <w:jc w:val="center"/>
            </w:pPr>
            <w:r>
              <w:rPr>
                <w:rFonts w:eastAsia="Calibri"/>
                <w:sz w:val="22"/>
              </w:rPr>
              <w:t>34</w:t>
            </w:r>
            <w:r w:rsidR="00FA1D76" w:rsidRPr="00FA1D76">
              <w:rPr>
                <w:rFonts w:eastAsia="Calibri"/>
                <w:sz w:val="22"/>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FA1D76" w:rsidRPr="00FA1D76" w:rsidRDefault="008B74C1" w:rsidP="00FA1D76">
            <w:pPr>
              <w:spacing w:after="0" w:line="259" w:lineRule="auto"/>
              <w:ind w:right="41" w:firstLine="0"/>
              <w:jc w:val="center"/>
            </w:pPr>
            <w:r>
              <w:rPr>
                <w:rFonts w:eastAsia="Calibri"/>
                <w:sz w:val="22"/>
              </w:rPr>
              <w:t>68</w:t>
            </w:r>
            <w:r w:rsidR="00FA1D76" w:rsidRPr="00FA1D76">
              <w:rPr>
                <w:rFonts w:eastAsia="Calibri"/>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FA1D76" w:rsidRPr="00FA1D76" w:rsidRDefault="008B74C1" w:rsidP="00FA1D76">
            <w:pPr>
              <w:spacing w:after="0" w:line="259" w:lineRule="auto"/>
              <w:ind w:right="38" w:firstLine="0"/>
              <w:jc w:val="center"/>
            </w:pPr>
            <w:r>
              <w:rPr>
                <w:rFonts w:eastAsia="Calibri"/>
                <w:sz w:val="22"/>
              </w:rPr>
              <w:t>68</w:t>
            </w:r>
            <w:r w:rsidR="00FA1D76" w:rsidRPr="00FA1D76">
              <w:rPr>
                <w:rFonts w:eastAsia="Calibri"/>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FA1D76" w:rsidRPr="00FA1D76" w:rsidRDefault="008B74C1" w:rsidP="00FA1D76">
            <w:pPr>
              <w:spacing w:after="0" w:line="259" w:lineRule="auto"/>
              <w:ind w:right="40" w:firstLine="0"/>
              <w:jc w:val="center"/>
            </w:pPr>
            <w:r>
              <w:rPr>
                <w:rFonts w:eastAsia="Calibri"/>
                <w:sz w:val="22"/>
              </w:rPr>
              <w:t>237</w:t>
            </w:r>
            <w:r w:rsidR="00FA1D76" w:rsidRPr="00FA1D76">
              <w:rPr>
                <w:rFonts w:eastAsia="Calibri"/>
                <w:sz w:val="22"/>
              </w:rPr>
              <w:t xml:space="preserve"> </w:t>
            </w:r>
          </w:p>
        </w:tc>
      </w:tr>
      <w:tr w:rsidR="00FA1D76" w:rsidRPr="00FA1D76" w:rsidTr="002D6D5C">
        <w:trPr>
          <w:trHeight w:val="350"/>
        </w:trPr>
        <w:tc>
          <w:tcPr>
            <w:tcW w:w="2231" w:type="dxa"/>
            <w:vMerge w:val="restart"/>
            <w:tcBorders>
              <w:top w:val="single" w:sz="4" w:space="0" w:color="000000"/>
              <w:left w:val="single" w:sz="4" w:space="0" w:color="000000"/>
              <w:bottom w:val="single" w:sz="4" w:space="0" w:color="000000"/>
              <w:right w:val="single" w:sz="4" w:space="0" w:color="000000"/>
            </w:tcBorders>
          </w:tcPr>
          <w:p w:rsidR="00FA1D76" w:rsidRPr="00FA1D76" w:rsidRDefault="00FA1D76" w:rsidP="00FA1D76">
            <w:pPr>
              <w:spacing w:after="0" w:line="259" w:lineRule="auto"/>
              <w:ind w:firstLine="0"/>
              <w:jc w:val="left"/>
            </w:pPr>
            <w:r w:rsidRPr="00FA1D76">
              <w:rPr>
                <w:rFonts w:eastAsia="Calibri"/>
                <w:sz w:val="22"/>
              </w:rPr>
              <w:lastRenderedPageBreak/>
              <w:t xml:space="preserve">4. Искусство  </w:t>
            </w:r>
          </w:p>
        </w:tc>
        <w:tc>
          <w:tcPr>
            <w:tcW w:w="2693" w:type="dxa"/>
            <w:tcBorders>
              <w:top w:val="single" w:sz="4" w:space="0" w:color="000000"/>
              <w:left w:val="single" w:sz="4" w:space="0" w:color="000000"/>
              <w:bottom w:val="single" w:sz="4" w:space="0" w:color="000000"/>
              <w:right w:val="single" w:sz="4" w:space="0" w:color="000000"/>
            </w:tcBorders>
          </w:tcPr>
          <w:p w:rsidR="00FA1D76" w:rsidRPr="00FA1D76" w:rsidRDefault="00FA1D76" w:rsidP="00FA1D76">
            <w:pPr>
              <w:spacing w:after="0" w:line="259" w:lineRule="auto"/>
              <w:ind w:left="1" w:firstLine="0"/>
              <w:jc w:val="left"/>
            </w:pPr>
            <w:r w:rsidRPr="00FA1D76">
              <w:rPr>
                <w:rFonts w:eastAsia="Calibri"/>
                <w:sz w:val="22"/>
              </w:rPr>
              <w:t xml:space="preserve">4.1 Музыка и движение </w:t>
            </w:r>
          </w:p>
        </w:tc>
        <w:tc>
          <w:tcPr>
            <w:tcW w:w="708" w:type="dxa"/>
            <w:tcBorders>
              <w:top w:val="single" w:sz="4" w:space="0" w:color="000000"/>
              <w:left w:val="single" w:sz="4" w:space="0" w:color="000000"/>
              <w:bottom w:val="single" w:sz="4" w:space="0" w:color="000000"/>
              <w:right w:val="single" w:sz="4" w:space="0" w:color="000000"/>
            </w:tcBorders>
          </w:tcPr>
          <w:p w:rsidR="00FA1D76" w:rsidRPr="00FA1D76" w:rsidRDefault="00F45C2A" w:rsidP="00FA1D76">
            <w:pPr>
              <w:spacing w:after="0" w:line="259" w:lineRule="auto"/>
              <w:ind w:right="45" w:firstLine="0"/>
              <w:jc w:val="center"/>
            </w:pPr>
            <w:r>
              <w:rPr>
                <w:rFonts w:eastAsia="Calibri"/>
                <w:sz w:val="22"/>
              </w:rPr>
              <w:t>66</w:t>
            </w:r>
            <w:r w:rsidR="00FA1D76" w:rsidRPr="00FA1D76">
              <w:rPr>
                <w:rFonts w:eastAsia="Calibri"/>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FA1D76" w:rsidRPr="00FA1D76" w:rsidRDefault="00F45C2A" w:rsidP="00FA1D76">
            <w:pPr>
              <w:spacing w:after="0" w:line="259" w:lineRule="auto"/>
              <w:ind w:right="38" w:firstLine="0"/>
              <w:jc w:val="center"/>
            </w:pPr>
            <w:r>
              <w:rPr>
                <w:rFonts w:eastAsia="Calibri"/>
                <w:sz w:val="22"/>
              </w:rPr>
              <w:t>68</w:t>
            </w:r>
            <w:r w:rsidR="00FA1D76" w:rsidRPr="00FA1D76">
              <w:rPr>
                <w:rFonts w:eastAsia="Calibri"/>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FA1D76" w:rsidRPr="00FA1D76" w:rsidRDefault="00F45C2A" w:rsidP="00FA1D76">
            <w:pPr>
              <w:spacing w:after="0" w:line="259" w:lineRule="auto"/>
              <w:ind w:right="40" w:firstLine="0"/>
              <w:jc w:val="center"/>
            </w:pPr>
            <w:r>
              <w:rPr>
                <w:rFonts w:eastAsia="Calibri"/>
                <w:sz w:val="22"/>
              </w:rPr>
              <w:t>68</w:t>
            </w:r>
            <w:r w:rsidR="00FA1D76" w:rsidRPr="00FA1D76">
              <w:rPr>
                <w:rFonts w:eastAsia="Calibri"/>
                <w:sz w:val="22"/>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FA1D76" w:rsidRPr="00FA1D76" w:rsidRDefault="00F45C2A" w:rsidP="00F45C2A">
            <w:pPr>
              <w:spacing w:after="0" w:line="259" w:lineRule="auto"/>
              <w:ind w:right="41" w:firstLine="0"/>
              <w:jc w:val="center"/>
            </w:pPr>
            <w:r>
              <w:rPr>
                <w:rFonts w:eastAsia="Calibri"/>
                <w:sz w:val="22"/>
              </w:rPr>
              <w:t>68</w:t>
            </w:r>
          </w:p>
        </w:tc>
        <w:tc>
          <w:tcPr>
            <w:tcW w:w="850" w:type="dxa"/>
            <w:tcBorders>
              <w:top w:val="single" w:sz="4" w:space="0" w:color="000000"/>
              <w:left w:val="single" w:sz="4" w:space="0" w:color="000000"/>
              <w:bottom w:val="single" w:sz="4" w:space="0" w:color="000000"/>
              <w:right w:val="single" w:sz="4" w:space="0" w:color="000000"/>
            </w:tcBorders>
          </w:tcPr>
          <w:p w:rsidR="00FA1D76" w:rsidRPr="00FA1D76" w:rsidRDefault="00F45C2A" w:rsidP="00FA1D76">
            <w:pPr>
              <w:spacing w:after="0" w:line="259" w:lineRule="auto"/>
              <w:ind w:right="38" w:firstLine="0"/>
              <w:jc w:val="center"/>
            </w:pPr>
            <w:r>
              <w:rPr>
                <w:rFonts w:eastAsia="Calibri"/>
                <w:sz w:val="22"/>
              </w:rPr>
              <w:t>68</w:t>
            </w:r>
            <w:r w:rsidR="00FA1D76" w:rsidRPr="00FA1D76">
              <w:rPr>
                <w:rFonts w:eastAsia="Calibri"/>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FA1D76" w:rsidRPr="00FA1D76" w:rsidRDefault="00F45C2A" w:rsidP="00FA1D76">
            <w:pPr>
              <w:spacing w:after="0" w:line="259" w:lineRule="auto"/>
              <w:ind w:right="38" w:firstLine="0"/>
              <w:jc w:val="center"/>
            </w:pPr>
            <w:r>
              <w:rPr>
                <w:rFonts w:eastAsia="Calibri"/>
                <w:sz w:val="22"/>
              </w:rPr>
              <w:t>338</w:t>
            </w:r>
            <w:r w:rsidR="00FA1D76" w:rsidRPr="00FA1D76">
              <w:rPr>
                <w:rFonts w:eastAsia="Calibri"/>
                <w:sz w:val="22"/>
              </w:rPr>
              <w:t xml:space="preserve"> </w:t>
            </w:r>
          </w:p>
        </w:tc>
      </w:tr>
      <w:tr w:rsidR="00FA1D76" w:rsidRPr="00FA1D76" w:rsidTr="002D6D5C">
        <w:trPr>
          <w:trHeight w:val="557"/>
        </w:trPr>
        <w:tc>
          <w:tcPr>
            <w:tcW w:w="0" w:type="auto"/>
            <w:vMerge/>
            <w:tcBorders>
              <w:top w:val="nil"/>
              <w:left w:val="single" w:sz="4" w:space="0" w:color="000000"/>
              <w:bottom w:val="single" w:sz="4" w:space="0" w:color="000000"/>
              <w:right w:val="single" w:sz="4" w:space="0" w:color="000000"/>
            </w:tcBorders>
          </w:tcPr>
          <w:p w:rsidR="00FA1D76" w:rsidRPr="00FA1D76" w:rsidRDefault="00FA1D76" w:rsidP="00FA1D76">
            <w:pPr>
              <w:spacing w:after="160" w:line="259" w:lineRule="auto"/>
              <w:ind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FA1D76" w:rsidRPr="00FA1D76" w:rsidRDefault="00FA1D76" w:rsidP="00FA1D76">
            <w:pPr>
              <w:spacing w:after="0" w:line="259" w:lineRule="auto"/>
              <w:ind w:left="1" w:firstLine="0"/>
              <w:jc w:val="left"/>
            </w:pPr>
            <w:r w:rsidRPr="00FA1D76">
              <w:rPr>
                <w:rFonts w:eastAsia="Calibri"/>
                <w:sz w:val="22"/>
              </w:rPr>
              <w:t xml:space="preserve">4.2 Изобразительная деятельность </w:t>
            </w:r>
          </w:p>
        </w:tc>
        <w:tc>
          <w:tcPr>
            <w:tcW w:w="708" w:type="dxa"/>
            <w:tcBorders>
              <w:top w:val="single" w:sz="4" w:space="0" w:color="000000"/>
              <w:left w:val="single" w:sz="4" w:space="0" w:color="000000"/>
              <w:bottom w:val="single" w:sz="4" w:space="0" w:color="000000"/>
              <w:right w:val="single" w:sz="4" w:space="0" w:color="000000"/>
            </w:tcBorders>
          </w:tcPr>
          <w:p w:rsidR="00FA1D76" w:rsidRPr="00FA1D76" w:rsidRDefault="00602DD6" w:rsidP="00FA1D76">
            <w:pPr>
              <w:spacing w:after="0" w:line="259" w:lineRule="auto"/>
              <w:ind w:right="45" w:firstLine="0"/>
              <w:jc w:val="center"/>
            </w:pPr>
            <w:r>
              <w:rPr>
                <w:rFonts w:eastAsia="Calibri"/>
                <w:sz w:val="22"/>
              </w:rPr>
              <w:t>99</w:t>
            </w:r>
            <w:r w:rsidR="00FA1D76" w:rsidRPr="00FA1D76">
              <w:rPr>
                <w:rFonts w:eastAsia="Calibri"/>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FA1D76" w:rsidRPr="00FA1D76" w:rsidRDefault="00602DD6" w:rsidP="00FA1D76">
            <w:pPr>
              <w:spacing w:after="0" w:line="259" w:lineRule="auto"/>
              <w:ind w:right="38" w:firstLine="0"/>
              <w:jc w:val="center"/>
            </w:pPr>
            <w:r>
              <w:rPr>
                <w:rFonts w:eastAsia="Calibri"/>
                <w:sz w:val="22"/>
              </w:rPr>
              <w:t>102</w:t>
            </w:r>
            <w:r w:rsidR="00FA1D76" w:rsidRPr="00FA1D76">
              <w:rPr>
                <w:rFonts w:eastAsia="Calibri"/>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FA1D76" w:rsidRPr="00FA1D76" w:rsidRDefault="00602DD6" w:rsidP="00FA1D76">
            <w:pPr>
              <w:spacing w:after="0" w:line="259" w:lineRule="auto"/>
              <w:ind w:right="40" w:firstLine="0"/>
              <w:jc w:val="center"/>
            </w:pPr>
            <w:r>
              <w:rPr>
                <w:rFonts w:eastAsia="Calibri"/>
                <w:sz w:val="22"/>
              </w:rPr>
              <w:t>102</w:t>
            </w:r>
            <w:r w:rsidR="00FA1D76" w:rsidRPr="00FA1D76">
              <w:rPr>
                <w:rFonts w:eastAsia="Calibri"/>
                <w:sz w:val="22"/>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FA1D76" w:rsidRPr="00FA1D76" w:rsidRDefault="00602DD6" w:rsidP="00FA1D76">
            <w:pPr>
              <w:spacing w:after="0" w:line="259" w:lineRule="auto"/>
              <w:ind w:right="41" w:firstLine="0"/>
              <w:jc w:val="center"/>
            </w:pPr>
            <w:r>
              <w:rPr>
                <w:rFonts w:eastAsia="Calibri"/>
                <w:sz w:val="22"/>
              </w:rPr>
              <w:t>102</w:t>
            </w:r>
            <w:r w:rsidR="00FA1D76" w:rsidRPr="00FA1D76">
              <w:rPr>
                <w:rFonts w:eastAsia="Calibri"/>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FA1D76" w:rsidRPr="00FA1D76" w:rsidRDefault="00602DD6" w:rsidP="00FA1D76">
            <w:pPr>
              <w:spacing w:after="0" w:line="259" w:lineRule="auto"/>
              <w:ind w:right="38" w:firstLine="0"/>
              <w:jc w:val="center"/>
            </w:pPr>
            <w:r>
              <w:rPr>
                <w:rFonts w:eastAsia="Calibri"/>
                <w:sz w:val="22"/>
              </w:rPr>
              <w:t>102</w:t>
            </w:r>
            <w:r w:rsidR="00FA1D76" w:rsidRPr="00FA1D76">
              <w:rPr>
                <w:rFonts w:eastAsia="Calibri"/>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FA1D76" w:rsidRPr="00FA1D76" w:rsidRDefault="00602DD6" w:rsidP="00FA1D76">
            <w:pPr>
              <w:spacing w:after="0" w:line="259" w:lineRule="auto"/>
              <w:ind w:right="38" w:firstLine="0"/>
              <w:jc w:val="center"/>
            </w:pPr>
            <w:r>
              <w:rPr>
                <w:rFonts w:eastAsia="Calibri"/>
                <w:sz w:val="22"/>
              </w:rPr>
              <w:t>507</w:t>
            </w:r>
            <w:r w:rsidR="00FA1D76" w:rsidRPr="00FA1D76">
              <w:rPr>
                <w:rFonts w:eastAsia="Calibri"/>
                <w:sz w:val="22"/>
              </w:rPr>
              <w:t xml:space="preserve"> </w:t>
            </w:r>
          </w:p>
        </w:tc>
      </w:tr>
      <w:tr w:rsidR="00FA1D76" w:rsidRPr="00FA1D76" w:rsidTr="002D6D5C">
        <w:trPr>
          <w:trHeight w:val="734"/>
        </w:trPr>
        <w:tc>
          <w:tcPr>
            <w:tcW w:w="2231" w:type="dxa"/>
            <w:tcBorders>
              <w:top w:val="single" w:sz="4" w:space="0" w:color="000000"/>
              <w:left w:val="single" w:sz="4" w:space="0" w:color="000000"/>
              <w:bottom w:val="single" w:sz="4" w:space="0" w:color="000000"/>
              <w:right w:val="single" w:sz="4" w:space="0" w:color="000000"/>
            </w:tcBorders>
          </w:tcPr>
          <w:p w:rsidR="00FA1D76" w:rsidRPr="00FA1D76" w:rsidRDefault="00FA1D76" w:rsidP="00FA1D76">
            <w:pPr>
              <w:spacing w:after="0" w:line="259" w:lineRule="auto"/>
              <w:ind w:firstLine="0"/>
              <w:jc w:val="left"/>
            </w:pPr>
            <w:r w:rsidRPr="00FA1D76">
              <w:rPr>
                <w:rFonts w:eastAsia="Calibri"/>
                <w:sz w:val="22"/>
              </w:rPr>
              <w:t xml:space="preserve">5. Физическая культура </w:t>
            </w:r>
          </w:p>
        </w:tc>
        <w:tc>
          <w:tcPr>
            <w:tcW w:w="2693" w:type="dxa"/>
            <w:tcBorders>
              <w:top w:val="single" w:sz="4" w:space="0" w:color="000000"/>
              <w:left w:val="single" w:sz="4" w:space="0" w:color="000000"/>
              <w:bottom w:val="single" w:sz="4" w:space="0" w:color="000000"/>
              <w:right w:val="single" w:sz="4" w:space="0" w:color="000000"/>
            </w:tcBorders>
          </w:tcPr>
          <w:p w:rsidR="00FA1D76" w:rsidRPr="00FA1D76" w:rsidRDefault="00FA1D76" w:rsidP="00FA1D76">
            <w:pPr>
              <w:spacing w:after="0" w:line="259" w:lineRule="auto"/>
              <w:ind w:left="1" w:firstLine="0"/>
              <w:jc w:val="left"/>
            </w:pPr>
            <w:r w:rsidRPr="00FA1D76">
              <w:rPr>
                <w:rFonts w:eastAsia="Calibri"/>
                <w:sz w:val="22"/>
              </w:rPr>
              <w:t xml:space="preserve">5.1 Адаптивная физкультура </w:t>
            </w:r>
          </w:p>
        </w:tc>
        <w:tc>
          <w:tcPr>
            <w:tcW w:w="708" w:type="dxa"/>
            <w:tcBorders>
              <w:top w:val="single" w:sz="4" w:space="0" w:color="000000"/>
              <w:left w:val="single" w:sz="4" w:space="0" w:color="000000"/>
              <w:bottom w:val="single" w:sz="4" w:space="0" w:color="000000"/>
              <w:right w:val="single" w:sz="4" w:space="0" w:color="000000"/>
            </w:tcBorders>
          </w:tcPr>
          <w:p w:rsidR="00FA1D76" w:rsidRPr="00FA1D76" w:rsidRDefault="007E0D39" w:rsidP="00FA1D76">
            <w:pPr>
              <w:spacing w:after="0" w:line="259" w:lineRule="auto"/>
              <w:ind w:right="45" w:firstLine="0"/>
              <w:jc w:val="center"/>
            </w:pPr>
            <w:r>
              <w:rPr>
                <w:rFonts w:eastAsia="Calibri"/>
                <w:sz w:val="22"/>
              </w:rPr>
              <w:t>66</w:t>
            </w:r>
            <w:r w:rsidR="00FA1D76" w:rsidRPr="00FA1D76">
              <w:rPr>
                <w:rFonts w:eastAsia="Calibri"/>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FA1D76" w:rsidRPr="00FA1D76" w:rsidRDefault="007E0D39" w:rsidP="00FA1D76">
            <w:pPr>
              <w:spacing w:after="0" w:line="259" w:lineRule="auto"/>
              <w:ind w:right="38" w:firstLine="0"/>
              <w:jc w:val="center"/>
            </w:pPr>
            <w:r>
              <w:rPr>
                <w:rFonts w:eastAsia="Calibri"/>
                <w:sz w:val="22"/>
              </w:rPr>
              <w:t>68</w:t>
            </w:r>
            <w:r w:rsidR="00FA1D76" w:rsidRPr="00FA1D76">
              <w:rPr>
                <w:rFonts w:eastAsia="Calibri"/>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FA1D76" w:rsidRPr="00FA1D76" w:rsidRDefault="007E0D39" w:rsidP="00FA1D76">
            <w:pPr>
              <w:spacing w:after="0" w:line="259" w:lineRule="auto"/>
              <w:ind w:right="40" w:firstLine="0"/>
              <w:jc w:val="center"/>
            </w:pPr>
            <w:r>
              <w:rPr>
                <w:rFonts w:eastAsia="Calibri"/>
                <w:sz w:val="22"/>
              </w:rPr>
              <w:t>68</w:t>
            </w:r>
            <w:r w:rsidR="00FA1D76" w:rsidRPr="00FA1D76">
              <w:rPr>
                <w:rFonts w:eastAsia="Calibri"/>
                <w:sz w:val="22"/>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FA1D76" w:rsidRPr="00FA1D76" w:rsidRDefault="007E0D39" w:rsidP="00FA1D76">
            <w:pPr>
              <w:spacing w:after="0" w:line="259" w:lineRule="auto"/>
              <w:ind w:right="41" w:firstLine="0"/>
              <w:jc w:val="center"/>
            </w:pPr>
            <w:r>
              <w:rPr>
                <w:rFonts w:eastAsia="Calibri"/>
                <w:sz w:val="22"/>
              </w:rPr>
              <w:t>68</w:t>
            </w:r>
            <w:r w:rsidR="00FA1D76" w:rsidRPr="00FA1D76">
              <w:rPr>
                <w:rFonts w:eastAsia="Calibri"/>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FA1D76" w:rsidRPr="00FA1D76" w:rsidRDefault="007E0D39" w:rsidP="00FA1D76">
            <w:pPr>
              <w:spacing w:after="0" w:line="259" w:lineRule="auto"/>
              <w:ind w:right="38" w:firstLine="0"/>
              <w:jc w:val="center"/>
            </w:pPr>
            <w:r>
              <w:rPr>
                <w:rFonts w:eastAsia="Calibri"/>
                <w:sz w:val="22"/>
              </w:rPr>
              <w:t>68</w:t>
            </w:r>
            <w:r w:rsidR="00FA1D76" w:rsidRPr="00FA1D76">
              <w:rPr>
                <w:rFonts w:eastAsia="Calibri"/>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FA1D76" w:rsidRPr="00FA1D76" w:rsidRDefault="007E0D39" w:rsidP="00FA1D76">
            <w:pPr>
              <w:spacing w:after="0" w:line="259" w:lineRule="auto"/>
              <w:ind w:right="38" w:firstLine="0"/>
              <w:jc w:val="center"/>
            </w:pPr>
            <w:r>
              <w:rPr>
                <w:rFonts w:eastAsia="Calibri"/>
                <w:sz w:val="22"/>
              </w:rPr>
              <w:t>338</w:t>
            </w:r>
            <w:r w:rsidR="00FA1D76" w:rsidRPr="00FA1D76">
              <w:rPr>
                <w:rFonts w:eastAsia="Calibri"/>
                <w:sz w:val="22"/>
              </w:rPr>
              <w:t xml:space="preserve"> </w:t>
            </w:r>
          </w:p>
        </w:tc>
      </w:tr>
      <w:tr w:rsidR="00FA1D76" w:rsidRPr="00FA1D76" w:rsidTr="002D6D5C">
        <w:trPr>
          <w:trHeight w:val="348"/>
        </w:trPr>
        <w:tc>
          <w:tcPr>
            <w:tcW w:w="2231" w:type="dxa"/>
            <w:tcBorders>
              <w:top w:val="single" w:sz="4" w:space="0" w:color="000000"/>
              <w:left w:val="single" w:sz="4" w:space="0" w:color="000000"/>
              <w:bottom w:val="single" w:sz="4" w:space="0" w:color="000000"/>
              <w:right w:val="single" w:sz="4" w:space="0" w:color="000000"/>
            </w:tcBorders>
          </w:tcPr>
          <w:p w:rsidR="00FA1D76" w:rsidRPr="00FA1D76" w:rsidRDefault="00FA1D76" w:rsidP="00FA1D76">
            <w:pPr>
              <w:spacing w:after="0" w:line="259" w:lineRule="auto"/>
              <w:ind w:firstLine="0"/>
              <w:jc w:val="left"/>
            </w:pPr>
            <w:r w:rsidRPr="00FA1D76">
              <w:rPr>
                <w:rFonts w:eastAsia="Calibri"/>
                <w:sz w:val="22"/>
              </w:rPr>
              <w:t xml:space="preserve">6. Технологии </w:t>
            </w:r>
          </w:p>
        </w:tc>
        <w:tc>
          <w:tcPr>
            <w:tcW w:w="2693" w:type="dxa"/>
            <w:tcBorders>
              <w:top w:val="single" w:sz="4" w:space="0" w:color="000000"/>
              <w:left w:val="single" w:sz="4" w:space="0" w:color="000000"/>
              <w:bottom w:val="single" w:sz="4" w:space="0" w:color="000000"/>
              <w:right w:val="single" w:sz="4" w:space="0" w:color="000000"/>
            </w:tcBorders>
          </w:tcPr>
          <w:p w:rsidR="00FA1D76" w:rsidRPr="00FA1D76" w:rsidRDefault="00FA1D76" w:rsidP="00FA1D76">
            <w:pPr>
              <w:spacing w:after="0" w:line="259" w:lineRule="auto"/>
              <w:ind w:left="1" w:firstLine="0"/>
              <w:jc w:val="left"/>
            </w:pPr>
            <w:r w:rsidRPr="00FA1D76">
              <w:rPr>
                <w:rFonts w:eastAsia="Calibri"/>
                <w:sz w:val="22"/>
              </w:rPr>
              <w:t xml:space="preserve">6.1 Профильный труд </w:t>
            </w:r>
          </w:p>
        </w:tc>
        <w:tc>
          <w:tcPr>
            <w:tcW w:w="708" w:type="dxa"/>
            <w:tcBorders>
              <w:top w:val="single" w:sz="4" w:space="0" w:color="000000"/>
              <w:left w:val="single" w:sz="4" w:space="0" w:color="000000"/>
              <w:bottom w:val="single" w:sz="4" w:space="0" w:color="000000"/>
              <w:right w:val="single" w:sz="4" w:space="0" w:color="000000"/>
            </w:tcBorders>
          </w:tcPr>
          <w:p w:rsidR="00FA1D76" w:rsidRPr="00FA1D76" w:rsidRDefault="00FA1D76" w:rsidP="00FA1D76">
            <w:pPr>
              <w:spacing w:after="0" w:line="259" w:lineRule="auto"/>
              <w:ind w:right="46" w:firstLine="0"/>
              <w:jc w:val="center"/>
            </w:pPr>
            <w:r w:rsidRPr="00FA1D76">
              <w:rPr>
                <w:rFonts w:eastAsia="Calibri"/>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FA1D76" w:rsidRPr="00FA1D76" w:rsidRDefault="00FA1D76" w:rsidP="00FA1D76">
            <w:pPr>
              <w:spacing w:after="0" w:line="259" w:lineRule="auto"/>
              <w:ind w:right="39" w:firstLine="0"/>
              <w:jc w:val="center"/>
            </w:pPr>
            <w:r w:rsidRPr="00FA1D76">
              <w:rPr>
                <w:rFonts w:eastAsia="Calibri"/>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FA1D76" w:rsidRPr="00FA1D76" w:rsidRDefault="00FA1D76" w:rsidP="00FA1D76">
            <w:pPr>
              <w:spacing w:after="0" w:line="259" w:lineRule="auto"/>
              <w:ind w:right="42" w:firstLine="0"/>
              <w:jc w:val="center"/>
            </w:pPr>
            <w:r w:rsidRPr="00FA1D76">
              <w:rPr>
                <w:rFonts w:eastAsia="Calibri"/>
                <w:sz w:val="22"/>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FA1D76" w:rsidRPr="00FA1D76" w:rsidRDefault="00FA1D76" w:rsidP="00FA1D76">
            <w:pPr>
              <w:spacing w:after="0" w:line="259" w:lineRule="auto"/>
              <w:ind w:right="42" w:firstLine="0"/>
              <w:jc w:val="center"/>
            </w:pPr>
            <w:r w:rsidRPr="00FA1D76">
              <w:rPr>
                <w:rFonts w:eastAsia="Calibri"/>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FA1D76" w:rsidRPr="00FA1D76" w:rsidRDefault="00FA1D76" w:rsidP="00FA1D76">
            <w:pPr>
              <w:spacing w:after="0" w:line="259" w:lineRule="auto"/>
              <w:ind w:right="39" w:firstLine="0"/>
              <w:jc w:val="center"/>
            </w:pPr>
            <w:r w:rsidRPr="00FA1D76">
              <w:rPr>
                <w:rFonts w:eastAsia="Calibri"/>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FA1D76" w:rsidRPr="00FA1D76" w:rsidRDefault="00FA1D76" w:rsidP="00FA1D76">
            <w:pPr>
              <w:spacing w:after="0" w:line="259" w:lineRule="auto"/>
              <w:ind w:right="42" w:firstLine="0"/>
              <w:jc w:val="center"/>
            </w:pPr>
            <w:r w:rsidRPr="00FA1D76">
              <w:rPr>
                <w:rFonts w:eastAsia="Calibri"/>
                <w:sz w:val="22"/>
              </w:rPr>
              <w:t xml:space="preserve">- </w:t>
            </w:r>
          </w:p>
        </w:tc>
      </w:tr>
      <w:tr w:rsidR="00FA1D76" w:rsidRPr="00FA1D76" w:rsidTr="002D6D5C">
        <w:trPr>
          <w:trHeight w:val="547"/>
        </w:trPr>
        <w:tc>
          <w:tcPr>
            <w:tcW w:w="4924" w:type="dxa"/>
            <w:gridSpan w:val="2"/>
            <w:tcBorders>
              <w:top w:val="single" w:sz="4" w:space="0" w:color="000000"/>
              <w:left w:val="single" w:sz="4" w:space="0" w:color="000000"/>
              <w:bottom w:val="single" w:sz="4" w:space="0" w:color="000000"/>
              <w:right w:val="single" w:sz="4" w:space="0" w:color="000000"/>
            </w:tcBorders>
          </w:tcPr>
          <w:p w:rsidR="00FA1D76" w:rsidRPr="00FA1D76" w:rsidRDefault="00FA1D76" w:rsidP="00FA1D76">
            <w:pPr>
              <w:spacing w:after="0" w:line="259" w:lineRule="auto"/>
              <w:ind w:firstLine="0"/>
              <w:jc w:val="left"/>
            </w:pPr>
            <w:r w:rsidRPr="00FA1D76">
              <w:rPr>
                <w:rFonts w:eastAsia="Calibri"/>
                <w:sz w:val="22"/>
              </w:rPr>
              <w:t xml:space="preserve">7. Коррекционно-развивающие занятия </w:t>
            </w:r>
          </w:p>
          <w:p w:rsidR="00FA1D76" w:rsidRPr="00FA1D76" w:rsidRDefault="00FA1D76" w:rsidP="00FA1D76">
            <w:pPr>
              <w:spacing w:after="0" w:line="259" w:lineRule="auto"/>
              <w:ind w:firstLine="0"/>
              <w:jc w:val="left"/>
            </w:pPr>
            <w:r w:rsidRPr="00FA1D76">
              <w:rPr>
                <w:rFonts w:eastAsia="Calibri"/>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FA1D76" w:rsidRPr="00FA1D76" w:rsidRDefault="00E45F0E" w:rsidP="00FA1D76">
            <w:pPr>
              <w:spacing w:after="0" w:line="259" w:lineRule="auto"/>
              <w:ind w:right="45" w:firstLine="0"/>
              <w:jc w:val="center"/>
            </w:pPr>
            <w:r>
              <w:rPr>
                <w:rFonts w:eastAsia="Calibri"/>
                <w:sz w:val="22"/>
              </w:rPr>
              <w:t>66</w:t>
            </w:r>
            <w:r w:rsidR="00FA1D76" w:rsidRPr="00FA1D76">
              <w:rPr>
                <w:rFonts w:eastAsia="Calibri"/>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FA1D76" w:rsidRPr="00FA1D76" w:rsidRDefault="00E45F0E" w:rsidP="00FA1D76">
            <w:pPr>
              <w:spacing w:after="0" w:line="259" w:lineRule="auto"/>
              <w:ind w:right="38" w:firstLine="0"/>
              <w:jc w:val="center"/>
            </w:pPr>
            <w:r>
              <w:rPr>
                <w:rFonts w:eastAsia="Calibri"/>
                <w:sz w:val="22"/>
              </w:rPr>
              <w:t>68</w:t>
            </w:r>
            <w:r w:rsidR="00FA1D76" w:rsidRPr="00FA1D76">
              <w:rPr>
                <w:rFonts w:eastAsia="Calibri"/>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FA1D76" w:rsidRPr="00FA1D76" w:rsidRDefault="00E45F0E" w:rsidP="00FA1D76">
            <w:pPr>
              <w:spacing w:after="0" w:line="259" w:lineRule="auto"/>
              <w:ind w:right="40" w:firstLine="0"/>
              <w:jc w:val="center"/>
            </w:pPr>
            <w:r>
              <w:rPr>
                <w:rFonts w:eastAsia="Calibri"/>
                <w:sz w:val="22"/>
              </w:rPr>
              <w:t>68</w:t>
            </w:r>
            <w:r w:rsidR="00FA1D76" w:rsidRPr="00FA1D76">
              <w:rPr>
                <w:rFonts w:eastAsia="Calibri"/>
                <w:sz w:val="22"/>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FA1D76" w:rsidRPr="00FA1D76" w:rsidRDefault="00E45F0E" w:rsidP="00FA1D76">
            <w:pPr>
              <w:spacing w:after="0" w:line="259" w:lineRule="auto"/>
              <w:ind w:right="41" w:firstLine="0"/>
              <w:jc w:val="center"/>
            </w:pPr>
            <w:r>
              <w:rPr>
                <w:rFonts w:eastAsia="Calibri"/>
                <w:sz w:val="22"/>
              </w:rPr>
              <w:t>68</w:t>
            </w:r>
            <w:r w:rsidR="00FA1D76" w:rsidRPr="00FA1D76">
              <w:rPr>
                <w:rFonts w:eastAsia="Calibri"/>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FA1D76" w:rsidRPr="00FA1D76" w:rsidRDefault="00E45F0E" w:rsidP="00FA1D76">
            <w:pPr>
              <w:spacing w:after="0" w:line="259" w:lineRule="auto"/>
              <w:ind w:right="38" w:firstLine="0"/>
              <w:jc w:val="center"/>
            </w:pPr>
            <w:r>
              <w:rPr>
                <w:rFonts w:eastAsia="Calibri"/>
                <w:sz w:val="22"/>
              </w:rPr>
              <w:t>68</w:t>
            </w:r>
            <w:r w:rsidR="00FA1D76" w:rsidRPr="00FA1D76">
              <w:rPr>
                <w:rFonts w:eastAsia="Calibri"/>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FA1D76" w:rsidRPr="00FA1D76" w:rsidRDefault="00E45F0E" w:rsidP="00FA1D76">
            <w:pPr>
              <w:spacing w:after="0" w:line="259" w:lineRule="auto"/>
              <w:ind w:right="38" w:firstLine="0"/>
              <w:jc w:val="center"/>
            </w:pPr>
            <w:r>
              <w:rPr>
                <w:rFonts w:eastAsia="Calibri"/>
                <w:sz w:val="22"/>
              </w:rPr>
              <w:t>338</w:t>
            </w:r>
            <w:r w:rsidR="00FA1D76" w:rsidRPr="00FA1D76">
              <w:rPr>
                <w:rFonts w:eastAsia="Calibri"/>
                <w:sz w:val="22"/>
              </w:rPr>
              <w:t xml:space="preserve"> </w:t>
            </w:r>
          </w:p>
        </w:tc>
      </w:tr>
      <w:tr w:rsidR="00FA1D76" w:rsidRPr="00FA1D76" w:rsidTr="002D6D5C">
        <w:trPr>
          <w:trHeight w:val="547"/>
        </w:trPr>
        <w:tc>
          <w:tcPr>
            <w:tcW w:w="4924" w:type="dxa"/>
            <w:gridSpan w:val="2"/>
            <w:tcBorders>
              <w:top w:val="single" w:sz="4" w:space="0" w:color="000000"/>
              <w:left w:val="single" w:sz="4" w:space="0" w:color="000000"/>
              <w:bottom w:val="single" w:sz="4" w:space="0" w:color="000000"/>
              <w:right w:val="single" w:sz="4" w:space="0" w:color="000000"/>
            </w:tcBorders>
          </w:tcPr>
          <w:p w:rsidR="00FA1D76" w:rsidRPr="00FA1D76" w:rsidRDefault="00FA1D76" w:rsidP="00FA1D76">
            <w:pPr>
              <w:spacing w:after="0" w:line="259" w:lineRule="auto"/>
              <w:ind w:firstLine="0"/>
              <w:jc w:val="left"/>
            </w:pPr>
            <w:r w:rsidRPr="00FA1D76">
              <w:rPr>
                <w:rFonts w:eastAsia="Calibri"/>
                <w:b/>
                <w:sz w:val="22"/>
              </w:rPr>
              <w:t xml:space="preserve">Итого  </w:t>
            </w:r>
          </w:p>
          <w:p w:rsidR="00FA1D76" w:rsidRPr="00FA1D76" w:rsidRDefault="00FA1D76" w:rsidP="00FA1D76">
            <w:pPr>
              <w:spacing w:after="0" w:line="259" w:lineRule="auto"/>
              <w:ind w:firstLine="0"/>
              <w:jc w:val="left"/>
            </w:pPr>
            <w:r w:rsidRPr="00FA1D76">
              <w:rPr>
                <w:rFonts w:eastAsia="Calibri"/>
                <w:b/>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FA1D76" w:rsidRPr="00FA1D76" w:rsidRDefault="00E45F0E" w:rsidP="00FA1D76">
            <w:pPr>
              <w:spacing w:after="0" w:line="259" w:lineRule="auto"/>
              <w:ind w:right="42" w:firstLine="0"/>
              <w:jc w:val="center"/>
            </w:pPr>
            <w:r>
              <w:rPr>
                <w:rFonts w:eastAsia="Calibri"/>
                <w:b/>
                <w:sz w:val="22"/>
              </w:rPr>
              <w:t>660</w:t>
            </w:r>
            <w:r w:rsidR="00FA1D76" w:rsidRPr="00FA1D76">
              <w:rPr>
                <w:rFonts w:eastAsia="Calibri"/>
                <w:b/>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FA1D76" w:rsidRPr="00FA1D76" w:rsidRDefault="00E45F0E" w:rsidP="00FA1D76">
            <w:pPr>
              <w:spacing w:after="0" w:line="259" w:lineRule="auto"/>
              <w:ind w:right="40" w:firstLine="0"/>
              <w:jc w:val="center"/>
            </w:pPr>
            <w:r>
              <w:rPr>
                <w:rFonts w:eastAsia="Calibri"/>
                <w:b/>
                <w:sz w:val="22"/>
              </w:rPr>
              <w:t>680</w:t>
            </w:r>
            <w:r w:rsidR="00FA1D76" w:rsidRPr="00FA1D76">
              <w:rPr>
                <w:rFonts w:eastAsia="Calibri"/>
                <w:b/>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FA1D76" w:rsidRPr="00FA1D76" w:rsidRDefault="00E45F0E" w:rsidP="00FA1D76">
            <w:pPr>
              <w:spacing w:after="0" w:line="259" w:lineRule="auto"/>
              <w:ind w:right="38" w:firstLine="0"/>
              <w:jc w:val="center"/>
            </w:pPr>
            <w:r>
              <w:rPr>
                <w:rFonts w:eastAsia="Calibri"/>
                <w:b/>
                <w:sz w:val="22"/>
              </w:rPr>
              <w:t>680</w:t>
            </w:r>
            <w:r w:rsidR="00FA1D76" w:rsidRPr="00FA1D76">
              <w:rPr>
                <w:rFonts w:eastAsia="Calibri"/>
                <w:b/>
                <w:sz w:val="22"/>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FA1D76" w:rsidRPr="00FA1D76" w:rsidRDefault="00E45F0E" w:rsidP="00FA1D76">
            <w:pPr>
              <w:spacing w:after="0" w:line="259" w:lineRule="auto"/>
              <w:ind w:right="39" w:firstLine="0"/>
              <w:jc w:val="center"/>
            </w:pPr>
            <w:r>
              <w:rPr>
                <w:rFonts w:eastAsia="Calibri"/>
                <w:b/>
                <w:sz w:val="22"/>
              </w:rPr>
              <w:t>748</w:t>
            </w:r>
            <w:r w:rsidR="00FA1D76" w:rsidRPr="00FA1D76">
              <w:rPr>
                <w:rFonts w:eastAsia="Calibri"/>
                <w:b/>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FA1D76" w:rsidRPr="00FA1D76" w:rsidRDefault="00E45F0E" w:rsidP="00FA1D76">
            <w:pPr>
              <w:spacing w:after="0" w:line="259" w:lineRule="auto"/>
              <w:ind w:right="36" w:firstLine="0"/>
              <w:jc w:val="center"/>
            </w:pPr>
            <w:r>
              <w:rPr>
                <w:rFonts w:eastAsia="Calibri"/>
                <w:b/>
                <w:sz w:val="22"/>
              </w:rPr>
              <w:t>748</w:t>
            </w:r>
            <w:r w:rsidR="00FA1D76" w:rsidRPr="00FA1D76">
              <w:rPr>
                <w:rFonts w:eastAsia="Calibri"/>
                <w:b/>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FA1D76" w:rsidRPr="00FA1D76" w:rsidRDefault="00E45F0E" w:rsidP="00FA1D76">
            <w:pPr>
              <w:spacing w:after="0" w:line="259" w:lineRule="auto"/>
              <w:ind w:right="38" w:firstLine="0"/>
              <w:jc w:val="center"/>
            </w:pPr>
            <w:r>
              <w:rPr>
                <w:rFonts w:eastAsia="Calibri"/>
                <w:b/>
                <w:sz w:val="22"/>
              </w:rPr>
              <w:t>3 516</w:t>
            </w:r>
            <w:r w:rsidR="00FA1D76" w:rsidRPr="00FA1D76">
              <w:rPr>
                <w:rFonts w:eastAsia="Calibri"/>
                <w:b/>
                <w:sz w:val="22"/>
              </w:rPr>
              <w:t xml:space="preserve"> </w:t>
            </w:r>
          </w:p>
        </w:tc>
      </w:tr>
      <w:tr w:rsidR="00FA1D76" w:rsidRPr="00FA1D76" w:rsidTr="008B74C1">
        <w:trPr>
          <w:trHeight w:val="276"/>
        </w:trPr>
        <w:tc>
          <w:tcPr>
            <w:tcW w:w="8893" w:type="dxa"/>
            <w:gridSpan w:val="7"/>
            <w:tcBorders>
              <w:top w:val="single" w:sz="4" w:space="0" w:color="000000"/>
              <w:left w:val="single" w:sz="4" w:space="0" w:color="000000"/>
              <w:bottom w:val="single" w:sz="4" w:space="0" w:color="000000"/>
              <w:right w:val="nil"/>
            </w:tcBorders>
            <w:shd w:val="clear" w:color="auto" w:fill="BFBFBF"/>
          </w:tcPr>
          <w:p w:rsidR="00FA1D76" w:rsidRPr="00FA1D76" w:rsidRDefault="00FA1D76" w:rsidP="00FA1D76">
            <w:pPr>
              <w:spacing w:after="0" w:line="259" w:lineRule="auto"/>
              <w:ind w:left="1558" w:firstLine="0"/>
              <w:jc w:val="left"/>
            </w:pPr>
            <w:r w:rsidRPr="00FA1D76">
              <w:rPr>
                <w:rFonts w:eastAsia="Calibri"/>
                <w:i/>
                <w:sz w:val="22"/>
              </w:rPr>
              <w:t xml:space="preserve">II. Часть, формируемая участниками образовательных отношений </w:t>
            </w:r>
          </w:p>
        </w:tc>
        <w:tc>
          <w:tcPr>
            <w:tcW w:w="991" w:type="dxa"/>
            <w:tcBorders>
              <w:top w:val="single" w:sz="4" w:space="0" w:color="000000"/>
              <w:left w:val="nil"/>
              <w:bottom w:val="single" w:sz="4" w:space="0" w:color="000000"/>
              <w:right w:val="single" w:sz="4" w:space="0" w:color="000000"/>
            </w:tcBorders>
            <w:shd w:val="clear" w:color="auto" w:fill="BFBFBF"/>
          </w:tcPr>
          <w:p w:rsidR="00FA1D76" w:rsidRPr="00FA1D76" w:rsidRDefault="00FA1D76" w:rsidP="00FA1D76">
            <w:pPr>
              <w:spacing w:after="160" w:line="259" w:lineRule="auto"/>
              <w:ind w:firstLine="0"/>
              <w:jc w:val="left"/>
            </w:pPr>
          </w:p>
        </w:tc>
      </w:tr>
      <w:tr w:rsidR="00FA1D76" w:rsidRPr="00FA1D76" w:rsidTr="002D6D5C">
        <w:trPr>
          <w:trHeight w:val="548"/>
        </w:trPr>
        <w:tc>
          <w:tcPr>
            <w:tcW w:w="4924" w:type="dxa"/>
            <w:gridSpan w:val="2"/>
            <w:tcBorders>
              <w:top w:val="single" w:sz="4" w:space="0" w:color="000000"/>
              <w:left w:val="single" w:sz="4" w:space="0" w:color="000000"/>
              <w:bottom w:val="single" w:sz="4" w:space="0" w:color="000000"/>
              <w:right w:val="single" w:sz="4" w:space="0" w:color="000000"/>
            </w:tcBorders>
          </w:tcPr>
          <w:p w:rsidR="00FA1D76" w:rsidRPr="00FA1D76" w:rsidRDefault="00FA1D76" w:rsidP="00FA1D76">
            <w:pPr>
              <w:spacing w:after="0" w:line="259" w:lineRule="auto"/>
              <w:ind w:right="41" w:firstLine="0"/>
              <w:jc w:val="center"/>
            </w:pPr>
            <w:r w:rsidRPr="00FA1D76">
              <w:rPr>
                <w:rFonts w:eastAsia="Calibri"/>
                <w:b/>
                <w:sz w:val="22"/>
              </w:rPr>
              <w:t xml:space="preserve">Коррекционные курсы </w:t>
            </w:r>
          </w:p>
        </w:tc>
        <w:tc>
          <w:tcPr>
            <w:tcW w:w="708" w:type="dxa"/>
            <w:tcBorders>
              <w:top w:val="single" w:sz="4" w:space="0" w:color="000000"/>
              <w:left w:val="single" w:sz="4" w:space="0" w:color="000000"/>
              <w:bottom w:val="single" w:sz="4" w:space="0" w:color="000000"/>
              <w:right w:val="single" w:sz="4" w:space="0" w:color="000000"/>
            </w:tcBorders>
          </w:tcPr>
          <w:p w:rsidR="00FA1D76" w:rsidRPr="00FA1D76" w:rsidRDefault="00FA1D76" w:rsidP="00FA1D76">
            <w:pPr>
              <w:spacing w:after="0" w:line="259" w:lineRule="auto"/>
              <w:ind w:left="3" w:firstLine="0"/>
              <w:jc w:val="center"/>
            </w:pPr>
            <w:r w:rsidRPr="00FA1D76">
              <w:rPr>
                <w:rFonts w:eastAsia="Calibri"/>
                <w:b/>
                <w:sz w:val="22"/>
              </w:rPr>
              <w:t xml:space="preserve">I доп. </w:t>
            </w:r>
          </w:p>
        </w:tc>
        <w:tc>
          <w:tcPr>
            <w:tcW w:w="850" w:type="dxa"/>
            <w:tcBorders>
              <w:top w:val="single" w:sz="4" w:space="0" w:color="000000"/>
              <w:left w:val="single" w:sz="4" w:space="0" w:color="000000"/>
              <w:bottom w:val="single" w:sz="4" w:space="0" w:color="000000"/>
              <w:right w:val="single" w:sz="4" w:space="0" w:color="000000"/>
            </w:tcBorders>
          </w:tcPr>
          <w:p w:rsidR="00FA1D76" w:rsidRPr="00FA1D76" w:rsidRDefault="00FA1D76" w:rsidP="00FA1D76">
            <w:pPr>
              <w:spacing w:after="0" w:line="259" w:lineRule="auto"/>
              <w:ind w:right="43" w:firstLine="0"/>
              <w:jc w:val="center"/>
            </w:pPr>
            <w:r w:rsidRPr="00FA1D76">
              <w:rPr>
                <w:rFonts w:eastAsia="Calibri"/>
                <w:b/>
                <w:sz w:val="22"/>
              </w:rPr>
              <w:t xml:space="preserve">I  </w:t>
            </w:r>
          </w:p>
        </w:tc>
        <w:tc>
          <w:tcPr>
            <w:tcW w:w="852" w:type="dxa"/>
            <w:tcBorders>
              <w:top w:val="single" w:sz="4" w:space="0" w:color="000000"/>
              <w:left w:val="single" w:sz="4" w:space="0" w:color="000000"/>
              <w:bottom w:val="single" w:sz="4" w:space="0" w:color="000000"/>
              <w:right w:val="single" w:sz="4" w:space="0" w:color="000000"/>
            </w:tcBorders>
          </w:tcPr>
          <w:p w:rsidR="00FA1D76" w:rsidRPr="00FA1D76" w:rsidRDefault="00FA1D76" w:rsidP="00FA1D76">
            <w:pPr>
              <w:spacing w:after="0" w:line="259" w:lineRule="auto"/>
              <w:ind w:right="38" w:firstLine="0"/>
              <w:jc w:val="center"/>
            </w:pPr>
            <w:r w:rsidRPr="00FA1D76">
              <w:rPr>
                <w:rFonts w:eastAsia="Calibri"/>
                <w:b/>
                <w:sz w:val="22"/>
              </w:rPr>
              <w:t xml:space="preserve">II </w:t>
            </w:r>
          </w:p>
        </w:tc>
        <w:tc>
          <w:tcPr>
            <w:tcW w:w="709" w:type="dxa"/>
            <w:tcBorders>
              <w:top w:val="single" w:sz="4" w:space="0" w:color="000000"/>
              <w:left w:val="single" w:sz="4" w:space="0" w:color="000000"/>
              <w:bottom w:val="single" w:sz="4" w:space="0" w:color="000000"/>
              <w:right w:val="single" w:sz="4" w:space="0" w:color="000000"/>
            </w:tcBorders>
          </w:tcPr>
          <w:p w:rsidR="00FA1D76" w:rsidRPr="00FA1D76" w:rsidRDefault="00FA1D76" w:rsidP="00FA1D76">
            <w:pPr>
              <w:spacing w:after="0" w:line="259" w:lineRule="auto"/>
              <w:ind w:right="39" w:firstLine="0"/>
              <w:jc w:val="center"/>
            </w:pPr>
            <w:r w:rsidRPr="00FA1D76">
              <w:rPr>
                <w:rFonts w:eastAsia="Calibri"/>
                <w:b/>
                <w:sz w:val="22"/>
              </w:rPr>
              <w:t xml:space="preserve">III </w:t>
            </w:r>
          </w:p>
        </w:tc>
        <w:tc>
          <w:tcPr>
            <w:tcW w:w="850" w:type="dxa"/>
            <w:tcBorders>
              <w:top w:val="single" w:sz="4" w:space="0" w:color="000000"/>
              <w:left w:val="single" w:sz="4" w:space="0" w:color="000000"/>
              <w:bottom w:val="single" w:sz="4" w:space="0" w:color="000000"/>
              <w:right w:val="single" w:sz="4" w:space="0" w:color="000000"/>
            </w:tcBorders>
          </w:tcPr>
          <w:p w:rsidR="00FA1D76" w:rsidRPr="00FA1D76" w:rsidRDefault="00FA1D76" w:rsidP="00FA1D76">
            <w:pPr>
              <w:spacing w:after="0" w:line="259" w:lineRule="auto"/>
              <w:ind w:right="36" w:firstLine="0"/>
              <w:jc w:val="center"/>
            </w:pPr>
            <w:r w:rsidRPr="00FA1D76">
              <w:rPr>
                <w:rFonts w:eastAsia="Calibri"/>
                <w:b/>
                <w:sz w:val="22"/>
              </w:rPr>
              <w:t xml:space="preserve">IV </w:t>
            </w:r>
          </w:p>
        </w:tc>
        <w:tc>
          <w:tcPr>
            <w:tcW w:w="991" w:type="dxa"/>
            <w:tcBorders>
              <w:top w:val="single" w:sz="4" w:space="0" w:color="000000"/>
              <w:left w:val="single" w:sz="4" w:space="0" w:color="000000"/>
              <w:bottom w:val="single" w:sz="4" w:space="0" w:color="000000"/>
              <w:right w:val="single" w:sz="4" w:space="0" w:color="000000"/>
            </w:tcBorders>
          </w:tcPr>
          <w:p w:rsidR="00FA1D76" w:rsidRPr="00FA1D76" w:rsidRDefault="00FA1D76" w:rsidP="00FA1D76">
            <w:pPr>
              <w:spacing w:after="0" w:line="259" w:lineRule="auto"/>
              <w:ind w:right="41" w:firstLine="0"/>
              <w:jc w:val="center"/>
            </w:pPr>
            <w:r w:rsidRPr="00FA1D76">
              <w:rPr>
                <w:rFonts w:eastAsia="Calibri"/>
                <w:b/>
                <w:sz w:val="22"/>
              </w:rPr>
              <w:t>Всего</w:t>
            </w:r>
            <w:r w:rsidRPr="00FA1D76">
              <w:rPr>
                <w:rFonts w:eastAsia="Calibri"/>
                <w:sz w:val="22"/>
              </w:rPr>
              <w:t xml:space="preserve"> </w:t>
            </w:r>
          </w:p>
        </w:tc>
      </w:tr>
      <w:tr w:rsidR="00FA1D76" w:rsidRPr="00FA1D76" w:rsidTr="002D6D5C">
        <w:trPr>
          <w:trHeight w:val="278"/>
        </w:trPr>
        <w:tc>
          <w:tcPr>
            <w:tcW w:w="4924" w:type="dxa"/>
            <w:gridSpan w:val="2"/>
            <w:tcBorders>
              <w:top w:val="single" w:sz="4" w:space="0" w:color="000000"/>
              <w:left w:val="single" w:sz="4" w:space="0" w:color="000000"/>
              <w:bottom w:val="single" w:sz="4" w:space="0" w:color="000000"/>
              <w:right w:val="single" w:sz="4" w:space="0" w:color="000000"/>
            </w:tcBorders>
          </w:tcPr>
          <w:p w:rsidR="00FA1D76" w:rsidRPr="00FA1D76" w:rsidRDefault="00FA1D76" w:rsidP="00FA1D76">
            <w:pPr>
              <w:spacing w:after="0" w:line="259" w:lineRule="auto"/>
              <w:ind w:firstLine="0"/>
              <w:jc w:val="left"/>
            </w:pPr>
            <w:r w:rsidRPr="00FA1D76">
              <w:rPr>
                <w:rFonts w:eastAsia="Calibri"/>
                <w:sz w:val="22"/>
              </w:rPr>
              <w:t xml:space="preserve">1. Сенсорное развитие </w:t>
            </w:r>
          </w:p>
        </w:tc>
        <w:tc>
          <w:tcPr>
            <w:tcW w:w="708" w:type="dxa"/>
            <w:tcBorders>
              <w:top w:val="single" w:sz="4" w:space="0" w:color="000000"/>
              <w:left w:val="single" w:sz="4" w:space="0" w:color="000000"/>
              <w:bottom w:val="single" w:sz="4" w:space="0" w:color="000000"/>
              <w:right w:val="single" w:sz="4" w:space="0" w:color="000000"/>
            </w:tcBorders>
          </w:tcPr>
          <w:p w:rsidR="00FA1D76" w:rsidRPr="00FA1D76" w:rsidRDefault="009F5E70" w:rsidP="00FA1D76">
            <w:pPr>
              <w:spacing w:after="0" w:line="259" w:lineRule="auto"/>
              <w:ind w:right="45" w:firstLine="0"/>
              <w:jc w:val="center"/>
            </w:pPr>
            <w:r>
              <w:rPr>
                <w:rFonts w:eastAsia="Calibri"/>
                <w:sz w:val="22"/>
              </w:rPr>
              <w:t>66</w:t>
            </w:r>
            <w:r w:rsidR="00FA1D76" w:rsidRPr="00FA1D76">
              <w:rPr>
                <w:rFonts w:eastAsia="Calibri"/>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FA1D76" w:rsidRPr="00FA1D76" w:rsidRDefault="00CF23B6" w:rsidP="00FA1D76">
            <w:pPr>
              <w:spacing w:after="0" w:line="259" w:lineRule="auto"/>
              <w:ind w:right="38" w:firstLine="0"/>
              <w:jc w:val="center"/>
            </w:pPr>
            <w:r>
              <w:rPr>
                <w:rFonts w:eastAsia="Calibri"/>
                <w:sz w:val="22"/>
              </w:rPr>
              <w:t>68</w:t>
            </w:r>
            <w:r w:rsidR="00FA1D76" w:rsidRPr="00FA1D76">
              <w:rPr>
                <w:rFonts w:eastAsia="Calibri"/>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FA1D76" w:rsidRPr="00FA1D76" w:rsidRDefault="009E07E8" w:rsidP="00FA1D76">
            <w:pPr>
              <w:spacing w:after="0" w:line="259" w:lineRule="auto"/>
              <w:ind w:right="40" w:firstLine="0"/>
              <w:jc w:val="center"/>
            </w:pPr>
            <w:r>
              <w:rPr>
                <w:rFonts w:eastAsia="Calibri"/>
                <w:sz w:val="22"/>
              </w:rPr>
              <w:t>68</w:t>
            </w:r>
          </w:p>
        </w:tc>
        <w:tc>
          <w:tcPr>
            <w:tcW w:w="709" w:type="dxa"/>
            <w:tcBorders>
              <w:top w:val="single" w:sz="4" w:space="0" w:color="000000"/>
              <w:left w:val="single" w:sz="4" w:space="0" w:color="000000"/>
              <w:bottom w:val="single" w:sz="4" w:space="0" w:color="000000"/>
              <w:right w:val="single" w:sz="4" w:space="0" w:color="000000"/>
            </w:tcBorders>
          </w:tcPr>
          <w:p w:rsidR="00FA1D76" w:rsidRPr="00FA1D76" w:rsidRDefault="009E07E8" w:rsidP="00FA1D76">
            <w:pPr>
              <w:spacing w:after="0" w:line="259" w:lineRule="auto"/>
              <w:ind w:right="41" w:firstLine="0"/>
              <w:jc w:val="center"/>
            </w:pPr>
            <w:r>
              <w:rPr>
                <w:rFonts w:eastAsia="Calibri"/>
                <w:sz w:val="22"/>
              </w:rPr>
              <w:t>68</w:t>
            </w:r>
            <w:r w:rsidR="00FA1D76" w:rsidRPr="00FA1D76">
              <w:rPr>
                <w:rFonts w:eastAsia="Calibri"/>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FA1D76" w:rsidRPr="00FA1D76" w:rsidRDefault="009E07E8" w:rsidP="00FA1D76">
            <w:pPr>
              <w:spacing w:after="0" w:line="259" w:lineRule="auto"/>
              <w:ind w:right="38" w:firstLine="0"/>
              <w:jc w:val="center"/>
            </w:pPr>
            <w:r>
              <w:rPr>
                <w:rFonts w:eastAsia="Calibri"/>
                <w:sz w:val="22"/>
              </w:rPr>
              <w:t>68</w:t>
            </w:r>
            <w:r w:rsidR="00FA1D76" w:rsidRPr="00FA1D76">
              <w:rPr>
                <w:rFonts w:eastAsia="Calibri"/>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FA1D76" w:rsidRPr="00FA1D76" w:rsidRDefault="009E07E8" w:rsidP="00FA1D76">
            <w:pPr>
              <w:spacing w:after="0" w:line="259" w:lineRule="auto"/>
              <w:ind w:right="38" w:firstLine="0"/>
              <w:jc w:val="center"/>
            </w:pPr>
            <w:r>
              <w:rPr>
                <w:rFonts w:eastAsia="Calibri"/>
                <w:sz w:val="22"/>
              </w:rPr>
              <w:t>338</w:t>
            </w:r>
            <w:r w:rsidR="00FA1D76" w:rsidRPr="00FA1D76">
              <w:rPr>
                <w:rFonts w:eastAsia="Calibri"/>
                <w:sz w:val="22"/>
              </w:rPr>
              <w:t xml:space="preserve"> </w:t>
            </w:r>
          </w:p>
        </w:tc>
      </w:tr>
      <w:tr w:rsidR="00FA1D76" w:rsidRPr="00FA1D76" w:rsidTr="002D6D5C">
        <w:trPr>
          <w:trHeight w:val="278"/>
        </w:trPr>
        <w:tc>
          <w:tcPr>
            <w:tcW w:w="4924" w:type="dxa"/>
            <w:gridSpan w:val="2"/>
            <w:tcBorders>
              <w:top w:val="single" w:sz="4" w:space="0" w:color="000000"/>
              <w:left w:val="single" w:sz="4" w:space="0" w:color="000000"/>
              <w:bottom w:val="single" w:sz="4" w:space="0" w:color="000000"/>
              <w:right w:val="single" w:sz="4" w:space="0" w:color="000000"/>
            </w:tcBorders>
          </w:tcPr>
          <w:p w:rsidR="00FA1D76" w:rsidRPr="00FA1D76" w:rsidRDefault="00FA1D76" w:rsidP="00FA1D76">
            <w:pPr>
              <w:spacing w:after="0" w:line="259" w:lineRule="auto"/>
              <w:ind w:firstLine="0"/>
              <w:jc w:val="left"/>
            </w:pPr>
            <w:r w:rsidRPr="00FA1D76">
              <w:rPr>
                <w:rFonts w:eastAsia="Calibri"/>
                <w:sz w:val="22"/>
              </w:rPr>
              <w:t xml:space="preserve">2. Предметно-практические действия </w:t>
            </w:r>
          </w:p>
        </w:tc>
        <w:tc>
          <w:tcPr>
            <w:tcW w:w="708" w:type="dxa"/>
            <w:tcBorders>
              <w:top w:val="single" w:sz="4" w:space="0" w:color="000000"/>
              <w:left w:val="single" w:sz="4" w:space="0" w:color="000000"/>
              <w:bottom w:val="single" w:sz="4" w:space="0" w:color="000000"/>
              <w:right w:val="single" w:sz="4" w:space="0" w:color="000000"/>
            </w:tcBorders>
          </w:tcPr>
          <w:p w:rsidR="00FA1D76" w:rsidRPr="00FA1D76" w:rsidRDefault="009F5E70" w:rsidP="00FA1D76">
            <w:pPr>
              <w:spacing w:after="0" w:line="259" w:lineRule="auto"/>
              <w:ind w:right="45" w:firstLine="0"/>
              <w:jc w:val="center"/>
            </w:pPr>
            <w:r>
              <w:rPr>
                <w:rFonts w:eastAsia="Calibri"/>
                <w:sz w:val="22"/>
              </w:rPr>
              <w:t>66</w:t>
            </w:r>
            <w:r w:rsidR="00FA1D76" w:rsidRPr="00FA1D76">
              <w:rPr>
                <w:rFonts w:eastAsia="Calibri"/>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FA1D76" w:rsidRPr="00FA1D76" w:rsidRDefault="00CF23B6" w:rsidP="00FA1D76">
            <w:pPr>
              <w:spacing w:after="0" w:line="259" w:lineRule="auto"/>
              <w:ind w:right="38" w:firstLine="0"/>
              <w:jc w:val="center"/>
            </w:pPr>
            <w:r>
              <w:rPr>
                <w:rFonts w:eastAsia="Calibri"/>
                <w:sz w:val="22"/>
              </w:rPr>
              <w:t>68</w:t>
            </w:r>
            <w:r w:rsidR="00FA1D76" w:rsidRPr="00FA1D76">
              <w:rPr>
                <w:rFonts w:eastAsia="Calibri"/>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FA1D76" w:rsidRPr="00FA1D76" w:rsidRDefault="009E07E8" w:rsidP="00FA1D76">
            <w:pPr>
              <w:spacing w:after="0" w:line="259" w:lineRule="auto"/>
              <w:ind w:right="40" w:firstLine="0"/>
              <w:jc w:val="center"/>
            </w:pPr>
            <w:r>
              <w:rPr>
                <w:rFonts w:eastAsia="Calibri"/>
                <w:sz w:val="22"/>
              </w:rPr>
              <w:t>68</w:t>
            </w:r>
            <w:r w:rsidR="00FA1D76" w:rsidRPr="00FA1D76">
              <w:rPr>
                <w:rFonts w:eastAsia="Calibri"/>
                <w:sz w:val="22"/>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FA1D76" w:rsidRPr="00FA1D76" w:rsidRDefault="009E07E8" w:rsidP="00FA1D76">
            <w:pPr>
              <w:spacing w:after="0" w:line="259" w:lineRule="auto"/>
              <w:ind w:right="41" w:firstLine="0"/>
              <w:jc w:val="center"/>
            </w:pPr>
            <w:r>
              <w:rPr>
                <w:rFonts w:eastAsia="Calibri"/>
                <w:sz w:val="22"/>
              </w:rPr>
              <w:t>68</w:t>
            </w:r>
            <w:r w:rsidR="00FA1D76" w:rsidRPr="00FA1D76">
              <w:rPr>
                <w:rFonts w:eastAsia="Calibri"/>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FA1D76" w:rsidRPr="00FA1D76" w:rsidRDefault="009E07E8" w:rsidP="00FA1D76">
            <w:pPr>
              <w:spacing w:after="0" w:line="259" w:lineRule="auto"/>
              <w:ind w:right="38" w:firstLine="0"/>
              <w:jc w:val="center"/>
            </w:pPr>
            <w:r>
              <w:rPr>
                <w:rFonts w:eastAsia="Calibri"/>
                <w:sz w:val="22"/>
              </w:rPr>
              <w:t>68</w:t>
            </w:r>
            <w:r w:rsidR="00FA1D76" w:rsidRPr="00FA1D76">
              <w:rPr>
                <w:rFonts w:eastAsia="Calibri"/>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FA1D76" w:rsidRPr="00FA1D76" w:rsidRDefault="009E07E8" w:rsidP="00FA1D76">
            <w:pPr>
              <w:spacing w:after="0" w:line="259" w:lineRule="auto"/>
              <w:ind w:right="38" w:firstLine="0"/>
              <w:jc w:val="center"/>
            </w:pPr>
            <w:r>
              <w:rPr>
                <w:rFonts w:eastAsia="Calibri"/>
                <w:sz w:val="22"/>
              </w:rPr>
              <w:t>338</w:t>
            </w:r>
            <w:r w:rsidR="00FA1D76" w:rsidRPr="00FA1D76">
              <w:rPr>
                <w:rFonts w:eastAsia="Calibri"/>
                <w:sz w:val="22"/>
              </w:rPr>
              <w:t xml:space="preserve"> </w:t>
            </w:r>
          </w:p>
        </w:tc>
      </w:tr>
      <w:tr w:rsidR="00FA1D76" w:rsidRPr="00FA1D76" w:rsidTr="002D6D5C">
        <w:trPr>
          <w:trHeight w:val="278"/>
        </w:trPr>
        <w:tc>
          <w:tcPr>
            <w:tcW w:w="4924" w:type="dxa"/>
            <w:gridSpan w:val="2"/>
            <w:tcBorders>
              <w:top w:val="single" w:sz="4" w:space="0" w:color="000000"/>
              <w:left w:val="single" w:sz="4" w:space="0" w:color="000000"/>
              <w:bottom w:val="single" w:sz="4" w:space="0" w:color="000000"/>
              <w:right w:val="single" w:sz="4" w:space="0" w:color="000000"/>
            </w:tcBorders>
          </w:tcPr>
          <w:p w:rsidR="00FA1D76" w:rsidRPr="00FA1D76" w:rsidRDefault="00FA1D76" w:rsidP="00FA1D76">
            <w:pPr>
              <w:spacing w:after="0" w:line="259" w:lineRule="auto"/>
              <w:ind w:firstLine="0"/>
              <w:jc w:val="left"/>
            </w:pPr>
            <w:r w:rsidRPr="00FA1D76">
              <w:rPr>
                <w:rFonts w:eastAsia="Calibri"/>
                <w:sz w:val="22"/>
              </w:rPr>
              <w:t xml:space="preserve">3. Двигательное развитие </w:t>
            </w:r>
          </w:p>
        </w:tc>
        <w:tc>
          <w:tcPr>
            <w:tcW w:w="708" w:type="dxa"/>
            <w:tcBorders>
              <w:top w:val="single" w:sz="4" w:space="0" w:color="000000"/>
              <w:left w:val="single" w:sz="4" w:space="0" w:color="000000"/>
              <w:bottom w:val="single" w:sz="4" w:space="0" w:color="000000"/>
              <w:right w:val="single" w:sz="4" w:space="0" w:color="000000"/>
            </w:tcBorders>
          </w:tcPr>
          <w:p w:rsidR="00FA1D76" w:rsidRPr="00FA1D76" w:rsidRDefault="009F5E70" w:rsidP="00FA1D76">
            <w:pPr>
              <w:spacing w:after="0" w:line="259" w:lineRule="auto"/>
              <w:ind w:right="45" w:firstLine="0"/>
              <w:jc w:val="center"/>
            </w:pPr>
            <w:r>
              <w:rPr>
                <w:rFonts w:eastAsia="Calibri"/>
                <w:sz w:val="22"/>
              </w:rPr>
              <w:t>33</w:t>
            </w:r>
            <w:r w:rsidR="00FA1D76" w:rsidRPr="00FA1D76">
              <w:rPr>
                <w:rFonts w:eastAsia="Calibri"/>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FA1D76" w:rsidRPr="00FA1D76" w:rsidRDefault="00CF23B6" w:rsidP="00FA1D76">
            <w:pPr>
              <w:spacing w:after="0" w:line="259" w:lineRule="auto"/>
              <w:ind w:right="38" w:firstLine="0"/>
              <w:jc w:val="center"/>
            </w:pPr>
            <w:r>
              <w:rPr>
                <w:rFonts w:eastAsia="Calibri"/>
                <w:sz w:val="22"/>
              </w:rPr>
              <w:t>34</w:t>
            </w:r>
            <w:r w:rsidR="00FA1D76" w:rsidRPr="00FA1D76">
              <w:rPr>
                <w:rFonts w:eastAsia="Calibri"/>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FA1D76" w:rsidRPr="00FA1D76" w:rsidRDefault="009E07E8" w:rsidP="00FA1D76">
            <w:pPr>
              <w:spacing w:after="0" w:line="259" w:lineRule="auto"/>
              <w:ind w:right="40" w:firstLine="0"/>
              <w:jc w:val="center"/>
            </w:pPr>
            <w:r>
              <w:rPr>
                <w:rFonts w:eastAsia="Calibri"/>
                <w:sz w:val="22"/>
              </w:rPr>
              <w:t>34</w:t>
            </w:r>
            <w:r w:rsidR="00FA1D76" w:rsidRPr="00FA1D76">
              <w:rPr>
                <w:rFonts w:eastAsia="Calibri"/>
                <w:sz w:val="22"/>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FA1D76" w:rsidRPr="00FA1D76" w:rsidRDefault="00875BCA" w:rsidP="00FA1D76">
            <w:pPr>
              <w:spacing w:after="0" w:line="259" w:lineRule="auto"/>
              <w:ind w:right="41" w:firstLine="0"/>
              <w:jc w:val="center"/>
            </w:pPr>
            <w:r>
              <w:rPr>
                <w:rFonts w:eastAsia="Calibri"/>
                <w:sz w:val="22"/>
              </w:rPr>
              <w:t>34</w:t>
            </w:r>
            <w:r w:rsidR="00FA1D76" w:rsidRPr="00FA1D76">
              <w:rPr>
                <w:rFonts w:eastAsia="Calibri"/>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FA1D76" w:rsidRPr="00FA1D76" w:rsidRDefault="00875BCA" w:rsidP="00FA1D76">
            <w:pPr>
              <w:spacing w:after="0" w:line="259" w:lineRule="auto"/>
              <w:ind w:right="38" w:firstLine="0"/>
              <w:jc w:val="center"/>
            </w:pPr>
            <w:r>
              <w:rPr>
                <w:rFonts w:eastAsia="Calibri"/>
                <w:sz w:val="22"/>
              </w:rPr>
              <w:t>34</w:t>
            </w:r>
            <w:r w:rsidR="00FA1D76" w:rsidRPr="00FA1D76">
              <w:rPr>
                <w:rFonts w:eastAsia="Calibri"/>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FA1D76" w:rsidRPr="00FA1D76" w:rsidRDefault="00FA1D76" w:rsidP="00875BCA">
            <w:pPr>
              <w:spacing w:after="0" w:line="259" w:lineRule="auto"/>
              <w:ind w:right="38" w:firstLine="0"/>
              <w:jc w:val="center"/>
            </w:pPr>
            <w:r w:rsidRPr="00FA1D76">
              <w:rPr>
                <w:rFonts w:eastAsia="Calibri"/>
                <w:sz w:val="22"/>
              </w:rPr>
              <w:t>1</w:t>
            </w:r>
            <w:r w:rsidR="00875BCA">
              <w:rPr>
                <w:rFonts w:eastAsia="Calibri"/>
                <w:sz w:val="22"/>
              </w:rPr>
              <w:t>69</w:t>
            </w:r>
            <w:r w:rsidRPr="00FA1D76">
              <w:rPr>
                <w:rFonts w:eastAsia="Calibri"/>
                <w:sz w:val="22"/>
              </w:rPr>
              <w:t xml:space="preserve"> </w:t>
            </w:r>
          </w:p>
        </w:tc>
      </w:tr>
      <w:tr w:rsidR="00FA1D76" w:rsidRPr="00FA1D76" w:rsidTr="002D6D5C">
        <w:trPr>
          <w:trHeight w:val="278"/>
        </w:trPr>
        <w:tc>
          <w:tcPr>
            <w:tcW w:w="4924" w:type="dxa"/>
            <w:gridSpan w:val="2"/>
            <w:tcBorders>
              <w:top w:val="single" w:sz="4" w:space="0" w:color="000000"/>
              <w:left w:val="single" w:sz="4" w:space="0" w:color="000000"/>
              <w:bottom w:val="single" w:sz="4" w:space="0" w:color="000000"/>
              <w:right w:val="single" w:sz="4" w:space="0" w:color="000000"/>
            </w:tcBorders>
          </w:tcPr>
          <w:p w:rsidR="00FA1D76" w:rsidRPr="00FA1D76" w:rsidRDefault="00FA1D76" w:rsidP="00FA1D76">
            <w:pPr>
              <w:spacing w:after="0" w:line="259" w:lineRule="auto"/>
              <w:ind w:firstLine="0"/>
              <w:jc w:val="left"/>
            </w:pPr>
            <w:r w:rsidRPr="00FA1D76">
              <w:rPr>
                <w:rFonts w:eastAsia="Calibri"/>
                <w:sz w:val="22"/>
              </w:rPr>
              <w:t xml:space="preserve">4. Альтернативная коммуникация </w:t>
            </w:r>
          </w:p>
        </w:tc>
        <w:tc>
          <w:tcPr>
            <w:tcW w:w="708" w:type="dxa"/>
            <w:tcBorders>
              <w:top w:val="single" w:sz="4" w:space="0" w:color="000000"/>
              <w:left w:val="single" w:sz="4" w:space="0" w:color="000000"/>
              <w:bottom w:val="single" w:sz="4" w:space="0" w:color="000000"/>
              <w:right w:val="single" w:sz="4" w:space="0" w:color="000000"/>
            </w:tcBorders>
          </w:tcPr>
          <w:p w:rsidR="00FA1D76" w:rsidRPr="00FA1D76" w:rsidRDefault="009F5E70" w:rsidP="00FA1D76">
            <w:pPr>
              <w:spacing w:after="0" w:line="259" w:lineRule="auto"/>
              <w:ind w:right="45" w:firstLine="0"/>
              <w:jc w:val="center"/>
            </w:pPr>
            <w:r>
              <w:rPr>
                <w:rFonts w:eastAsia="Calibri"/>
                <w:sz w:val="22"/>
              </w:rPr>
              <w:t>33</w:t>
            </w:r>
            <w:r w:rsidR="00FA1D76" w:rsidRPr="00FA1D76">
              <w:rPr>
                <w:rFonts w:eastAsia="Calibri"/>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FA1D76" w:rsidRPr="00FA1D76" w:rsidRDefault="00CF23B6" w:rsidP="00FA1D76">
            <w:pPr>
              <w:spacing w:after="0" w:line="259" w:lineRule="auto"/>
              <w:ind w:right="38" w:firstLine="0"/>
              <w:jc w:val="center"/>
            </w:pPr>
            <w:r>
              <w:rPr>
                <w:rFonts w:eastAsia="Calibri"/>
                <w:sz w:val="22"/>
              </w:rPr>
              <w:t>34</w:t>
            </w:r>
          </w:p>
        </w:tc>
        <w:tc>
          <w:tcPr>
            <w:tcW w:w="852" w:type="dxa"/>
            <w:tcBorders>
              <w:top w:val="single" w:sz="4" w:space="0" w:color="000000"/>
              <w:left w:val="single" w:sz="4" w:space="0" w:color="000000"/>
              <w:bottom w:val="single" w:sz="4" w:space="0" w:color="000000"/>
              <w:right w:val="single" w:sz="4" w:space="0" w:color="000000"/>
            </w:tcBorders>
          </w:tcPr>
          <w:p w:rsidR="00FA1D76" w:rsidRPr="00FA1D76" w:rsidRDefault="009E07E8" w:rsidP="00FA1D76">
            <w:pPr>
              <w:spacing w:after="0" w:line="259" w:lineRule="auto"/>
              <w:ind w:right="40" w:firstLine="0"/>
              <w:jc w:val="center"/>
            </w:pPr>
            <w:r>
              <w:rPr>
                <w:rFonts w:eastAsia="Calibri"/>
                <w:sz w:val="22"/>
              </w:rPr>
              <w:t>34</w:t>
            </w:r>
            <w:r w:rsidR="00FA1D76" w:rsidRPr="00FA1D76">
              <w:rPr>
                <w:rFonts w:eastAsia="Calibri"/>
                <w:sz w:val="22"/>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FA1D76" w:rsidRPr="00FA1D76" w:rsidRDefault="00875BCA" w:rsidP="00FA1D76">
            <w:pPr>
              <w:spacing w:after="0" w:line="259" w:lineRule="auto"/>
              <w:ind w:right="41" w:firstLine="0"/>
              <w:jc w:val="center"/>
            </w:pPr>
            <w:r>
              <w:rPr>
                <w:rFonts w:eastAsia="Calibri"/>
                <w:sz w:val="22"/>
              </w:rPr>
              <w:t>34</w:t>
            </w:r>
            <w:r w:rsidR="00FA1D76" w:rsidRPr="00FA1D76">
              <w:rPr>
                <w:rFonts w:eastAsia="Calibri"/>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FA1D76" w:rsidRPr="00FA1D76" w:rsidRDefault="00875BCA" w:rsidP="00FA1D76">
            <w:pPr>
              <w:spacing w:after="0" w:line="259" w:lineRule="auto"/>
              <w:ind w:right="38" w:firstLine="0"/>
              <w:jc w:val="center"/>
            </w:pPr>
            <w:r>
              <w:rPr>
                <w:rFonts w:eastAsia="Calibri"/>
                <w:sz w:val="22"/>
              </w:rPr>
              <w:t>34</w:t>
            </w:r>
            <w:r w:rsidR="00FA1D76" w:rsidRPr="00FA1D76">
              <w:rPr>
                <w:rFonts w:eastAsia="Calibri"/>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FA1D76" w:rsidRPr="00FA1D76" w:rsidRDefault="00875BCA" w:rsidP="00FA1D76">
            <w:pPr>
              <w:spacing w:after="0" w:line="259" w:lineRule="auto"/>
              <w:ind w:right="38" w:firstLine="0"/>
              <w:jc w:val="center"/>
            </w:pPr>
            <w:r>
              <w:rPr>
                <w:rFonts w:eastAsia="Calibri"/>
                <w:sz w:val="22"/>
              </w:rPr>
              <w:t>169</w:t>
            </w:r>
            <w:r w:rsidR="00FA1D76" w:rsidRPr="00FA1D76">
              <w:rPr>
                <w:rFonts w:eastAsia="Calibri"/>
                <w:sz w:val="22"/>
              </w:rPr>
              <w:t xml:space="preserve"> </w:t>
            </w:r>
          </w:p>
        </w:tc>
      </w:tr>
      <w:tr w:rsidR="00FA1D76" w:rsidRPr="00FA1D76" w:rsidTr="002D6D5C">
        <w:trPr>
          <w:trHeight w:val="278"/>
        </w:trPr>
        <w:tc>
          <w:tcPr>
            <w:tcW w:w="4924" w:type="dxa"/>
            <w:gridSpan w:val="2"/>
            <w:tcBorders>
              <w:top w:val="single" w:sz="4" w:space="0" w:color="000000"/>
              <w:left w:val="single" w:sz="4" w:space="0" w:color="000000"/>
              <w:bottom w:val="single" w:sz="4" w:space="0" w:color="000000"/>
              <w:right w:val="single" w:sz="4" w:space="0" w:color="000000"/>
            </w:tcBorders>
          </w:tcPr>
          <w:p w:rsidR="00FA1D76" w:rsidRPr="00FA1D76" w:rsidRDefault="00FA1D76" w:rsidP="00FA1D76">
            <w:pPr>
              <w:spacing w:after="0" w:line="259" w:lineRule="auto"/>
              <w:ind w:firstLine="0"/>
              <w:jc w:val="left"/>
            </w:pPr>
            <w:r w:rsidRPr="00FA1D76">
              <w:rPr>
                <w:rFonts w:eastAsia="Calibri"/>
                <w:b/>
                <w:sz w:val="22"/>
              </w:rPr>
              <w:t xml:space="preserve">Итого коррекционные курсы </w:t>
            </w:r>
          </w:p>
        </w:tc>
        <w:tc>
          <w:tcPr>
            <w:tcW w:w="708" w:type="dxa"/>
            <w:tcBorders>
              <w:top w:val="single" w:sz="4" w:space="0" w:color="000000"/>
              <w:left w:val="single" w:sz="4" w:space="0" w:color="000000"/>
              <w:bottom w:val="single" w:sz="4" w:space="0" w:color="000000"/>
              <w:right w:val="single" w:sz="4" w:space="0" w:color="000000"/>
            </w:tcBorders>
          </w:tcPr>
          <w:p w:rsidR="00FA1D76" w:rsidRPr="00FA1D76" w:rsidRDefault="009F5E70" w:rsidP="00FA1D76">
            <w:pPr>
              <w:spacing w:after="0" w:line="259" w:lineRule="auto"/>
              <w:ind w:right="42" w:firstLine="0"/>
              <w:jc w:val="center"/>
            </w:pPr>
            <w:r w:rsidRPr="00283D1A">
              <w:rPr>
                <w:rFonts w:eastAsia="Calibri"/>
                <w:b/>
                <w:sz w:val="22"/>
              </w:rPr>
              <w:t>198</w:t>
            </w:r>
            <w:r w:rsidR="00FA1D76" w:rsidRPr="00FA1D76">
              <w:rPr>
                <w:rFonts w:eastAsia="Calibri"/>
                <w:b/>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FA1D76" w:rsidRPr="00FA1D76" w:rsidRDefault="00CF23B6" w:rsidP="00FA1D76">
            <w:pPr>
              <w:spacing w:after="0" w:line="259" w:lineRule="auto"/>
              <w:ind w:right="40" w:firstLine="0"/>
              <w:jc w:val="center"/>
            </w:pPr>
            <w:r w:rsidRPr="00283D1A">
              <w:rPr>
                <w:rFonts w:eastAsia="Calibri"/>
                <w:b/>
                <w:sz w:val="22"/>
              </w:rPr>
              <w:t>204</w:t>
            </w:r>
            <w:r w:rsidR="00FA1D76" w:rsidRPr="00FA1D76">
              <w:rPr>
                <w:rFonts w:eastAsia="Calibri"/>
                <w:b/>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FA1D76" w:rsidRPr="00FA1D76" w:rsidRDefault="009E07E8" w:rsidP="00FA1D76">
            <w:pPr>
              <w:spacing w:after="0" w:line="259" w:lineRule="auto"/>
              <w:ind w:right="38" w:firstLine="0"/>
              <w:jc w:val="center"/>
            </w:pPr>
            <w:r w:rsidRPr="00283D1A">
              <w:rPr>
                <w:rFonts w:eastAsia="Calibri"/>
                <w:b/>
                <w:sz w:val="22"/>
              </w:rPr>
              <w:t>204</w:t>
            </w:r>
            <w:r w:rsidR="00FA1D76" w:rsidRPr="00FA1D76">
              <w:rPr>
                <w:rFonts w:eastAsia="Calibri"/>
                <w:b/>
                <w:sz w:val="22"/>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FA1D76" w:rsidRPr="00FA1D76" w:rsidRDefault="00386B21" w:rsidP="00FA1D76">
            <w:pPr>
              <w:spacing w:after="0" w:line="259" w:lineRule="auto"/>
              <w:ind w:right="39" w:firstLine="0"/>
              <w:jc w:val="center"/>
            </w:pPr>
            <w:r w:rsidRPr="00283D1A">
              <w:rPr>
                <w:rFonts w:eastAsia="Calibri"/>
                <w:b/>
                <w:sz w:val="22"/>
              </w:rPr>
              <w:t>204</w:t>
            </w:r>
            <w:r w:rsidR="00FA1D76" w:rsidRPr="00FA1D76">
              <w:rPr>
                <w:rFonts w:eastAsia="Calibri"/>
                <w:b/>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FA1D76" w:rsidRPr="00FA1D76" w:rsidRDefault="00386B21" w:rsidP="00FA1D76">
            <w:pPr>
              <w:spacing w:after="0" w:line="259" w:lineRule="auto"/>
              <w:ind w:right="36" w:firstLine="0"/>
              <w:jc w:val="center"/>
            </w:pPr>
            <w:r w:rsidRPr="00283D1A">
              <w:rPr>
                <w:rFonts w:eastAsia="Calibri"/>
                <w:b/>
                <w:sz w:val="22"/>
              </w:rPr>
              <w:t>204</w:t>
            </w:r>
            <w:r w:rsidR="00FA1D76" w:rsidRPr="00FA1D76">
              <w:rPr>
                <w:rFonts w:eastAsia="Calibri"/>
                <w:b/>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FA1D76" w:rsidRPr="00FA1D76" w:rsidRDefault="00386B21" w:rsidP="00FA1D76">
            <w:pPr>
              <w:spacing w:after="0" w:line="259" w:lineRule="auto"/>
              <w:ind w:right="38" w:firstLine="0"/>
              <w:jc w:val="center"/>
            </w:pPr>
            <w:r w:rsidRPr="00283D1A">
              <w:rPr>
                <w:rFonts w:eastAsia="Calibri"/>
                <w:b/>
                <w:sz w:val="22"/>
              </w:rPr>
              <w:t>1014</w:t>
            </w:r>
            <w:r w:rsidR="00FA1D76" w:rsidRPr="00FA1D76">
              <w:rPr>
                <w:rFonts w:eastAsia="Calibri"/>
                <w:b/>
                <w:sz w:val="22"/>
              </w:rPr>
              <w:t xml:space="preserve"> </w:t>
            </w:r>
          </w:p>
        </w:tc>
      </w:tr>
      <w:tr w:rsidR="00FA1D76" w:rsidRPr="00FA1D76" w:rsidTr="002D6D5C">
        <w:trPr>
          <w:trHeight w:val="910"/>
        </w:trPr>
        <w:tc>
          <w:tcPr>
            <w:tcW w:w="4924" w:type="dxa"/>
            <w:gridSpan w:val="2"/>
            <w:tcBorders>
              <w:top w:val="single" w:sz="4" w:space="0" w:color="000000"/>
              <w:left w:val="single" w:sz="4" w:space="0" w:color="000000"/>
              <w:bottom w:val="single" w:sz="4" w:space="0" w:color="000000"/>
              <w:right w:val="single" w:sz="4" w:space="0" w:color="000000"/>
            </w:tcBorders>
          </w:tcPr>
          <w:p w:rsidR="00FA1D76" w:rsidRPr="00FA1D76" w:rsidRDefault="00FA1D76" w:rsidP="00FA1D76">
            <w:pPr>
              <w:spacing w:after="0" w:line="259" w:lineRule="auto"/>
              <w:ind w:firstLine="0"/>
              <w:jc w:val="left"/>
            </w:pPr>
            <w:r w:rsidRPr="00FA1D76">
              <w:rPr>
                <w:rFonts w:eastAsia="Calibri"/>
                <w:sz w:val="22"/>
              </w:rPr>
              <w:t>В</w:t>
            </w:r>
            <w:r w:rsidR="00AA22DE">
              <w:rPr>
                <w:rFonts w:eastAsia="Calibri"/>
                <w:sz w:val="22"/>
              </w:rPr>
              <w:t xml:space="preserve">неурочная деятельность </w:t>
            </w:r>
            <w:r w:rsidRPr="00FA1D76">
              <w:rPr>
                <w:rFonts w:eastAsia="Calibri"/>
                <w:sz w:val="22"/>
              </w:rPr>
              <w:t xml:space="preserve"> </w:t>
            </w:r>
          </w:p>
          <w:p w:rsidR="00FA1D76" w:rsidRPr="00FA1D76" w:rsidRDefault="00FA1D76" w:rsidP="00FA1D76">
            <w:pPr>
              <w:spacing w:after="0" w:line="259" w:lineRule="auto"/>
              <w:ind w:firstLine="0"/>
              <w:jc w:val="left"/>
            </w:pPr>
            <w:r w:rsidRPr="00FA1D76">
              <w:rPr>
                <w:rFonts w:eastAsia="Calibri"/>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FA1D76" w:rsidRPr="00FA1D76" w:rsidRDefault="007B1CF0" w:rsidP="00FA1D76">
            <w:pPr>
              <w:spacing w:after="0" w:line="259" w:lineRule="auto"/>
              <w:ind w:right="42" w:firstLine="0"/>
              <w:jc w:val="center"/>
              <w:rPr>
                <w:sz w:val="22"/>
              </w:rPr>
            </w:pPr>
            <w:r w:rsidRPr="007B1CF0">
              <w:rPr>
                <w:sz w:val="22"/>
              </w:rPr>
              <w:t>132</w:t>
            </w:r>
          </w:p>
        </w:tc>
        <w:tc>
          <w:tcPr>
            <w:tcW w:w="850" w:type="dxa"/>
            <w:tcBorders>
              <w:top w:val="single" w:sz="4" w:space="0" w:color="000000"/>
              <w:left w:val="single" w:sz="4" w:space="0" w:color="000000"/>
              <w:bottom w:val="single" w:sz="4" w:space="0" w:color="000000"/>
              <w:right w:val="single" w:sz="4" w:space="0" w:color="000000"/>
            </w:tcBorders>
          </w:tcPr>
          <w:p w:rsidR="00FA1D76" w:rsidRPr="00FA1D76" w:rsidRDefault="007B1CF0" w:rsidP="00FA1D76">
            <w:pPr>
              <w:spacing w:after="0" w:line="259" w:lineRule="auto"/>
              <w:ind w:right="40" w:firstLine="0"/>
              <w:jc w:val="center"/>
              <w:rPr>
                <w:sz w:val="22"/>
              </w:rPr>
            </w:pPr>
            <w:r w:rsidRPr="007B1CF0">
              <w:rPr>
                <w:sz w:val="22"/>
              </w:rPr>
              <w:t>136</w:t>
            </w:r>
          </w:p>
        </w:tc>
        <w:tc>
          <w:tcPr>
            <w:tcW w:w="852" w:type="dxa"/>
            <w:tcBorders>
              <w:top w:val="single" w:sz="4" w:space="0" w:color="000000"/>
              <w:left w:val="single" w:sz="4" w:space="0" w:color="000000"/>
              <w:bottom w:val="single" w:sz="4" w:space="0" w:color="000000"/>
              <w:right w:val="single" w:sz="4" w:space="0" w:color="000000"/>
            </w:tcBorders>
          </w:tcPr>
          <w:p w:rsidR="00FA1D76" w:rsidRPr="00FA1D76" w:rsidRDefault="007B1CF0" w:rsidP="00FA1D76">
            <w:pPr>
              <w:spacing w:after="0" w:line="259" w:lineRule="auto"/>
              <w:ind w:right="38" w:firstLine="0"/>
              <w:jc w:val="center"/>
              <w:rPr>
                <w:sz w:val="22"/>
              </w:rPr>
            </w:pPr>
            <w:r w:rsidRPr="007B1CF0">
              <w:rPr>
                <w:sz w:val="22"/>
              </w:rPr>
              <w:t>136</w:t>
            </w:r>
          </w:p>
        </w:tc>
        <w:tc>
          <w:tcPr>
            <w:tcW w:w="709" w:type="dxa"/>
            <w:tcBorders>
              <w:top w:val="single" w:sz="4" w:space="0" w:color="000000"/>
              <w:left w:val="single" w:sz="4" w:space="0" w:color="000000"/>
              <w:bottom w:val="single" w:sz="4" w:space="0" w:color="000000"/>
              <w:right w:val="single" w:sz="4" w:space="0" w:color="000000"/>
            </w:tcBorders>
          </w:tcPr>
          <w:p w:rsidR="00FA1D76" w:rsidRPr="00FA1D76" w:rsidRDefault="007B1CF0" w:rsidP="00FA1D76">
            <w:pPr>
              <w:spacing w:after="0" w:line="259" w:lineRule="auto"/>
              <w:ind w:right="39" w:firstLine="0"/>
              <w:jc w:val="center"/>
              <w:rPr>
                <w:sz w:val="22"/>
              </w:rPr>
            </w:pPr>
            <w:r w:rsidRPr="007B1CF0">
              <w:rPr>
                <w:sz w:val="22"/>
              </w:rPr>
              <w:t>136</w:t>
            </w:r>
          </w:p>
        </w:tc>
        <w:tc>
          <w:tcPr>
            <w:tcW w:w="850" w:type="dxa"/>
            <w:tcBorders>
              <w:top w:val="single" w:sz="4" w:space="0" w:color="000000"/>
              <w:left w:val="single" w:sz="4" w:space="0" w:color="000000"/>
              <w:bottom w:val="single" w:sz="4" w:space="0" w:color="000000"/>
              <w:right w:val="single" w:sz="4" w:space="0" w:color="000000"/>
            </w:tcBorders>
          </w:tcPr>
          <w:p w:rsidR="00FA1D76" w:rsidRPr="00FA1D76" w:rsidRDefault="007B1CF0" w:rsidP="00FA1D76">
            <w:pPr>
              <w:spacing w:after="0" w:line="259" w:lineRule="auto"/>
              <w:ind w:right="36" w:firstLine="0"/>
              <w:jc w:val="center"/>
              <w:rPr>
                <w:sz w:val="22"/>
              </w:rPr>
            </w:pPr>
            <w:r w:rsidRPr="007B1CF0">
              <w:rPr>
                <w:sz w:val="22"/>
              </w:rPr>
              <w:t>136</w:t>
            </w:r>
          </w:p>
        </w:tc>
        <w:tc>
          <w:tcPr>
            <w:tcW w:w="991" w:type="dxa"/>
            <w:tcBorders>
              <w:top w:val="single" w:sz="4" w:space="0" w:color="000000"/>
              <w:left w:val="single" w:sz="4" w:space="0" w:color="000000"/>
              <w:bottom w:val="single" w:sz="4" w:space="0" w:color="000000"/>
              <w:right w:val="single" w:sz="4" w:space="0" w:color="000000"/>
            </w:tcBorders>
          </w:tcPr>
          <w:p w:rsidR="00FA1D76" w:rsidRPr="00FA1D76" w:rsidRDefault="007B1CF0" w:rsidP="00FA1D76">
            <w:pPr>
              <w:spacing w:after="0" w:line="259" w:lineRule="auto"/>
              <w:ind w:right="38" w:firstLine="0"/>
              <w:jc w:val="center"/>
              <w:rPr>
                <w:sz w:val="22"/>
              </w:rPr>
            </w:pPr>
            <w:r w:rsidRPr="007B1CF0">
              <w:rPr>
                <w:sz w:val="22"/>
              </w:rPr>
              <w:t>676</w:t>
            </w:r>
          </w:p>
        </w:tc>
      </w:tr>
      <w:tr w:rsidR="009F5E70" w:rsidRPr="00FA1D76" w:rsidTr="002D6D5C">
        <w:trPr>
          <w:trHeight w:val="910"/>
        </w:trPr>
        <w:tc>
          <w:tcPr>
            <w:tcW w:w="4924" w:type="dxa"/>
            <w:gridSpan w:val="2"/>
            <w:tcBorders>
              <w:top w:val="single" w:sz="4" w:space="0" w:color="000000"/>
              <w:left w:val="single" w:sz="4" w:space="0" w:color="000000"/>
              <w:bottom w:val="single" w:sz="4" w:space="0" w:color="000000"/>
              <w:right w:val="single" w:sz="4" w:space="0" w:color="000000"/>
            </w:tcBorders>
          </w:tcPr>
          <w:p w:rsidR="009F5E70" w:rsidRPr="00FA1D76" w:rsidRDefault="00AA22DE" w:rsidP="00FA1D76">
            <w:pPr>
              <w:spacing w:after="0" w:line="259" w:lineRule="auto"/>
              <w:ind w:firstLine="0"/>
              <w:jc w:val="left"/>
              <w:rPr>
                <w:rFonts w:ascii="Calibri" w:eastAsia="Calibri" w:hAnsi="Calibri" w:cs="Calibri"/>
                <w:sz w:val="22"/>
              </w:rPr>
            </w:pPr>
            <w:r w:rsidRPr="00FA1D76">
              <w:rPr>
                <w:rFonts w:eastAsia="Calibri"/>
                <w:sz w:val="22"/>
              </w:rPr>
              <w:t xml:space="preserve">           5 дней + продленный день</w:t>
            </w:r>
          </w:p>
        </w:tc>
        <w:tc>
          <w:tcPr>
            <w:tcW w:w="708" w:type="dxa"/>
            <w:tcBorders>
              <w:top w:val="single" w:sz="4" w:space="0" w:color="000000"/>
              <w:left w:val="single" w:sz="4" w:space="0" w:color="000000"/>
              <w:bottom w:val="single" w:sz="4" w:space="0" w:color="000000"/>
              <w:right w:val="single" w:sz="4" w:space="0" w:color="000000"/>
            </w:tcBorders>
          </w:tcPr>
          <w:p w:rsidR="009F5E70" w:rsidRPr="000D7BB4" w:rsidRDefault="00721C1C" w:rsidP="00FA1D76">
            <w:pPr>
              <w:spacing w:after="0" w:line="259" w:lineRule="auto"/>
              <w:ind w:right="45" w:firstLine="0"/>
              <w:jc w:val="center"/>
              <w:rPr>
                <w:rFonts w:eastAsia="Calibri"/>
                <w:b/>
                <w:sz w:val="22"/>
              </w:rPr>
            </w:pPr>
            <w:r w:rsidRPr="000D7BB4">
              <w:rPr>
                <w:rFonts w:eastAsia="Calibri"/>
                <w:b/>
                <w:sz w:val="22"/>
              </w:rPr>
              <w:t>495</w:t>
            </w:r>
          </w:p>
        </w:tc>
        <w:tc>
          <w:tcPr>
            <w:tcW w:w="850" w:type="dxa"/>
            <w:tcBorders>
              <w:top w:val="single" w:sz="4" w:space="0" w:color="000000"/>
              <w:left w:val="single" w:sz="4" w:space="0" w:color="000000"/>
              <w:bottom w:val="single" w:sz="4" w:space="0" w:color="000000"/>
              <w:right w:val="single" w:sz="4" w:space="0" w:color="000000"/>
            </w:tcBorders>
          </w:tcPr>
          <w:p w:rsidR="009F5E70" w:rsidRPr="000D7BB4" w:rsidRDefault="00721C1C" w:rsidP="00FA1D76">
            <w:pPr>
              <w:spacing w:after="0" w:line="259" w:lineRule="auto"/>
              <w:ind w:right="38" w:firstLine="0"/>
              <w:jc w:val="center"/>
              <w:rPr>
                <w:rFonts w:eastAsia="Calibri"/>
                <w:b/>
                <w:sz w:val="22"/>
              </w:rPr>
            </w:pPr>
            <w:r w:rsidRPr="000D7BB4">
              <w:rPr>
                <w:rFonts w:eastAsia="Calibri"/>
                <w:b/>
                <w:sz w:val="22"/>
              </w:rPr>
              <w:t>510</w:t>
            </w:r>
          </w:p>
        </w:tc>
        <w:tc>
          <w:tcPr>
            <w:tcW w:w="852" w:type="dxa"/>
            <w:tcBorders>
              <w:top w:val="single" w:sz="4" w:space="0" w:color="000000"/>
              <w:left w:val="single" w:sz="4" w:space="0" w:color="000000"/>
              <w:bottom w:val="single" w:sz="4" w:space="0" w:color="000000"/>
              <w:right w:val="single" w:sz="4" w:space="0" w:color="000000"/>
            </w:tcBorders>
          </w:tcPr>
          <w:p w:rsidR="009F5E70" w:rsidRPr="000D7BB4" w:rsidRDefault="00721C1C" w:rsidP="00FA1D76">
            <w:pPr>
              <w:spacing w:after="0" w:line="259" w:lineRule="auto"/>
              <w:ind w:right="41" w:firstLine="0"/>
              <w:jc w:val="center"/>
              <w:rPr>
                <w:rFonts w:eastAsia="Calibri"/>
                <w:b/>
                <w:sz w:val="22"/>
              </w:rPr>
            </w:pPr>
            <w:r w:rsidRPr="000D7BB4">
              <w:rPr>
                <w:rFonts w:eastAsia="Calibri"/>
                <w:b/>
                <w:sz w:val="22"/>
              </w:rPr>
              <w:t>510</w:t>
            </w:r>
          </w:p>
        </w:tc>
        <w:tc>
          <w:tcPr>
            <w:tcW w:w="709" w:type="dxa"/>
            <w:tcBorders>
              <w:top w:val="single" w:sz="4" w:space="0" w:color="000000"/>
              <w:left w:val="single" w:sz="4" w:space="0" w:color="000000"/>
              <w:bottom w:val="single" w:sz="4" w:space="0" w:color="000000"/>
              <w:right w:val="single" w:sz="4" w:space="0" w:color="000000"/>
            </w:tcBorders>
          </w:tcPr>
          <w:p w:rsidR="009F5E70" w:rsidRPr="000D7BB4" w:rsidRDefault="00721C1C" w:rsidP="00FA1D76">
            <w:pPr>
              <w:spacing w:after="0" w:line="259" w:lineRule="auto"/>
              <w:ind w:right="41" w:firstLine="0"/>
              <w:jc w:val="center"/>
              <w:rPr>
                <w:rFonts w:eastAsia="Calibri"/>
                <w:b/>
                <w:sz w:val="22"/>
              </w:rPr>
            </w:pPr>
            <w:r w:rsidRPr="000D7BB4">
              <w:rPr>
                <w:rFonts w:eastAsia="Calibri"/>
                <w:b/>
                <w:sz w:val="22"/>
              </w:rPr>
              <w:t>510</w:t>
            </w:r>
          </w:p>
        </w:tc>
        <w:tc>
          <w:tcPr>
            <w:tcW w:w="850" w:type="dxa"/>
            <w:tcBorders>
              <w:top w:val="single" w:sz="4" w:space="0" w:color="000000"/>
              <w:left w:val="single" w:sz="4" w:space="0" w:color="000000"/>
              <w:bottom w:val="single" w:sz="4" w:space="0" w:color="000000"/>
              <w:right w:val="single" w:sz="4" w:space="0" w:color="000000"/>
            </w:tcBorders>
          </w:tcPr>
          <w:p w:rsidR="009F5E70" w:rsidRPr="000D7BB4" w:rsidRDefault="00721C1C" w:rsidP="00FA1D76">
            <w:pPr>
              <w:spacing w:after="0" w:line="259" w:lineRule="auto"/>
              <w:ind w:right="38" w:firstLine="0"/>
              <w:jc w:val="center"/>
              <w:rPr>
                <w:rFonts w:eastAsia="Calibri"/>
                <w:b/>
                <w:sz w:val="22"/>
              </w:rPr>
            </w:pPr>
            <w:r w:rsidRPr="000D7BB4">
              <w:rPr>
                <w:rFonts w:eastAsia="Calibri"/>
                <w:b/>
                <w:sz w:val="22"/>
              </w:rPr>
              <w:t>510</w:t>
            </w:r>
          </w:p>
        </w:tc>
        <w:tc>
          <w:tcPr>
            <w:tcW w:w="991" w:type="dxa"/>
            <w:tcBorders>
              <w:top w:val="single" w:sz="4" w:space="0" w:color="000000"/>
              <w:left w:val="single" w:sz="4" w:space="0" w:color="000000"/>
              <w:bottom w:val="single" w:sz="4" w:space="0" w:color="000000"/>
              <w:right w:val="single" w:sz="4" w:space="0" w:color="000000"/>
            </w:tcBorders>
          </w:tcPr>
          <w:p w:rsidR="009F5E70" w:rsidRPr="000D7BB4" w:rsidRDefault="00721C1C" w:rsidP="00FA1D76">
            <w:pPr>
              <w:spacing w:after="0" w:line="259" w:lineRule="auto"/>
              <w:ind w:right="41" w:firstLine="0"/>
              <w:jc w:val="center"/>
              <w:rPr>
                <w:rFonts w:eastAsia="Calibri"/>
                <w:b/>
                <w:sz w:val="22"/>
              </w:rPr>
            </w:pPr>
            <w:r w:rsidRPr="000D7BB4">
              <w:rPr>
                <w:rFonts w:eastAsia="Calibri"/>
                <w:b/>
                <w:sz w:val="22"/>
              </w:rPr>
              <w:t>2 535</w:t>
            </w:r>
          </w:p>
        </w:tc>
      </w:tr>
      <w:tr w:rsidR="00FA1D76" w:rsidRPr="00FA1D76" w:rsidTr="002D6D5C">
        <w:trPr>
          <w:trHeight w:val="816"/>
        </w:trPr>
        <w:tc>
          <w:tcPr>
            <w:tcW w:w="4924" w:type="dxa"/>
            <w:gridSpan w:val="2"/>
            <w:tcBorders>
              <w:top w:val="single" w:sz="4" w:space="0" w:color="000000"/>
              <w:left w:val="single" w:sz="4" w:space="0" w:color="000000"/>
              <w:bottom w:val="single" w:sz="4" w:space="0" w:color="000000"/>
              <w:right w:val="single" w:sz="4" w:space="0" w:color="000000"/>
            </w:tcBorders>
          </w:tcPr>
          <w:p w:rsidR="00FA1D76" w:rsidRPr="00FA1D76" w:rsidRDefault="00FA1D76" w:rsidP="00565B4D">
            <w:pPr>
              <w:spacing w:after="0" w:line="259" w:lineRule="auto"/>
              <w:ind w:firstLine="0"/>
            </w:pPr>
            <w:r w:rsidRPr="00FA1D76">
              <w:rPr>
                <w:rFonts w:eastAsia="Calibri"/>
                <w:b/>
                <w:sz w:val="22"/>
              </w:rPr>
              <w:t>В</w:t>
            </w:r>
            <w:r w:rsidR="00565B4D">
              <w:rPr>
                <w:rFonts w:eastAsia="Calibri"/>
                <w:b/>
                <w:sz w:val="22"/>
              </w:rPr>
              <w:t>сего к финансированию:</w:t>
            </w:r>
            <w:r w:rsidRPr="00FA1D76">
              <w:rPr>
                <w:rFonts w:eastAsia="Calibri"/>
                <w:b/>
                <w:sz w:val="22"/>
              </w:rPr>
              <w:t xml:space="preserve"> </w:t>
            </w:r>
          </w:p>
          <w:p w:rsidR="00FA1D76" w:rsidRPr="00FA1D76" w:rsidRDefault="00565B4D" w:rsidP="00565B4D">
            <w:pPr>
              <w:spacing w:after="0" w:line="259" w:lineRule="auto"/>
              <w:ind w:firstLine="0"/>
            </w:pPr>
            <w:r>
              <w:rPr>
                <w:rFonts w:eastAsia="Calibri"/>
                <w:b/>
                <w:sz w:val="22"/>
              </w:rPr>
              <w:t xml:space="preserve"> 5 дней + продленный день </w:t>
            </w:r>
            <w:r w:rsidR="00FA1D76" w:rsidRPr="00FA1D76">
              <w:rPr>
                <w:rFonts w:eastAsia="Calibri"/>
                <w:b/>
                <w:sz w:val="22"/>
              </w:rPr>
              <w:t xml:space="preserve"> </w:t>
            </w:r>
          </w:p>
          <w:p w:rsidR="00FA1D76" w:rsidRPr="00FA1D76" w:rsidRDefault="00FA1D76" w:rsidP="00565B4D">
            <w:pPr>
              <w:spacing w:after="0" w:line="259" w:lineRule="auto"/>
              <w:ind w:firstLine="0"/>
            </w:pPr>
            <w:r w:rsidRPr="00FA1D76">
              <w:rPr>
                <w:rFonts w:eastAsia="Calibri"/>
                <w:b/>
                <w:sz w:val="22"/>
              </w:rPr>
              <w:t xml:space="preserve">                         </w:t>
            </w:r>
            <w:r w:rsidR="00565B4D">
              <w:rPr>
                <w:rFonts w:eastAsia="Calibri"/>
                <w:b/>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FA1D76" w:rsidRPr="00FA1D76" w:rsidRDefault="00B83F2A" w:rsidP="00FA1D76">
            <w:pPr>
              <w:spacing w:after="0" w:line="259" w:lineRule="auto"/>
              <w:ind w:right="42" w:firstLine="0"/>
              <w:jc w:val="center"/>
              <w:rPr>
                <w:b/>
                <w:sz w:val="22"/>
              </w:rPr>
            </w:pPr>
            <w:r w:rsidRPr="00B83F2A">
              <w:rPr>
                <w:b/>
                <w:sz w:val="22"/>
              </w:rPr>
              <w:t>1353</w:t>
            </w:r>
          </w:p>
        </w:tc>
        <w:tc>
          <w:tcPr>
            <w:tcW w:w="850" w:type="dxa"/>
            <w:tcBorders>
              <w:top w:val="single" w:sz="4" w:space="0" w:color="000000"/>
              <w:left w:val="single" w:sz="4" w:space="0" w:color="000000"/>
              <w:bottom w:val="single" w:sz="4" w:space="0" w:color="000000"/>
              <w:right w:val="single" w:sz="4" w:space="0" w:color="000000"/>
            </w:tcBorders>
          </w:tcPr>
          <w:p w:rsidR="00FA1D76" w:rsidRPr="00FA1D76" w:rsidRDefault="006B34FD" w:rsidP="00FA1D76">
            <w:pPr>
              <w:spacing w:after="0" w:line="259" w:lineRule="auto"/>
              <w:ind w:right="40" w:firstLine="0"/>
              <w:jc w:val="center"/>
              <w:rPr>
                <w:b/>
                <w:sz w:val="22"/>
              </w:rPr>
            </w:pPr>
            <w:r>
              <w:rPr>
                <w:b/>
                <w:sz w:val="22"/>
              </w:rPr>
              <w:t>1394</w:t>
            </w:r>
          </w:p>
        </w:tc>
        <w:tc>
          <w:tcPr>
            <w:tcW w:w="852" w:type="dxa"/>
            <w:tcBorders>
              <w:top w:val="single" w:sz="4" w:space="0" w:color="000000"/>
              <w:left w:val="single" w:sz="4" w:space="0" w:color="000000"/>
              <w:bottom w:val="single" w:sz="4" w:space="0" w:color="000000"/>
              <w:right w:val="single" w:sz="4" w:space="0" w:color="000000"/>
            </w:tcBorders>
          </w:tcPr>
          <w:p w:rsidR="00FA1D76" w:rsidRPr="00FA1D76" w:rsidRDefault="006B34FD" w:rsidP="00FA1D76">
            <w:pPr>
              <w:spacing w:after="0" w:line="259" w:lineRule="auto"/>
              <w:ind w:right="38" w:firstLine="0"/>
              <w:jc w:val="center"/>
              <w:rPr>
                <w:b/>
                <w:sz w:val="22"/>
              </w:rPr>
            </w:pPr>
            <w:r>
              <w:rPr>
                <w:b/>
                <w:sz w:val="22"/>
              </w:rPr>
              <w:t>1394</w:t>
            </w:r>
          </w:p>
        </w:tc>
        <w:tc>
          <w:tcPr>
            <w:tcW w:w="709" w:type="dxa"/>
            <w:tcBorders>
              <w:top w:val="single" w:sz="4" w:space="0" w:color="000000"/>
              <w:left w:val="single" w:sz="4" w:space="0" w:color="000000"/>
              <w:bottom w:val="single" w:sz="4" w:space="0" w:color="000000"/>
              <w:right w:val="single" w:sz="4" w:space="0" w:color="000000"/>
            </w:tcBorders>
          </w:tcPr>
          <w:p w:rsidR="00FA1D76" w:rsidRPr="00FA1D76" w:rsidRDefault="006B34FD" w:rsidP="00FA1D76">
            <w:pPr>
              <w:spacing w:after="0" w:line="259" w:lineRule="auto"/>
              <w:ind w:right="39" w:firstLine="0"/>
              <w:jc w:val="center"/>
              <w:rPr>
                <w:b/>
                <w:sz w:val="22"/>
              </w:rPr>
            </w:pPr>
            <w:r>
              <w:rPr>
                <w:b/>
                <w:sz w:val="22"/>
              </w:rPr>
              <w:t>1462</w:t>
            </w:r>
          </w:p>
        </w:tc>
        <w:tc>
          <w:tcPr>
            <w:tcW w:w="850" w:type="dxa"/>
            <w:tcBorders>
              <w:top w:val="single" w:sz="4" w:space="0" w:color="000000"/>
              <w:left w:val="single" w:sz="4" w:space="0" w:color="000000"/>
              <w:bottom w:val="single" w:sz="4" w:space="0" w:color="000000"/>
              <w:right w:val="single" w:sz="4" w:space="0" w:color="000000"/>
            </w:tcBorders>
          </w:tcPr>
          <w:p w:rsidR="00FA1D76" w:rsidRPr="00FA1D76" w:rsidRDefault="006B34FD" w:rsidP="00FA1D76">
            <w:pPr>
              <w:spacing w:after="0" w:line="259" w:lineRule="auto"/>
              <w:ind w:right="36" w:firstLine="0"/>
              <w:jc w:val="center"/>
              <w:rPr>
                <w:b/>
                <w:sz w:val="22"/>
              </w:rPr>
            </w:pPr>
            <w:r>
              <w:rPr>
                <w:b/>
                <w:sz w:val="22"/>
              </w:rPr>
              <w:t>1462</w:t>
            </w:r>
          </w:p>
        </w:tc>
        <w:tc>
          <w:tcPr>
            <w:tcW w:w="991" w:type="dxa"/>
            <w:tcBorders>
              <w:top w:val="single" w:sz="4" w:space="0" w:color="000000"/>
              <w:left w:val="single" w:sz="4" w:space="0" w:color="000000"/>
              <w:bottom w:val="single" w:sz="4" w:space="0" w:color="000000"/>
              <w:right w:val="single" w:sz="4" w:space="0" w:color="000000"/>
            </w:tcBorders>
          </w:tcPr>
          <w:p w:rsidR="00FA1D76" w:rsidRPr="00FA1D76" w:rsidRDefault="006B34FD" w:rsidP="00FA1D76">
            <w:pPr>
              <w:spacing w:after="0" w:line="259" w:lineRule="auto"/>
              <w:ind w:right="38" w:firstLine="0"/>
              <w:jc w:val="center"/>
              <w:rPr>
                <w:b/>
                <w:sz w:val="22"/>
              </w:rPr>
            </w:pPr>
            <w:r>
              <w:rPr>
                <w:b/>
                <w:sz w:val="22"/>
              </w:rPr>
              <w:t>7065</w:t>
            </w:r>
          </w:p>
        </w:tc>
      </w:tr>
    </w:tbl>
    <w:p w:rsidR="00670FC5" w:rsidRDefault="00885E92">
      <w:pPr>
        <w:spacing w:after="132" w:line="259" w:lineRule="auto"/>
        <w:ind w:right="196" w:firstLine="0"/>
        <w:jc w:val="center"/>
      </w:pPr>
      <w:r>
        <w:t xml:space="preserve"> </w:t>
      </w:r>
    </w:p>
    <w:p w:rsidR="00670FC5" w:rsidRDefault="00885E92" w:rsidP="00820111">
      <w:pPr>
        <w:spacing w:after="131" w:line="259" w:lineRule="auto"/>
        <w:ind w:right="196" w:firstLine="0"/>
        <w:jc w:val="center"/>
      </w:pPr>
      <w:r>
        <w:t xml:space="preserve">  </w:t>
      </w:r>
    </w:p>
    <w:p w:rsidR="00FA1D76" w:rsidRDefault="00FA1D76">
      <w:pPr>
        <w:spacing w:after="40" w:line="402" w:lineRule="auto"/>
        <w:ind w:left="10" w:right="207" w:hanging="10"/>
        <w:jc w:val="center"/>
        <w:rPr>
          <w:b/>
          <w:sz w:val="23"/>
        </w:rPr>
      </w:pPr>
    </w:p>
    <w:p w:rsidR="00FA1D76" w:rsidRDefault="00FA1D76">
      <w:pPr>
        <w:spacing w:after="40" w:line="402" w:lineRule="auto"/>
        <w:ind w:left="10" w:right="207" w:hanging="10"/>
        <w:jc w:val="center"/>
        <w:rPr>
          <w:b/>
          <w:sz w:val="23"/>
        </w:rPr>
      </w:pPr>
    </w:p>
    <w:p w:rsidR="00FA1D76" w:rsidRDefault="00FA1D76">
      <w:pPr>
        <w:spacing w:after="40" w:line="402" w:lineRule="auto"/>
        <w:ind w:left="10" w:right="207" w:hanging="10"/>
        <w:jc w:val="center"/>
        <w:rPr>
          <w:b/>
          <w:sz w:val="23"/>
        </w:rPr>
      </w:pPr>
    </w:p>
    <w:p w:rsidR="00FA1D76" w:rsidRDefault="00FA1D76">
      <w:pPr>
        <w:spacing w:after="40" w:line="402" w:lineRule="auto"/>
        <w:ind w:left="10" w:right="207" w:hanging="10"/>
        <w:jc w:val="center"/>
        <w:rPr>
          <w:b/>
          <w:sz w:val="23"/>
        </w:rPr>
      </w:pPr>
    </w:p>
    <w:p w:rsidR="00FA1D76" w:rsidRDefault="00FA1D76">
      <w:pPr>
        <w:spacing w:after="40" w:line="402" w:lineRule="auto"/>
        <w:ind w:left="10" w:right="207" w:hanging="10"/>
        <w:jc w:val="center"/>
        <w:rPr>
          <w:b/>
          <w:sz w:val="23"/>
        </w:rPr>
      </w:pPr>
    </w:p>
    <w:p w:rsidR="00FA1D76" w:rsidRDefault="00FA1D76" w:rsidP="0064468A">
      <w:pPr>
        <w:spacing w:after="40" w:line="402" w:lineRule="auto"/>
        <w:ind w:right="207" w:firstLine="0"/>
        <w:rPr>
          <w:b/>
          <w:sz w:val="23"/>
        </w:rPr>
      </w:pPr>
    </w:p>
    <w:p w:rsidR="00670FC5" w:rsidRDefault="00885E92">
      <w:pPr>
        <w:spacing w:after="40" w:line="402" w:lineRule="auto"/>
        <w:ind w:left="10" w:right="207" w:hanging="10"/>
        <w:jc w:val="center"/>
      </w:pPr>
      <w:r>
        <w:rPr>
          <w:b/>
          <w:sz w:val="23"/>
        </w:rPr>
        <w:lastRenderedPageBreak/>
        <w:t>Недельный учебный план АООП (вариант 2)</w:t>
      </w:r>
      <w:r w:rsidR="00237108">
        <w:rPr>
          <w:b/>
          <w:sz w:val="23"/>
        </w:rPr>
        <w:t xml:space="preserve"> </w:t>
      </w:r>
      <w:r>
        <w:rPr>
          <w:b/>
          <w:sz w:val="23"/>
        </w:rPr>
        <w:t>для обучающихся с умственной отсталостью (интеллектуальными нарушениями)</w:t>
      </w:r>
      <w:r>
        <w:rPr>
          <w:sz w:val="23"/>
        </w:rPr>
        <w:t xml:space="preserve"> </w:t>
      </w:r>
    </w:p>
    <w:p w:rsidR="00670FC5" w:rsidRDefault="00885E92">
      <w:pPr>
        <w:spacing w:after="0" w:line="259" w:lineRule="auto"/>
        <w:ind w:left="10" w:right="264" w:hanging="10"/>
        <w:jc w:val="center"/>
      </w:pPr>
      <w:r>
        <w:rPr>
          <w:b/>
          <w:sz w:val="23"/>
        </w:rPr>
        <w:t>1 (дополнительный) – 4 классы</w:t>
      </w:r>
      <w:r>
        <w:t xml:space="preserve"> </w:t>
      </w:r>
    </w:p>
    <w:p w:rsidR="00670FC5" w:rsidRDefault="00885E92">
      <w:pPr>
        <w:spacing w:after="9" w:line="259" w:lineRule="auto"/>
        <w:ind w:left="-120" w:right="-170" w:firstLine="0"/>
        <w:jc w:val="left"/>
      </w:pPr>
      <w:r>
        <w:rPr>
          <w:noProof/>
        </w:rPr>
        <w:drawing>
          <wp:inline distT="0" distB="0" distL="0" distR="0">
            <wp:extent cx="6291073" cy="6775704"/>
            <wp:effectExtent l="0" t="0" r="0" b="0"/>
            <wp:docPr id="114076" name="Picture 114076"/>
            <wp:cNvGraphicFramePr/>
            <a:graphic xmlns:a="http://schemas.openxmlformats.org/drawingml/2006/main">
              <a:graphicData uri="http://schemas.openxmlformats.org/drawingml/2006/picture">
                <pic:pic xmlns:pic="http://schemas.openxmlformats.org/drawingml/2006/picture">
                  <pic:nvPicPr>
                    <pic:cNvPr id="114076" name="Picture 114076"/>
                    <pic:cNvPicPr/>
                  </pic:nvPicPr>
                  <pic:blipFill>
                    <a:blip r:embed="rId14"/>
                    <a:stretch>
                      <a:fillRect/>
                    </a:stretch>
                  </pic:blipFill>
                  <pic:spPr>
                    <a:xfrm>
                      <a:off x="0" y="0"/>
                      <a:ext cx="6291073" cy="6775704"/>
                    </a:xfrm>
                    <a:prstGeom prst="rect">
                      <a:avLst/>
                    </a:prstGeom>
                  </pic:spPr>
                </pic:pic>
              </a:graphicData>
            </a:graphic>
          </wp:inline>
        </w:drawing>
      </w:r>
    </w:p>
    <w:p w:rsidR="00670FC5" w:rsidRDefault="00885E92">
      <w:pPr>
        <w:spacing w:after="129" w:line="259" w:lineRule="auto"/>
        <w:ind w:right="196" w:firstLine="0"/>
        <w:jc w:val="center"/>
      </w:pPr>
      <w:r>
        <w:t xml:space="preserve"> </w:t>
      </w:r>
    </w:p>
    <w:p w:rsidR="00670FC5" w:rsidRDefault="00885E92">
      <w:pPr>
        <w:spacing w:after="165" w:line="259" w:lineRule="auto"/>
        <w:ind w:firstLine="0"/>
        <w:jc w:val="left"/>
      </w:pPr>
      <w:r>
        <w:t xml:space="preserve"> </w:t>
      </w:r>
    </w:p>
    <w:p w:rsidR="0043647D" w:rsidRDefault="0043647D">
      <w:pPr>
        <w:spacing w:after="165" w:line="259" w:lineRule="auto"/>
        <w:ind w:firstLine="0"/>
        <w:jc w:val="left"/>
      </w:pPr>
    </w:p>
    <w:p w:rsidR="0043647D" w:rsidRDefault="0043647D">
      <w:pPr>
        <w:spacing w:after="165" w:line="259" w:lineRule="auto"/>
        <w:ind w:firstLine="0"/>
        <w:jc w:val="left"/>
      </w:pPr>
    </w:p>
    <w:p w:rsidR="00670FC5" w:rsidRDefault="00885E92">
      <w:pPr>
        <w:spacing w:after="0" w:line="400" w:lineRule="auto"/>
        <w:ind w:left="457" w:right="447" w:hanging="10"/>
        <w:jc w:val="center"/>
      </w:pPr>
      <w:r>
        <w:rPr>
          <w:b/>
        </w:rPr>
        <w:lastRenderedPageBreak/>
        <w:t>4.2. Система условий реализации адаптированной основной общеобразовательной программы начального общего образования</w:t>
      </w:r>
      <w:r w:rsidR="00242203">
        <w:rPr>
          <w:b/>
        </w:rPr>
        <w:t>.</w:t>
      </w:r>
      <w:r>
        <w:rPr>
          <w:b/>
        </w:rPr>
        <w:t xml:space="preserve"> Кадровые условия реализации адаптированной основной общеобразовательной программы</w:t>
      </w:r>
      <w:r w:rsidR="00242203">
        <w:rPr>
          <w:b/>
        </w:rPr>
        <w:t>.</w:t>
      </w:r>
      <w:r>
        <w:t xml:space="preserve"> </w:t>
      </w:r>
    </w:p>
    <w:p w:rsidR="00670FC5" w:rsidRDefault="00885E92">
      <w:pPr>
        <w:ind w:left="-15" w:right="258"/>
      </w:pPr>
      <w:r>
        <w:t xml:space="preserve">Соблюдение  требований по кадровым условиям реализации адаптированной основной образовательной программы общего образования обучающихся с умственной отсталостью в </w:t>
      </w:r>
      <w:r w:rsidR="00242203">
        <w:t>ГБОУ «Центр образования города Гудермес»</w:t>
      </w:r>
      <w:r>
        <w:t xml:space="preserve">: </w:t>
      </w:r>
      <w:r w:rsidR="00242203">
        <w:t xml:space="preserve">не до конца </w:t>
      </w:r>
      <w:r>
        <w:t xml:space="preserve">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670FC5" w:rsidRDefault="00885E92">
      <w:pPr>
        <w:spacing w:after="0"/>
        <w:ind w:left="-15" w:right="258"/>
      </w:pPr>
      <w:r>
        <w:t>Педагогические работники, реализующие предметные области АООП, имеют высшее профессиональное педагогическое</w:t>
      </w:r>
      <w:r w:rsidR="00660720">
        <w:t xml:space="preserve"> специальное </w:t>
      </w:r>
      <w:r>
        <w:t xml:space="preserve"> образование либо высшее/среднее профессиональное педагогическое образование и оканчивают курсы с получением удостоверение о повышении квалификации в области обучения и воспитания детей данной категории установленного образца.</w:t>
      </w:r>
      <w:r>
        <w:rPr>
          <w:color w:val="8496B0"/>
        </w:rPr>
        <w:t xml:space="preserve"> </w:t>
      </w:r>
    </w:p>
    <w:p w:rsidR="00670FC5" w:rsidRDefault="00885E92">
      <w:pPr>
        <w:ind w:left="-15" w:right="258"/>
      </w:pPr>
      <w:r>
        <w:t>Кадровый потенциал начального общего образования составляют: учитель началь</w:t>
      </w:r>
      <w:r w:rsidR="00C3409B">
        <w:t xml:space="preserve">ных классов,  </w:t>
      </w:r>
      <w:r>
        <w:t xml:space="preserve"> педагог</w:t>
      </w:r>
      <w:r w:rsidR="00C3409B">
        <w:t xml:space="preserve"> - </w:t>
      </w:r>
      <w:r>
        <w:t>психолог, воспитатель</w:t>
      </w:r>
      <w:r w:rsidR="00C3409B">
        <w:t xml:space="preserve"> – тьютор</w:t>
      </w:r>
      <w:r>
        <w:t>, социальный</w:t>
      </w:r>
      <w:r w:rsidR="00015208">
        <w:t xml:space="preserve"> педагог, </w:t>
      </w:r>
      <w:r>
        <w:t xml:space="preserve">медицинский работник. </w:t>
      </w:r>
    </w:p>
    <w:p w:rsidR="00670FC5" w:rsidRDefault="00885E92">
      <w:pPr>
        <w:ind w:left="-15" w:right="258"/>
      </w:pPr>
      <w:r>
        <w:t xml:space="preserve">В образовательной организации обеспечивается непрерывность профессионального развития педагогических работников образовательного учреждения в сфере коррекционной (специальной) педагогики.  </w:t>
      </w:r>
    </w:p>
    <w:p w:rsidR="00670FC5" w:rsidRDefault="00885E92">
      <w:pPr>
        <w:spacing w:after="0"/>
        <w:ind w:left="-15" w:right="258"/>
      </w:pPr>
      <w:r>
        <w:t xml:space="preserve">При необходимости организуются консультации других специалистов, которые не включены в штатное расписание образовательной организации (врачи: психиатры, невропатологи, сурдологи, офтальмологи, ортопеды и др.) для проведения дополнительного обследования обучающихся и получения обоснованных медицинских заключений о состоянии здоровья воспитанников, возможностях лечения и оперативного вмешательства, медицинской </w:t>
      </w:r>
      <w:r>
        <w:lastRenderedPageBreak/>
        <w:t>реабилитации; для подбора технических средств коррекции (средства передвижения для обучающихся с нарушениями опорно</w:t>
      </w:r>
      <w:r w:rsidR="00F720DE">
        <w:t>-</w:t>
      </w:r>
      <w:r>
        <w:t>двигательного аппарата, слуховые аппараты и кохлеарные</w:t>
      </w:r>
      <w:r w:rsidR="00F720DE">
        <w:t xml:space="preserve"> </w:t>
      </w:r>
      <w:r>
        <w:t xml:space="preserve">импланты, очки, другие средства коррекции зрительных нарушений и т.д.).  </w:t>
      </w:r>
    </w:p>
    <w:p w:rsidR="00670FC5" w:rsidRDefault="00885E92">
      <w:pPr>
        <w:ind w:left="-15" w:right="258"/>
      </w:pPr>
      <w:r>
        <w:t xml:space="preserve">Все специалисты, участвующие в реализации СИПР на основе АООП (вариант 2) для обучающихся с умственной отсталостью, владеют методами междисциплинарной командной работы.  </w:t>
      </w:r>
    </w:p>
    <w:p w:rsidR="00670FC5" w:rsidRDefault="00885E92">
      <w:pPr>
        <w:spacing w:after="11"/>
        <w:ind w:left="-15" w:right="258"/>
      </w:pPr>
      <w:r>
        <w:t xml:space="preserve">Междисциплинарное взаимодействие всех специалистов обеспечено на всех этапах образования обучающихся: психолого-педагогическое изучение, разработка СИПР, ее реализация и анализ результатов обучения. Количество штатных единиц специалистов определяется в соответствии с нормативными документами Министерства образования и науки России.  </w:t>
      </w:r>
    </w:p>
    <w:p w:rsidR="00670FC5" w:rsidRDefault="00885E92">
      <w:pPr>
        <w:ind w:left="-15" w:right="258"/>
      </w:pPr>
      <w:r>
        <w:t xml:space="preserve">В случае, если обучающиеся по состоянию здоровья не могут посещать образовательные организации, то на основании заключения медицинской организации и письменного обращения родителей (законных представителей), обучение по специальным индивидуальным программам развития организуется на дому или в медицинских организациях. Администрацией </w:t>
      </w:r>
      <w:r w:rsidR="005B4BE1">
        <w:t xml:space="preserve">ГБОУ «Центр образования города Гудермес» </w:t>
      </w:r>
      <w:r>
        <w:t xml:space="preserve">предусмотрены занятия различных специалистов на дому, консультирование родителей.  </w:t>
      </w:r>
    </w:p>
    <w:p w:rsidR="00670FC5" w:rsidRDefault="00885E92">
      <w:pPr>
        <w:ind w:left="-15" w:right="258"/>
      </w:pPr>
      <w:r>
        <w:t xml:space="preserve">У специалистов, участвующие в реализации АООП для обучающихся с умственной отсталостью, с ТМНР, формируются следующие компетенции:  </w:t>
      </w:r>
    </w:p>
    <w:p w:rsidR="00670FC5" w:rsidRDefault="00885E92">
      <w:pPr>
        <w:numPr>
          <w:ilvl w:val="0"/>
          <w:numId w:val="28"/>
        </w:numPr>
        <w:spacing w:after="60"/>
        <w:ind w:right="258"/>
      </w:pPr>
      <w:r>
        <w:t xml:space="preserve">наличие позитивного отношения к возможностям обучающихся с умеренной, тяжелой, глубокой умственной отсталостью, с ТМНР, к их развитию, социальной адаптации, приобретению житейского опыта;  </w:t>
      </w:r>
    </w:p>
    <w:p w:rsidR="00670FC5" w:rsidRDefault="00885E92">
      <w:pPr>
        <w:numPr>
          <w:ilvl w:val="0"/>
          <w:numId w:val="28"/>
        </w:numPr>
        <w:ind w:right="258"/>
      </w:pPr>
      <w:r>
        <w:t>понимание теоретико-методологических основ психолого</w:t>
      </w:r>
      <w:r w:rsidR="002A1B25">
        <w:t>-</w:t>
      </w:r>
      <w:r>
        <w:t xml:space="preserve">педагогической помощи обучающимся;  </w:t>
      </w:r>
    </w:p>
    <w:p w:rsidR="00670FC5" w:rsidRDefault="00885E92">
      <w:pPr>
        <w:numPr>
          <w:ilvl w:val="0"/>
          <w:numId w:val="28"/>
        </w:numPr>
        <w:spacing w:after="62"/>
        <w:ind w:right="258"/>
      </w:pPr>
      <w:r>
        <w:t xml:space="preserve">знание этиологии умственной отсталости, тяжелых и множественных нарушений, теоретических основ диагностики развития </w:t>
      </w:r>
      <w:r>
        <w:lastRenderedPageBreak/>
        <w:t xml:space="preserve">обучающихся с такими нарушениями, формирование практических умений проведения психолого-педагогического изучения обучающихся;  </w:t>
      </w:r>
    </w:p>
    <w:p w:rsidR="00670FC5" w:rsidRDefault="00885E92">
      <w:pPr>
        <w:numPr>
          <w:ilvl w:val="0"/>
          <w:numId w:val="28"/>
        </w:numPr>
        <w:spacing w:after="135" w:line="259" w:lineRule="auto"/>
        <w:ind w:right="258"/>
      </w:pPr>
      <w:r>
        <w:t xml:space="preserve">наличие </w:t>
      </w:r>
      <w:r>
        <w:tab/>
        <w:t xml:space="preserve">представлений </w:t>
      </w:r>
      <w:r>
        <w:tab/>
        <w:t xml:space="preserve">о </w:t>
      </w:r>
      <w:r>
        <w:tab/>
        <w:t xml:space="preserve">своеобразии </w:t>
      </w:r>
      <w:r>
        <w:tab/>
        <w:t xml:space="preserve">психофизического </w:t>
      </w:r>
    </w:p>
    <w:p w:rsidR="00670FC5" w:rsidRDefault="00885E92">
      <w:pPr>
        <w:spacing w:line="259" w:lineRule="auto"/>
        <w:ind w:left="-15" w:right="258" w:firstLine="0"/>
      </w:pPr>
      <w:r>
        <w:t xml:space="preserve">развития обучающихся;  </w:t>
      </w:r>
    </w:p>
    <w:p w:rsidR="00670FC5" w:rsidRDefault="00885E92">
      <w:pPr>
        <w:numPr>
          <w:ilvl w:val="0"/>
          <w:numId w:val="28"/>
        </w:numPr>
        <w:ind w:right="258"/>
      </w:pPr>
      <w:r>
        <w:t xml:space="preserve">понимание цели образования данной группы обучающихся как развития необходимых для жизни в обществе практических представлений, умений и навыков, позволяющих достичь максимально возможной </w:t>
      </w:r>
    </w:p>
    <w:p w:rsidR="00670FC5" w:rsidRDefault="00885E92">
      <w:pPr>
        <w:spacing w:after="209" w:line="259" w:lineRule="auto"/>
        <w:ind w:left="-15" w:right="258" w:firstLine="0"/>
      </w:pPr>
      <w:r>
        <w:t xml:space="preserve">самостоятельности и самореализации в повседневной жизни;  </w:t>
      </w:r>
    </w:p>
    <w:p w:rsidR="00670FC5" w:rsidRDefault="00885E92">
      <w:pPr>
        <w:numPr>
          <w:ilvl w:val="0"/>
          <w:numId w:val="28"/>
        </w:numPr>
        <w:ind w:right="258"/>
      </w:pPr>
      <w:r>
        <w:t xml:space="preserve">учет индивидуальных возможностей и особых образовательных потребностей ребенка при определении содержания и методов </w:t>
      </w:r>
    </w:p>
    <w:p w:rsidR="00670FC5" w:rsidRDefault="00885E92">
      <w:pPr>
        <w:spacing w:after="209" w:line="259" w:lineRule="auto"/>
        <w:ind w:left="-15" w:right="258" w:firstLine="0"/>
      </w:pPr>
      <w:r>
        <w:t xml:space="preserve">коррекционной работы;  </w:t>
      </w:r>
    </w:p>
    <w:p w:rsidR="00670FC5" w:rsidRDefault="00885E92">
      <w:pPr>
        <w:numPr>
          <w:ilvl w:val="0"/>
          <w:numId w:val="28"/>
        </w:numPr>
        <w:spacing w:after="61"/>
        <w:ind w:right="258"/>
      </w:pPr>
      <w:r>
        <w:t xml:space="preserve">способность к разработке специальных индивидуальных программ развития, к адекватной оценке достижений в развитии и обучении обучающихся;  </w:t>
      </w:r>
    </w:p>
    <w:p w:rsidR="00670FC5" w:rsidRDefault="00885E92">
      <w:pPr>
        <w:numPr>
          <w:ilvl w:val="0"/>
          <w:numId w:val="28"/>
        </w:numPr>
        <w:spacing w:after="61"/>
        <w:ind w:right="258"/>
      </w:pPr>
      <w:r>
        <w:t xml:space="preserve">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  </w:t>
      </w:r>
    </w:p>
    <w:p w:rsidR="00670FC5" w:rsidRDefault="00885E92">
      <w:pPr>
        <w:numPr>
          <w:ilvl w:val="0"/>
          <w:numId w:val="28"/>
        </w:numPr>
        <w:spacing w:after="60"/>
        <w:ind w:right="258"/>
      </w:pPr>
      <w:r>
        <w:t xml:space="preserve">активное участие в специальной организации жизни ребенка в условиях дома и образовательной организации, позволяющей планомерно расширять его жизненный опыт и социальные контакты;  </w:t>
      </w:r>
    </w:p>
    <w:p w:rsidR="00670FC5" w:rsidRDefault="00885E92">
      <w:pPr>
        <w:numPr>
          <w:ilvl w:val="0"/>
          <w:numId w:val="28"/>
        </w:numPr>
        <w:spacing w:after="61"/>
        <w:ind w:right="258"/>
      </w:pPr>
      <w:r>
        <w:t xml:space="preserve">определение содержания психолого-педагогического сопровождения обучающихся в семье, понимание наиболее эффективных путей его организации;  </w:t>
      </w:r>
    </w:p>
    <w:p w:rsidR="00670FC5" w:rsidRDefault="00885E92">
      <w:pPr>
        <w:numPr>
          <w:ilvl w:val="0"/>
          <w:numId w:val="28"/>
        </w:numPr>
        <w:spacing w:after="62"/>
        <w:ind w:right="258"/>
      </w:pPr>
      <w:r>
        <w:t xml:space="preserve">умение организовывать взаимодействие обучающихся друг с другом и с взрослыми, расширять круг общения, обеспечивая выход обучающегося за пределы семьи и образовательной организации;  </w:t>
      </w:r>
    </w:p>
    <w:p w:rsidR="00670FC5" w:rsidRDefault="00885E92">
      <w:pPr>
        <w:numPr>
          <w:ilvl w:val="0"/>
          <w:numId w:val="28"/>
        </w:numPr>
        <w:spacing w:after="64"/>
        <w:ind w:right="258"/>
      </w:pPr>
      <w:r>
        <w:lastRenderedPageBreak/>
        <w:t xml:space="preserve">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 развития и образования;  </w:t>
      </w:r>
    </w:p>
    <w:p w:rsidR="00670FC5" w:rsidRDefault="00885E92">
      <w:pPr>
        <w:numPr>
          <w:ilvl w:val="0"/>
          <w:numId w:val="28"/>
        </w:numPr>
        <w:ind w:right="258"/>
      </w:pPr>
      <w:r>
        <w:t>наличие способности к общению и проведению консультативно</w:t>
      </w:r>
      <w:r w:rsidR="002A1B25">
        <w:t>-</w:t>
      </w:r>
      <w:r>
        <w:t xml:space="preserve">методической работы с родителями обучающихся;  </w:t>
      </w:r>
    </w:p>
    <w:p w:rsidR="00670FC5" w:rsidRDefault="00885E92">
      <w:pPr>
        <w:numPr>
          <w:ilvl w:val="0"/>
          <w:numId w:val="28"/>
        </w:numPr>
        <w:spacing w:after="64"/>
        <w:ind w:right="258"/>
      </w:pPr>
      <w:r>
        <w:t xml:space="preserve">владение навыками профессионального ухода, предусматривающими уважительное отношение (с эмпатией) к ребенку, вызывающее у него доверие и желание взаимодействовать с взрослым;  </w:t>
      </w:r>
    </w:p>
    <w:p w:rsidR="00670FC5" w:rsidRDefault="00885E92">
      <w:pPr>
        <w:numPr>
          <w:ilvl w:val="0"/>
          <w:numId w:val="28"/>
        </w:numPr>
        <w:ind w:right="258"/>
      </w:pPr>
      <w:r>
        <w:t xml:space="preserve">наличие способности к работе в условиях междисциплинарной команды специалистов.  </w:t>
      </w:r>
    </w:p>
    <w:p w:rsidR="00670FC5" w:rsidRDefault="00885E92">
      <w:pPr>
        <w:spacing w:after="5"/>
        <w:ind w:left="-15" w:right="258"/>
      </w:pPr>
      <w:r>
        <w:t xml:space="preserve">Для административно-управленческого персонала образовательных организаций, в которых обучаются обучающиеся с умеренной, тяжелой, глубокой умственной отсталостью, с ТМНР, а также для педагогов, психологов, социальных работников и других специалистов, участвующих в работе с данной группой обучающихся, является обязательным освоение дополнительных профессиональных образовательных программ в области коррекционного обучения данной группы обучающихся, включающих организацию ухода, присмотра и сопровождения детей-инвалидов, освоение междисциплинарных подходов. Объем обучения – не менее 72 часов и не реже, чем каждые пять лет в научных и образовательных учреждениях, имеющих лицензию на право ведения данного вида образовательной деятельности. </w:t>
      </w:r>
    </w:p>
    <w:p w:rsidR="00670FC5" w:rsidRDefault="00885E92">
      <w:pPr>
        <w:spacing w:after="195" w:line="259" w:lineRule="auto"/>
        <w:ind w:left="708" w:firstLine="0"/>
        <w:jc w:val="left"/>
      </w:pPr>
      <w:r>
        <w:t xml:space="preserve"> </w:t>
      </w:r>
    </w:p>
    <w:p w:rsidR="00670FC5" w:rsidRDefault="00885E92">
      <w:pPr>
        <w:spacing w:after="0" w:line="401" w:lineRule="auto"/>
        <w:ind w:left="457" w:right="447" w:hanging="10"/>
        <w:jc w:val="center"/>
      </w:pPr>
      <w:r>
        <w:rPr>
          <w:b/>
        </w:rPr>
        <w:t xml:space="preserve">Финансовые условия реализации адаптированной основной общеобразовательной программы </w:t>
      </w:r>
    </w:p>
    <w:p w:rsidR="00670FC5" w:rsidRDefault="00885E92">
      <w:pPr>
        <w:ind w:left="-15" w:right="258"/>
      </w:pPr>
      <w:r>
        <w:t>Финансовое обеспечение реализации  АООП (вариант 2) для</w:t>
      </w:r>
      <w:r w:rsidR="004D6BFC">
        <w:t xml:space="preserve"> </w:t>
      </w:r>
      <w:r>
        <w:t xml:space="preserve">обучающихся с умственной отсталостью (интеллектуальными нарушениями) опирается на исполнение расходных обязательств, обеспечивающих </w:t>
      </w:r>
      <w:r>
        <w:lastRenderedPageBreak/>
        <w:t xml:space="preserve">конституционное право граждан на общедоступное получение бесплатного общего образования.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ФГОС общего образования. </w:t>
      </w:r>
    </w:p>
    <w:p w:rsidR="00670FC5" w:rsidRDefault="00885E92">
      <w:pPr>
        <w:spacing w:after="0"/>
        <w:ind w:left="-15" w:right="258"/>
      </w:pPr>
      <w:r>
        <w:t>Финансово-экономическое обеспечение образования осуществляется на основании на п.2 ст. 99 ФЗ «Об образовании в Российской Федерации».</w:t>
      </w:r>
      <w:r w:rsidR="004D6BFC">
        <w:t xml:space="preserve"> </w:t>
      </w:r>
      <w:r>
        <w:t>Финансовые условия реализации АООП  (вариант 2) должны:</w:t>
      </w:r>
      <w:r w:rsidR="004D6BFC">
        <w:t xml:space="preserve"> </w:t>
      </w:r>
      <w:r>
        <w:t xml:space="preserve">обеспечивать образовательной организации возможность исполнения требований стандарта; 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 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 </w:t>
      </w:r>
    </w:p>
    <w:p w:rsidR="00670FC5" w:rsidRDefault="00885E92">
      <w:pPr>
        <w:ind w:left="-15" w:right="258"/>
      </w:pPr>
      <w:r>
        <w:t xml:space="preserve">Финансирование реализации  АООП (вариант 2) для обучающихся с умственной отсталостью  (интеллектуальными нарушениями)  должно осуществляться в объеме не ниже установленных нормативов финансирования государственного образовательного учреждения. </w:t>
      </w:r>
    </w:p>
    <w:p w:rsidR="00670FC5" w:rsidRDefault="00885E92">
      <w:pPr>
        <w:spacing w:after="133" w:line="259" w:lineRule="auto"/>
        <w:ind w:left="708" w:right="258" w:firstLine="0"/>
      </w:pPr>
      <w:r>
        <w:t xml:space="preserve">Структура расходов на образование включает: </w:t>
      </w:r>
    </w:p>
    <w:p w:rsidR="00670FC5" w:rsidRDefault="00885E92">
      <w:pPr>
        <w:numPr>
          <w:ilvl w:val="0"/>
          <w:numId w:val="29"/>
        </w:numPr>
        <w:ind w:right="258"/>
      </w:pPr>
      <w:r>
        <w:t xml:space="preserve">Образование ребенка на основе учебного плана образовательной организации и СИПР. </w:t>
      </w:r>
    </w:p>
    <w:p w:rsidR="00670FC5" w:rsidRDefault="00885E92">
      <w:pPr>
        <w:numPr>
          <w:ilvl w:val="0"/>
          <w:numId w:val="29"/>
        </w:numPr>
        <w:ind w:right="258"/>
      </w:pPr>
      <w:r>
        <w:t xml:space="preserve">Обеспечение сопровождения, ухода и присмотра за ребенком в период его нахождения в образовательной организации. </w:t>
      </w:r>
    </w:p>
    <w:p w:rsidR="00670FC5" w:rsidRDefault="00885E92">
      <w:pPr>
        <w:numPr>
          <w:ilvl w:val="0"/>
          <w:numId w:val="29"/>
        </w:numPr>
        <w:ind w:right="258"/>
      </w:pPr>
      <w:r>
        <w:t xml:space="preserve">Консультирование родителей и членов семей по вопросам образования ребенка. </w:t>
      </w:r>
    </w:p>
    <w:p w:rsidR="00670FC5" w:rsidRDefault="00885E92">
      <w:pPr>
        <w:numPr>
          <w:ilvl w:val="0"/>
          <w:numId w:val="29"/>
        </w:numPr>
        <w:ind w:right="258"/>
      </w:pPr>
      <w:r>
        <w:t xml:space="preserve">Обеспечение необходимым учебным, информационно-техническим оборудованием и учебно-дидактическим материалом. </w:t>
      </w:r>
    </w:p>
    <w:p w:rsidR="00670FC5" w:rsidRDefault="00885E92">
      <w:pPr>
        <w:spacing w:after="4"/>
        <w:ind w:left="-15" w:right="258"/>
      </w:pPr>
      <w:r>
        <w:t xml:space="preserve">Финансово-экономическое обеспечение применительно  к варианту  2 АООП образования устанавливается с учётом необходимости специальной </w:t>
      </w:r>
      <w:r>
        <w:lastRenderedPageBreak/>
        <w:t xml:space="preserve">индивидуальной поддержки обучающегося с умственной отсталостью(интеллектуальными нарушениями). </w:t>
      </w:r>
    </w:p>
    <w:p w:rsidR="00670FC5" w:rsidRDefault="00885E92">
      <w:pPr>
        <w:ind w:left="-15" w:right="258"/>
      </w:pPr>
      <w:r>
        <w:t xml:space="preserve">Расчет объема подушевого финансирования общего образования обучающегося производится с учетом индивидуальных образовательных потребностей ребенка, зафиксированных  в СИПР, разработанной образовательным учреждением. </w:t>
      </w:r>
    </w:p>
    <w:p w:rsidR="00670FC5" w:rsidRDefault="00885E92">
      <w:pPr>
        <w:spacing w:after="0"/>
        <w:ind w:left="-15" w:right="258"/>
      </w:pPr>
      <w:r>
        <w:t>Штатное расписание, соответственно и финансовое обеспечение 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r>
        <w:rPr>
          <w:rFonts w:ascii="Calibri" w:eastAsia="Calibri" w:hAnsi="Calibri" w:cs="Calibri"/>
          <w:sz w:val="22"/>
        </w:rPr>
        <w:t xml:space="preserve"> </w:t>
      </w:r>
    </w:p>
    <w:p w:rsidR="00670FC5" w:rsidRDefault="00885E92">
      <w:pPr>
        <w:spacing w:after="0"/>
        <w:ind w:left="-15" w:right="258"/>
      </w:pPr>
      <w:r>
        <w:t xml:space="preserve">Воспитание, сопровождение, обеспечение ухода и присмотра за ребенком в период его нахождения в образовательной организации обеспечивается </w:t>
      </w:r>
      <w:r w:rsidR="004D6BFC">
        <w:t>сопровождающими воспитателями-</w:t>
      </w:r>
      <w:r>
        <w:t xml:space="preserve">тьюторами.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образовательной организации.  </w:t>
      </w:r>
    </w:p>
    <w:p w:rsidR="00670FC5" w:rsidRDefault="00885E92">
      <w:pPr>
        <w:spacing w:after="11"/>
        <w:ind w:left="-15" w:right="258"/>
      </w:pPr>
      <w:r>
        <w:t xml:space="preserve">Количество времени, необходимое на работу сопровождающих, определяется нормативными актами с учетом потребностей ребенка, отраженных в СИПР. </w:t>
      </w:r>
    </w:p>
    <w:p w:rsidR="00670FC5" w:rsidRDefault="00885E92">
      <w:pPr>
        <w:spacing w:after="0"/>
        <w:ind w:left="-15" w:right="258"/>
      </w:pPr>
      <w:r>
        <w:t>В целях обеспечения непрерывности и преемственности  образовательного процесса в условиях образовательной организации и семьи</w:t>
      </w:r>
      <w:r w:rsidR="00403C29">
        <w:t xml:space="preserve"> </w:t>
      </w:r>
      <w:r>
        <w:t xml:space="preserve">предусматривается консультативная работа специалистов образовательной организации с семьями обучающихся.  Финансирование данной услуги планируется из расчета не менее одного часа в месяц по каждому предмету и курсу, включенным в СИПР. </w:t>
      </w:r>
    </w:p>
    <w:p w:rsidR="00670FC5" w:rsidRDefault="00885E92">
      <w:pPr>
        <w:spacing w:after="11"/>
        <w:ind w:left="-15" w:right="258"/>
      </w:pPr>
      <w:r>
        <w:lastRenderedPageBreak/>
        <w:t>Предусматривается финансирование для обеспечения необходимым учебным, информационно-техническим оборудованием, учебно</w:t>
      </w:r>
      <w:r w:rsidR="00403C29">
        <w:t>-</w:t>
      </w:r>
      <w:r>
        <w:t xml:space="preserve">дидактическим материалом и другим оборудованием для организации образования обучающихся с учетом  СИПР и индивидуальной программой реабилитации (ИПР) для детей-инвалидов. </w:t>
      </w:r>
    </w:p>
    <w:p w:rsidR="00670FC5" w:rsidRDefault="00885E92">
      <w:pPr>
        <w:ind w:left="-15" w:right="258"/>
      </w:pPr>
      <w:r>
        <w:t xml:space="preserve">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 </w:t>
      </w:r>
    </w:p>
    <w:p w:rsidR="00670FC5" w:rsidRDefault="00885E92">
      <w:pPr>
        <w:numPr>
          <w:ilvl w:val="0"/>
          <w:numId w:val="30"/>
        </w:numPr>
        <w:ind w:right="258"/>
      </w:pPr>
      <w:r>
        <w:t xml:space="preserve">предоставления платных дополнительных образовательных и  иных предусмотренных уставом образовательной организации услуг; </w:t>
      </w:r>
    </w:p>
    <w:p w:rsidR="00670FC5" w:rsidRDefault="00885E92">
      <w:pPr>
        <w:numPr>
          <w:ilvl w:val="0"/>
          <w:numId w:val="30"/>
        </w:numPr>
        <w:ind w:right="258"/>
      </w:pPr>
      <w:r>
        <w:t xml:space="preserve">добровольных пожертвований и целевых взносов физических и (или) юридических лиц. </w:t>
      </w:r>
    </w:p>
    <w:p w:rsidR="00670FC5" w:rsidRDefault="00885E92">
      <w:pPr>
        <w:spacing w:after="195" w:line="259" w:lineRule="auto"/>
        <w:ind w:left="708" w:firstLine="0"/>
        <w:jc w:val="left"/>
      </w:pPr>
      <w:r>
        <w:t xml:space="preserve"> </w:t>
      </w:r>
    </w:p>
    <w:p w:rsidR="00670FC5" w:rsidRDefault="00885E92">
      <w:pPr>
        <w:spacing w:after="0" w:line="401" w:lineRule="auto"/>
        <w:ind w:left="457" w:right="109" w:hanging="10"/>
        <w:jc w:val="center"/>
      </w:pPr>
      <w:r>
        <w:rPr>
          <w:b/>
        </w:rPr>
        <w:t>Материально-технические условия реализации адаптированной основной общеобразовательной программы</w:t>
      </w:r>
      <w:r>
        <w:t xml:space="preserve"> </w:t>
      </w:r>
    </w:p>
    <w:p w:rsidR="00670FC5" w:rsidRDefault="00885E92">
      <w:pPr>
        <w:ind w:left="-15" w:right="258"/>
      </w:pPr>
      <w:r>
        <w:t>Материально-техническое обеспечение образования обучающихся с умственной отсталостью (интеллектуальными нарушениями) отвечает как общим, так и особым образовательным потребностям данной группы обучающихся. В связи с этим, материально техническое обеспечение процесса освоения АООП и СИПР соответствует</w:t>
      </w:r>
      <w:r w:rsidR="00403C29">
        <w:t xml:space="preserve"> </w:t>
      </w:r>
      <w:r>
        <w:t xml:space="preserve">специфическим требованиям стандарта к: </w:t>
      </w:r>
    </w:p>
    <w:p w:rsidR="00670FC5" w:rsidRDefault="00885E92">
      <w:pPr>
        <w:numPr>
          <w:ilvl w:val="0"/>
          <w:numId w:val="31"/>
        </w:numPr>
        <w:spacing w:after="186" w:line="259" w:lineRule="auto"/>
        <w:ind w:right="258"/>
      </w:pPr>
      <w:r>
        <w:t xml:space="preserve">организации пространства; </w:t>
      </w:r>
    </w:p>
    <w:p w:rsidR="00670FC5" w:rsidRDefault="00885E92">
      <w:pPr>
        <w:numPr>
          <w:ilvl w:val="0"/>
          <w:numId w:val="31"/>
        </w:numPr>
        <w:spacing w:after="188" w:line="259" w:lineRule="auto"/>
        <w:ind w:right="258"/>
      </w:pPr>
      <w:r>
        <w:t xml:space="preserve">организации временного режима обучения; </w:t>
      </w:r>
    </w:p>
    <w:p w:rsidR="00670FC5" w:rsidRDefault="00885E92">
      <w:pPr>
        <w:numPr>
          <w:ilvl w:val="0"/>
          <w:numId w:val="31"/>
        </w:numPr>
        <w:spacing w:after="131" w:line="259" w:lineRule="auto"/>
        <w:ind w:right="258"/>
      </w:pPr>
      <w:r>
        <w:t xml:space="preserve">организации учебного места обучающихся; </w:t>
      </w:r>
    </w:p>
    <w:p w:rsidR="00670FC5" w:rsidRDefault="00885E92">
      <w:pPr>
        <w:numPr>
          <w:ilvl w:val="0"/>
          <w:numId w:val="31"/>
        </w:numPr>
        <w:spacing w:after="10"/>
        <w:ind w:right="258"/>
      </w:pPr>
      <w:r>
        <w:t xml:space="preserve">техническим средствам обучения и обеспечения комфортного доступа обучающихся к образованию (ассистирующие средства и технологии); </w:t>
      </w:r>
    </w:p>
    <w:p w:rsidR="00670FC5" w:rsidRDefault="00885E92">
      <w:pPr>
        <w:numPr>
          <w:ilvl w:val="0"/>
          <w:numId w:val="31"/>
        </w:numPr>
        <w:ind w:right="258"/>
      </w:pPr>
      <w:r>
        <w:lastRenderedPageBreak/>
        <w:t xml:space="preserve">специальным учебным и дидактическим материалам, отвечающим особым образовательным потребностям обучающихся; </w:t>
      </w:r>
    </w:p>
    <w:p w:rsidR="00670FC5" w:rsidRDefault="00885E92">
      <w:pPr>
        <w:numPr>
          <w:ilvl w:val="0"/>
          <w:numId w:val="31"/>
        </w:numPr>
        <w:ind w:right="258"/>
      </w:pPr>
      <w:r>
        <w:t xml:space="preserve">условиям для организации обучения и взаимодействия специалистов, их сотрудничества с родителями (законными представителями) обучающихся; </w:t>
      </w:r>
    </w:p>
    <w:p w:rsidR="00670FC5" w:rsidRDefault="00885E92">
      <w:pPr>
        <w:numPr>
          <w:ilvl w:val="0"/>
          <w:numId w:val="31"/>
        </w:numPr>
        <w:spacing w:after="131" w:line="259" w:lineRule="auto"/>
        <w:ind w:right="258"/>
      </w:pPr>
      <w:r>
        <w:t xml:space="preserve">информационно-методическому обеспечению образования. </w:t>
      </w:r>
    </w:p>
    <w:p w:rsidR="00367173" w:rsidRDefault="00885E92">
      <w:pPr>
        <w:spacing w:after="0"/>
        <w:ind w:left="-15" w:right="258"/>
      </w:pPr>
      <w:r>
        <w:rPr>
          <w:i/>
        </w:rPr>
        <w:t>Организация пространства</w:t>
      </w:r>
      <w:r>
        <w:t>.</w:t>
      </w:r>
    </w:p>
    <w:p w:rsidR="00670FC5" w:rsidRDefault="00885E92">
      <w:pPr>
        <w:spacing w:after="0"/>
        <w:ind w:left="-15" w:right="258"/>
      </w:pPr>
      <w:r>
        <w:t xml:space="preserve">Пространство, в котором осуществляется образование обучающихся (прежде всего здание и прилегающая территория), соответствует общим требованиям, предъявляемым к образовательным организациям. </w:t>
      </w:r>
    </w:p>
    <w:p w:rsidR="00670FC5" w:rsidRDefault="00885E92">
      <w:pPr>
        <w:ind w:left="-15" w:right="258"/>
      </w:pPr>
      <w:r>
        <w:t>Имеется возможность беспрепятственного доступа к объектам инфраструктуры образовательной организации</w:t>
      </w:r>
      <w:r w:rsidR="00230C82">
        <w:t xml:space="preserve"> </w:t>
      </w:r>
      <w:r>
        <w:t>для тех обучающихся, у которых имеются нарушения опорно-двигательных функций, зрения. С этой целью территория и здание</w:t>
      </w:r>
      <w:r w:rsidR="00230C82">
        <w:t xml:space="preserve"> о</w:t>
      </w:r>
      <w:r>
        <w:t xml:space="preserve">бразовательной организации отвечает  требованиям безбарьерной среды.   </w:t>
      </w:r>
    </w:p>
    <w:p w:rsidR="00670FC5" w:rsidRDefault="00885E92">
      <w:pPr>
        <w:ind w:left="-15" w:right="258"/>
      </w:pPr>
      <w:r>
        <w:t xml:space="preserve">В помещениях для обучающихся предусмотрено специальное оборудование, позволяющее оптимизировать образовательный процесс, присмотр и уход за обучающимися, а также обеспечивающее максимально возможную самостоятельность в передвижении, коммуникации в осуществлении учебной деятельности. </w:t>
      </w:r>
    </w:p>
    <w:p w:rsidR="00230C82" w:rsidRDefault="00885E92">
      <w:pPr>
        <w:ind w:left="-15" w:right="258"/>
      </w:pPr>
      <w:r>
        <w:rPr>
          <w:i/>
        </w:rPr>
        <w:t>Организация временного режима обучения</w:t>
      </w:r>
      <w:r>
        <w:t>.</w:t>
      </w:r>
    </w:p>
    <w:p w:rsidR="00670FC5" w:rsidRDefault="00885E92">
      <w:pPr>
        <w:ind w:left="-15" w:right="258"/>
      </w:pPr>
      <w:r>
        <w:t>Временной режим образования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 (</w:t>
      </w:r>
      <w:r w:rsidR="00230C82">
        <w:t>ГБОУ «Центр образования города Гудермес»</w:t>
      </w:r>
      <w:r>
        <w:t xml:space="preserve">). </w:t>
      </w:r>
    </w:p>
    <w:p w:rsidR="00670FC5" w:rsidRDefault="00885E92">
      <w:pPr>
        <w:spacing w:after="3"/>
        <w:ind w:left="-15" w:right="258"/>
      </w:pPr>
      <w:r>
        <w:t xml:space="preserve">Продолжительность учебного дня для каждого конкретного ребенка устанавливается локальным актом </w:t>
      </w:r>
      <w:r w:rsidR="00230C82">
        <w:t xml:space="preserve">ГБОУ «Центр образования города Гудермес» </w:t>
      </w:r>
      <w:r>
        <w:t xml:space="preserve">с учетом особых образовательных потребностей ребенка, </w:t>
      </w:r>
      <w:r>
        <w:lastRenderedPageBreak/>
        <w:t xml:space="preserve">отраженных в СИПР, его готовности к нахождению в среде сверстников без родителей. </w:t>
      </w:r>
    </w:p>
    <w:p w:rsidR="00670FC5" w:rsidRDefault="00885E92">
      <w:pPr>
        <w:spacing w:after="12"/>
        <w:ind w:left="-15" w:right="258"/>
      </w:pPr>
      <w:r>
        <w:t xml:space="preserve">Учебный день включает в себя уроки, индивидуальные занятия, а также перерывы, время прогулки и процесс выполнения повседневных ритуалов (одевание / раздевание, туалет, умывание, прием пищи). Обучение и воспитание происходит как в ходе уроков / занятий, так и  во время другой (внеурочной) деятельности обучающегося в течение учебного дня.  </w:t>
      </w:r>
    </w:p>
    <w:p w:rsidR="00670FC5" w:rsidRDefault="00885E92">
      <w:pPr>
        <w:ind w:left="-15" w:right="258"/>
      </w:pPr>
      <w:r>
        <w:t xml:space="preserve">Продолжительность специально организованного занятия / урока с обучающимися определяется с учетом возраста и психофизического состояния обучающегося.  </w:t>
      </w:r>
    </w:p>
    <w:p w:rsidR="00230C82" w:rsidRDefault="00885E92">
      <w:pPr>
        <w:spacing w:after="0"/>
        <w:ind w:left="-15" w:right="258"/>
      </w:pPr>
      <w:r>
        <w:rPr>
          <w:i/>
        </w:rPr>
        <w:t>Организация учебного места обучающегося</w:t>
      </w:r>
      <w:r>
        <w:t>.</w:t>
      </w:r>
    </w:p>
    <w:p w:rsidR="00670FC5" w:rsidRDefault="00885E92">
      <w:pPr>
        <w:spacing w:after="0"/>
        <w:ind w:left="-15" w:right="258"/>
      </w:pPr>
      <w:r>
        <w:t>Рабочее / учебное место обучающегося создается с учетом его индивидуальных возможностей и особых образовательных потребностей.  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w:t>
      </w:r>
      <w:r w:rsidR="00230C82">
        <w:t xml:space="preserve"> </w:t>
      </w:r>
      <w:r>
        <w:t xml:space="preserve">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  </w:t>
      </w:r>
    </w:p>
    <w:p w:rsidR="00670FC5" w:rsidRDefault="00885E92">
      <w:pPr>
        <w:spacing w:after="16"/>
        <w:ind w:left="-15" w:right="258"/>
      </w:pPr>
      <w:r>
        <w:t xml:space="preserve">Особенности восприятия обучающихся диктуют необходимость использования большого объема наглядного материала, для размещения которого в поле зрения обучающихся созданы специально оборудованные места: магнитные доски, фланелеграфы и др. В случае, если у обучающихся имеется нарушение зрения, то предусматривается материал для тактильного восприятия, аудиозаписи и другие адекватные средства.  </w:t>
      </w:r>
    </w:p>
    <w:p w:rsidR="00670FC5" w:rsidRDefault="00885E92">
      <w:pPr>
        <w:spacing w:after="0"/>
        <w:ind w:left="-15" w:right="258"/>
      </w:pPr>
      <w:r>
        <w:t>Содержание образования обучающихся включает задачи, связанные с формированием навыков самообслуживания: одевание / раздевание, прием</w:t>
      </w:r>
      <w:r w:rsidR="00230C82">
        <w:t xml:space="preserve"> </w:t>
      </w:r>
      <w:r>
        <w:t xml:space="preserve">пищи, гигиенические навыки, которые формируются в процессе обыденной </w:t>
      </w:r>
      <w:r>
        <w:lastRenderedPageBreak/>
        <w:t xml:space="preserve">деятельности согласно распорядку дня. В связи с этим учебные места для формирования данных навыков  оснащены в соответствии с особенностями развития обучающихся (поручни, </w:t>
      </w:r>
      <w:r w:rsidR="00230C82">
        <w:t>подставки</w:t>
      </w:r>
      <w:r>
        <w:t xml:space="preserve"> и др.). В связи с тем, что среди обучающихся с ТМНР есть дети, которые себя не обслуживают и нуждаются в уходе, для осуществления таких гигиенических процедур, как: смена памперса, помывка тела и др. в санузлах или других помещениях предусматриваются оборудован</w:t>
      </w:r>
      <w:r w:rsidR="00607307">
        <w:t>ные душевые, специальные кабинки</w:t>
      </w:r>
      <w:r>
        <w:t xml:space="preserve"> и т.д. </w:t>
      </w:r>
    </w:p>
    <w:p w:rsidR="00670FC5" w:rsidRDefault="00885E92">
      <w:pPr>
        <w:spacing w:after="195" w:line="259" w:lineRule="auto"/>
        <w:ind w:left="708" w:firstLine="0"/>
        <w:jc w:val="left"/>
      </w:pPr>
      <w:r>
        <w:t xml:space="preserve"> </w:t>
      </w:r>
    </w:p>
    <w:p w:rsidR="00670FC5" w:rsidRDefault="00885E92">
      <w:pPr>
        <w:spacing w:after="3" w:line="259" w:lineRule="auto"/>
        <w:ind w:left="1205" w:hanging="10"/>
        <w:jc w:val="left"/>
      </w:pPr>
      <w:r>
        <w:rPr>
          <w:b/>
        </w:rPr>
        <w:t xml:space="preserve">Технические средства обучения и обеспечения комфортного </w:t>
      </w:r>
    </w:p>
    <w:p w:rsidR="00670FC5" w:rsidRDefault="00885E92">
      <w:pPr>
        <w:spacing w:after="134" w:line="259" w:lineRule="auto"/>
        <w:ind w:left="1486" w:hanging="10"/>
        <w:jc w:val="left"/>
      </w:pPr>
      <w:r>
        <w:rPr>
          <w:b/>
        </w:rPr>
        <w:t xml:space="preserve">доступа обучающихся с умеренной, тяжелой и глубокой </w:t>
      </w:r>
    </w:p>
    <w:p w:rsidR="00670FC5" w:rsidRDefault="00885E92">
      <w:pPr>
        <w:spacing w:after="3" w:line="400" w:lineRule="auto"/>
        <w:ind w:left="943" w:hanging="931"/>
        <w:jc w:val="left"/>
      </w:pPr>
      <w:r>
        <w:rPr>
          <w:b/>
        </w:rPr>
        <w:t>умственной</w:t>
      </w:r>
      <w:r w:rsidR="005D45BC">
        <w:rPr>
          <w:b/>
        </w:rPr>
        <w:t xml:space="preserve"> </w:t>
      </w:r>
      <w:r>
        <w:rPr>
          <w:b/>
        </w:rPr>
        <w:t>отсталостью (интеллектуальными нарушениями), тяжелыми и</w:t>
      </w:r>
      <w:r w:rsidR="005D45BC">
        <w:rPr>
          <w:b/>
        </w:rPr>
        <w:t xml:space="preserve"> </w:t>
      </w:r>
      <w:r>
        <w:rPr>
          <w:b/>
        </w:rPr>
        <w:t xml:space="preserve">множественными нарушениями развития к образованию </w:t>
      </w:r>
    </w:p>
    <w:p w:rsidR="00670FC5" w:rsidRDefault="00885E92" w:rsidP="005D45BC">
      <w:pPr>
        <w:spacing w:after="131" w:line="259" w:lineRule="auto"/>
        <w:ind w:left="2485" w:hanging="10"/>
        <w:jc w:val="left"/>
      </w:pPr>
      <w:r>
        <w:rPr>
          <w:b/>
        </w:rPr>
        <w:t xml:space="preserve">(ассистирующие средства и технологии)  </w:t>
      </w:r>
    </w:p>
    <w:p w:rsidR="00670FC5" w:rsidRDefault="00885E92">
      <w:pPr>
        <w:ind w:left="-15" w:right="258"/>
      </w:pPr>
      <w:r>
        <w:t>Для достижения ребенком большей самостоятельности в передвижении, коммуникации и облегчения его доступа  предусмотрено  использование вспомогательных средств и технологий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w:t>
      </w:r>
      <w:r w:rsidR="005D45BC">
        <w:t>-</w:t>
      </w:r>
      <w:r>
        <w:t xml:space="preserve">волевой сферы). </w:t>
      </w:r>
    </w:p>
    <w:p w:rsidR="00670FC5" w:rsidRDefault="00885E92">
      <w:pPr>
        <w:spacing w:after="189" w:line="259" w:lineRule="auto"/>
        <w:ind w:left="708" w:right="258" w:firstLine="0"/>
      </w:pPr>
      <w:r>
        <w:t xml:space="preserve">К ассистирующим технологиям относятся: </w:t>
      </w:r>
    </w:p>
    <w:p w:rsidR="00670FC5" w:rsidRDefault="00885E92">
      <w:pPr>
        <w:numPr>
          <w:ilvl w:val="0"/>
          <w:numId w:val="32"/>
        </w:numPr>
        <w:ind w:right="258"/>
      </w:pPr>
      <w:r>
        <w:t>индивидуальные технические средства передвижения (кресла</w:t>
      </w:r>
      <w:r w:rsidR="005D45BC">
        <w:t>-</w:t>
      </w:r>
      <w:r>
        <w:t xml:space="preserve">коляски, ходунки, вертикализаторы и др.); </w:t>
      </w:r>
    </w:p>
    <w:p w:rsidR="00670FC5" w:rsidRDefault="00885E92">
      <w:pPr>
        <w:numPr>
          <w:ilvl w:val="0"/>
          <w:numId w:val="32"/>
        </w:numPr>
        <w:spacing w:after="196" w:line="259" w:lineRule="auto"/>
        <w:ind w:right="258"/>
      </w:pPr>
      <w:r>
        <w:t xml:space="preserve">приборы для альтернативной и дополнительной коммуникации; </w:t>
      </w:r>
    </w:p>
    <w:p w:rsidR="00670FC5" w:rsidRDefault="00885E92">
      <w:pPr>
        <w:numPr>
          <w:ilvl w:val="0"/>
          <w:numId w:val="32"/>
        </w:numPr>
        <w:spacing w:after="197" w:line="259" w:lineRule="auto"/>
        <w:ind w:right="258"/>
      </w:pPr>
      <w:r>
        <w:t xml:space="preserve">электронные адапторы, переключатели и др.; </w:t>
      </w:r>
    </w:p>
    <w:p w:rsidR="00670FC5" w:rsidRDefault="00885E92">
      <w:pPr>
        <w:numPr>
          <w:ilvl w:val="0"/>
          <w:numId w:val="32"/>
        </w:numPr>
        <w:ind w:right="258"/>
      </w:pPr>
      <w:r>
        <w:t xml:space="preserve">подъемники, душевые каталки и другое оборудование, облегчающее уход и сопровождение. </w:t>
      </w:r>
    </w:p>
    <w:p w:rsidR="00670FC5" w:rsidRDefault="00885E92">
      <w:pPr>
        <w:spacing w:after="0"/>
        <w:ind w:left="-15" w:right="258"/>
      </w:pPr>
      <w:r>
        <w:t xml:space="preserve">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 </w:t>
      </w:r>
      <w:r>
        <w:lastRenderedPageBreak/>
        <w:t xml:space="preserve">удовлетворить особые образовательные потребности обучающихся, способствуют мотивации учебной деятельности, позволяют получить качественные результат, даже когда возможности ребенка существенно ограничены. </w:t>
      </w:r>
    </w:p>
    <w:p w:rsidR="00670FC5" w:rsidRDefault="00885E92">
      <w:pPr>
        <w:spacing w:after="198" w:line="259" w:lineRule="auto"/>
        <w:ind w:left="708" w:firstLine="0"/>
        <w:jc w:val="left"/>
      </w:pPr>
      <w:r>
        <w:t xml:space="preserve"> </w:t>
      </w:r>
    </w:p>
    <w:p w:rsidR="00670FC5" w:rsidRDefault="00885E92">
      <w:pPr>
        <w:spacing w:after="0" w:line="400" w:lineRule="auto"/>
        <w:ind w:left="457" w:right="17" w:hanging="10"/>
        <w:jc w:val="center"/>
      </w:pPr>
      <w:r>
        <w:rPr>
          <w:b/>
        </w:rPr>
        <w:t xml:space="preserve">Специальный учебный и дидактический материал, отвечающий особым образовательным потребностям обучающихся </w:t>
      </w:r>
    </w:p>
    <w:p w:rsidR="00670FC5" w:rsidRDefault="00885E92">
      <w:pPr>
        <w:spacing w:after="0" w:line="259" w:lineRule="auto"/>
        <w:ind w:left="515" w:firstLine="0"/>
        <w:jc w:val="center"/>
      </w:pPr>
      <w:r>
        <w:rPr>
          <w:b/>
        </w:rPr>
        <w:t xml:space="preserve"> </w:t>
      </w:r>
    </w:p>
    <w:p w:rsidR="00670FC5" w:rsidRDefault="00885E92">
      <w:pPr>
        <w:spacing w:after="3"/>
        <w:ind w:left="-15" w:right="258"/>
      </w:pPr>
      <w:r>
        <w:t xml:space="preserve">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 </w:t>
      </w:r>
    </w:p>
    <w:p w:rsidR="00670FC5" w:rsidRDefault="00885E92">
      <w:pPr>
        <w:spacing w:after="12"/>
        <w:ind w:left="-15" w:right="258"/>
      </w:pPr>
      <w:r>
        <w:t xml:space="preserve">Освоение практики общения с окружающими людьми в рамках предметной области  «Язык и речевая практика» предполагает использование как вербальных, так и невербальных средств коммуникации. </w:t>
      </w:r>
    </w:p>
    <w:p w:rsidR="00670FC5" w:rsidRDefault="00885E92">
      <w:pPr>
        <w:ind w:left="-15" w:right="258"/>
      </w:pPr>
      <w:r>
        <w:t xml:space="preserve">Вспомогательными средствами невербальной (альтернативной) коммуникации являются:  </w:t>
      </w:r>
    </w:p>
    <w:p w:rsidR="00670FC5" w:rsidRDefault="00885E92">
      <w:pPr>
        <w:numPr>
          <w:ilvl w:val="0"/>
          <w:numId w:val="33"/>
        </w:numPr>
        <w:spacing w:after="185" w:line="259" w:lineRule="auto"/>
        <w:ind w:right="258"/>
      </w:pPr>
      <w:r>
        <w:t xml:space="preserve">специально подобранные предметы, </w:t>
      </w:r>
    </w:p>
    <w:p w:rsidR="00670FC5" w:rsidRDefault="00885E92">
      <w:pPr>
        <w:numPr>
          <w:ilvl w:val="0"/>
          <w:numId w:val="33"/>
        </w:numPr>
        <w:ind w:right="258"/>
      </w:pPr>
      <w:r>
        <w:t xml:space="preserve">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 </w:t>
      </w:r>
    </w:p>
    <w:p w:rsidR="00670FC5" w:rsidRDefault="00885E92">
      <w:pPr>
        <w:numPr>
          <w:ilvl w:val="0"/>
          <w:numId w:val="33"/>
        </w:numPr>
        <w:ind w:right="258"/>
      </w:pPr>
      <w:r>
        <w:t xml:space="preserve">алфавитные доски (таблицы букв, карточки с напечатанными </w:t>
      </w:r>
      <w:r w:rsidR="000E27D2">
        <w:t>с</w:t>
      </w:r>
      <w:r>
        <w:t xml:space="preserve">ловами  для «глобального чтения»), </w:t>
      </w:r>
    </w:p>
    <w:p w:rsidR="00670FC5" w:rsidRDefault="00885E92">
      <w:pPr>
        <w:numPr>
          <w:ilvl w:val="0"/>
          <w:numId w:val="33"/>
        </w:numPr>
        <w:ind w:right="258"/>
      </w:pPr>
      <w:r>
        <w:t xml:space="preserve">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 </w:t>
      </w:r>
    </w:p>
    <w:p w:rsidR="00670FC5" w:rsidRDefault="00885E92">
      <w:pPr>
        <w:spacing w:after="10"/>
        <w:ind w:left="-15" w:right="258"/>
      </w:pPr>
      <w:r>
        <w:lastRenderedPageBreak/>
        <w:t xml:space="preserve">Вышеперечисленные и другие средства используются для развития вербальной (речевой) коммуникации с теми обучающимися, для которых она становится доступной.   </w:t>
      </w:r>
    </w:p>
    <w:p w:rsidR="00670FC5" w:rsidRDefault="000E27D2">
      <w:pPr>
        <w:ind w:left="-15" w:right="258"/>
      </w:pPr>
      <w:r>
        <w:t xml:space="preserve">Освоение предметной области </w:t>
      </w:r>
      <w:r w:rsidR="00885E92">
        <w:t xml:space="preserve">«Математика» предполагает использование разнообразного дидактического материала: </w:t>
      </w:r>
    </w:p>
    <w:p w:rsidR="00670FC5" w:rsidRDefault="00885E92">
      <w:pPr>
        <w:numPr>
          <w:ilvl w:val="0"/>
          <w:numId w:val="34"/>
        </w:numPr>
        <w:spacing w:after="209" w:line="259" w:lineRule="auto"/>
        <w:ind w:right="258" w:hanging="708"/>
      </w:pPr>
      <w:r>
        <w:t>предметов различной формы, величины, цвета,</w:t>
      </w:r>
      <w:r w:rsidR="000E27D2">
        <w:t xml:space="preserve"> </w:t>
      </w:r>
      <w:r>
        <w:t xml:space="preserve">изображений </w:t>
      </w:r>
    </w:p>
    <w:p w:rsidR="00670FC5" w:rsidRDefault="00885E92">
      <w:pPr>
        <w:ind w:left="345" w:right="258" w:hanging="360"/>
      </w:pPr>
      <w:r>
        <w:t xml:space="preserve">предметов, людей, объектов природы, цифр и др., </w:t>
      </w:r>
      <w:r>
        <w:rPr>
          <w:rFonts w:ascii="Courier New" w:eastAsia="Courier New" w:hAnsi="Courier New" w:cs="Courier New"/>
        </w:rPr>
        <w:t>o</w:t>
      </w:r>
      <w:r>
        <w:rPr>
          <w:rFonts w:ascii="Arial" w:eastAsia="Arial" w:hAnsi="Arial" w:cs="Arial"/>
        </w:rPr>
        <w:t xml:space="preserve"> </w:t>
      </w:r>
      <w:r>
        <w:t xml:space="preserve">оборудования, позволяющего выполнять упражнения на сортировку, группировку различных предметов, их соотнесения по определенным признакам, </w:t>
      </w:r>
    </w:p>
    <w:p w:rsidR="00670FC5" w:rsidRDefault="00885E92">
      <w:pPr>
        <w:numPr>
          <w:ilvl w:val="0"/>
          <w:numId w:val="34"/>
        </w:numPr>
        <w:ind w:right="258" w:hanging="708"/>
      </w:pPr>
      <w:r>
        <w:t xml:space="preserve">программного обеспечения для персонального компьютера, с помощью которого выполняются упражнения по формированию доступных математических представлений, </w:t>
      </w:r>
    </w:p>
    <w:p w:rsidR="00670FC5" w:rsidRDefault="00885E92">
      <w:pPr>
        <w:numPr>
          <w:ilvl w:val="0"/>
          <w:numId w:val="34"/>
        </w:numPr>
        <w:spacing w:after="154" w:line="259" w:lineRule="auto"/>
        <w:ind w:right="258" w:hanging="708"/>
      </w:pPr>
      <w:r>
        <w:t xml:space="preserve">калькуляторов и других средств. </w:t>
      </w:r>
    </w:p>
    <w:p w:rsidR="00670FC5" w:rsidRDefault="00885E92">
      <w:pPr>
        <w:spacing w:after="0"/>
        <w:ind w:left="-15" w:right="258"/>
      </w:pPr>
      <w:r>
        <w:t xml:space="preserve">Формирование доступных представлений об окружающем мире и практике взаимодействия с  ним в рамках предметной области «Окружающий мир»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w:t>
      </w:r>
    </w:p>
    <w:p w:rsidR="00670FC5" w:rsidRDefault="00885E92">
      <w:pPr>
        <w:ind w:left="-15" w:right="258"/>
      </w:pPr>
      <w:r>
        <w:t xml:space="preserve">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 объекты на прилегающей к образовательной организации территории. </w:t>
      </w:r>
    </w:p>
    <w:p w:rsidR="00670FC5" w:rsidRDefault="00885E92">
      <w:pPr>
        <w:spacing w:after="0"/>
        <w:ind w:left="-15" w:right="258"/>
      </w:pPr>
      <w:r>
        <w:t xml:space="preserve">Формирование представлений о себе, своих возможностях в ходе  освоения  учебного предмета «Человек» (знания о человеке и практика личного взаимодействия с людьми)  в рамках данной предметной области происходит с использованием средств, расширяющих представления и </w:t>
      </w:r>
      <w:r>
        <w:lastRenderedPageBreak/>
        <w:t>обогащающих жизненный опыт обучающихся, например,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w:t>
      </w:r>
      <w:r w:rsidR="000E27D2">
        <w:t xml:space="preserve"> </w:t>
      </w:r>
      <w:r>
        <w:t>Подбирается</w:t>
      </w:r>
      <w:r w:rsidR="000E27D2">
        <w:t xml:space="preserve"> </w:t>
      </w:r>
      <w:r>
        <w:t xml:space="preserve">набор материалов и оборудования, позволяющий обучающимся осваивать навыки самообслуживания, доступной бытовой деятельности.  </w:t>
      </w:r>
    </w:p>
    <w:p w:rsidR="00670FC5" w:rsidRDefault="00885E92">
      <w:pPr>
        <w:ind w:left="-15" w:right="258"/>
      </w:pPr>
      <w:r>
        <w:t>Учебный предмет «Человек»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 ближайшим окружением. Данные материалы могут использоваться как в печатном виде книги, фото альбомы), так и в электронном (воспроизведение записи с носителя электронной информации). Для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w:t>
      </w:r>
      <w:r w:rsidR="000E27D2">
        <w:t xml:space="preserve"> </w:t>
      </w:r>
      <w:r>
        <w:t xml:space="preserve">игровой деятельности детей: мебель, посуда, транспорт, куклы, маски, костюмы и т.д. </w:t>
      </w:r>
    </w:p>
    <w:p w:rsidR="00670FC5" w:rsidRDefault="00885E92">
      <w:pPr>
        <w:ind w:left="-15" w:right="258"/>
      </w:pPr>
      <w:r>
        <w:t>Специальный учебный и дидактический предусмотрен для образования обучающихся в предметной области  «Искусство». Освоение практики изобразительной деятельности, художественного ремесла и художественного творчества требует  специальных и специфических</w:t>
      </w:r>
      <w:r w:rsidR="000E27D2">
        <w:t xml:space="preserve"> </w:t>
      </w:r>
      <w:r>
        <w:t xml:space="preserve">инструментов (ножниц, кисточек и др.), позволяющих ребенку овладевать отдельными операциями в процессе совместных со взрослым действий.  </w:t>
      </w:r>
    </w:p>
    <w:p w:rsidR="00670FC5" w:rsidRDefault="00885E92">
      <w:pPr>
        <w:ind w:left="-15" w:right="258"/>
      </w:pPr>
      <w:r>
        <w:t>Кроме того, для занятий  по  ИЗО</w:t>
      </w:r>
      <w:r w:rsidR="000E27D2">
        <w:t xml:space="preserve"> </w:t>
      </w:r>
      <w:r>
        <w:t xml:space="preserve">предусмотрен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подбирается  безопасное оборудование для соответствующих мастерских. </w:t>
      </w:r>
    </w:p>
    <w:p w:rsidR="00670FC5" w:rsidRDefault="00885E92">
      <w:pPr>
        <w:ind w:left="-15" w:right="258"/>
      </w:pPr>
      <w:r>
        <w:t>Для занятия музыкой и театром учащиеся обеспечиваются доступными</w:t>
      </w:r>
      <w:r w:rsidR="000E27D2">
        <w:t xml:space="preserve"> </w:t>
      </w:r>
      <w:r>
        <w:t xml:space="preserve">музыкальными инструментами (маракас, бубен, барабан и др.), театральным </w:t>
      </w:r>
      <w:r>
        <w:lastRenderedPageBreak/>
        <w:t>реквизитом.</w:t>
      </w:r>
      <w:r w:rsidR="000E27D2">
        <w:t xml:space="preserve"> </w:t>
      </w:r>
      <w:r>
        <w:t xml:space="preserve">Актовый зал оснащен воспроизводящим, звукоусиливающим и осветительным оборудованием. </w:t>
      </w:r>
    </w:p>
    <w:p w:rsidR="00670FC5" w:rsidRDefault="00885E92">
      <w:pPr>
        <w:spacing w:after="4"/>
        <w:ind w:left="-15" w:right="258"/>
      </w:pPr>
      <w:r>
        <w:t>Предметная область  «Физическая культура» обеспечивает обучающимся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предусматривает специальное</w:t>
      </w:r>
      <w:r w:rsidR="000E27D2">
        <w:t xml:space="preserve"> </w:t>
      </w:r>
      <w:r>
        <w:t xml:space="preserve">адаптированное (ассистивное) оборудование для обучающихся с различными нарушениями развития, включая тренажеры, специальные велосипеды,  ортопедические приспособления и др. </w:t>
      </w:r>
    </w:p>
    <w:p w:rsidR="00670FC5" w:rsidRDefault="00885E92">
      <w:pPr>
        <w:spacing w:after="6"/>
        <w:ind w:left="-15" w:right="258"/>
      </w:pPr>
      <w:r>
        <w:t>С учетом того, что подготовка обучающихся к трудовой деятельности в рамках предметной области  «Технологии» начинается с формирования у детей элементарных действий с материалами и предметами, для обучения используются разнообразные по свойствам и внешним признакам материалы, игрушки и прочие предметы. По мере накопления опыта предметно</w:t>
      </w:r>
      <w:r w:rsidR="000E27D2">
        <w:t xml:space="preserve"> </w:t>
      </w:r>
      <w:r>
        <w:t xml:space="preserve">практической </w:t>
      </w:r>
      <w:r>
        <w:tab/>
        <w:t xml:space="preserve">деятельности </w:t>
      </w:r>
      <w:r>
        <w:tab/>
        <w:t xml:space="preserve">диапазон </w:t>
      </w:r>
      <w:r>
        <w:tab/>
        <w:t xml:space="preserve">формируемых </w:t>
      </w:r>
      <w:r>
        <w:tab/>
        <w:t>действий постепенно</w:t>
      </w:r>
      <w:r w:rsidR="000E27D2">
        <w:t xml:space="preserve"> </w:t>
      </w:r>
      <w:r>
        <w:t xml:space="preserve">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 </w:t>
      </w:r>
    </w:p>
    <w:p w:rsidR="00670FC5" w:rsidRDefault="00885E92">
      <w:pPr>
        <w:spacing w:after="0" w:line="259" w:lineRule="auto"/>
        <w:ind w:left="708" w:right="258" w:firstLine="0"/>
      </w:pPr>
      <w:r>
        <w:t>Для осуществления трудового обучения обучающихся</w:t>
      </w:r>
      <w:r w:rsidR="000E27D2">
        <w:t xml:space="preserve"> </w:t>
      </w:r>
      <w:r>
        <w:t xml:space="preserve">используются: </w:t>
      </w:r>
    </w:p>
    <w:p w:rsidR="00670FC5" w:rsidRDefault="00885E92">
      <w:pPr>
        <w:spacing w:after="173" w:line="259" w:lineRule="auto"/>
        <w:ind w:left="708" w:firstLine="0"/>
        <w:jc w:val="left"/>
      </w:pPr>
      <w:r>
        <w:rPr>
          <w:rFonts w:ascii="Calibri" w:eastAsia="Calibri" w:hAnsi="Calibri" w:cs="Calibri"/>
          <w:noProof/>
          <w:sz w:val="22"/>
        </w:rPr>
        <mc:AlternateContent>
          <mc:Choice Requires="wpg">
            <w:drawing>
              <wp:inline distT="0" distB="0" distL="0" distR="0">
                <wp:extent cx="4417187" cy="198496"/>
                <wp:effectExtent l="0" t="0" r="0" b="0"/>
                <wp:docPr id="112996" name="Group 112996"/>
                <wp:cNvGraphicFramePr/>
                <a:graphic xmlns:a="http://schemas.openxmlformats.org/drawingml/2006/main">
                  <a:graphicData uri="http://schemas.microsoft.com/office/word/2010/wordprocessingGroup">
                    <wpg:wgp>
                      <wpg:cNvGrpSpPr/>
                      <wpg:grpSpPr>
                        <a:xfrm>
                          <a:off x="0" y="0"/>
                          <a:ext cx="4417187" cy="198496"/>
                          <a:chOff x="0" y="0"/>
                          <a:chExt cx="4417187" cy="198496"/>
                        </a:xfrm>
                      </wpg:grpSpPr>
                      <pic:pic xmlns:pic="http://schemas.openxmlformats.org/drawingml/2006/picture">
                        <pic:nvPicPr>
                          <pic:cNvPr id="11526" name="Picture 11526"/>
                          <pic:cNvPicPr/>
                        </pic:nvPicPr>
                        <pic:blipFill>
                          <a:blip r:embed="rId15"/>
                          <a:stretch>
                            <a:fillRect/>
                          </a:stretch>
                        </pic:blipFill>
                        <pic:spPr>
                          <a:xfrm>
                            <a:off x="0" y="376"/>
                            <a:ext cx="4417187" cy="198120"/>
                          </a:xfrm>
                          <a:prstGeom prst="rect">
                            <a:avLst/>
                          </a:prstGeom>
                        </pic:spPr>
                      </pic:pic>
                      <wps:wsp>
                        <wps:cNvPr id="11527" name="Rectangle 11527"/>
                        <wps:cNvSpPr/>
                        <wps:spPr>
                          <a:xfrm>
                            <a:off x="4339844" y="0"/>
                            <a:ext cx="59288" cy="262525"/>
                          </a:xfrm>
                          <a:prstGeom prst="rect">
                            <a:avLst/>
                          </a:prstGeom>
                          <a:ln>
                            <a:noFill/>
                          </a:ln>
                        </wps:spPr>
                        <wps:txbx>
                          <w:txbxContent>
                            <w:p w:rsidR="00670FC5" w:rsidRDefault="00885E92">
                              <w:pPr>
                                <w:spacing w:after="160" w:line="259" w:lineRule="auto"/>
                                <w:ind w:firstLine="0"/>
                                <w:jc w:val="left"/>
                              </w:pPr>
                              <w:r>
                                <w:t xml:space="preserve"> </w:t>
                              </w:r>
                            </w:p>
                          </w:txbxContent>
                        </wps:txbx>
                        <wps:bodyPr horzOverflow="overflow" vert="horz" lIns="0" tIns="0" rIns="0" bIns="0" rtlCol="0">
                          <a:noAutofit/>
                        </wps:bodyPr>
                      </wps:wsp>
                    </wpg:wgp>
                  </a:graphicData>
                </a:graphic>
              </wp:inline>
            </w:drawing>
          </mc:Choice>
          <mc:Fallback>
            <w:pict>
              <v:group id="Group 112996" o:spid="_x0000_s1113" style="width:347.8pt;height:15.65pt;mso-position-horizontal-relative:char;mso-position-vertical-relative:line" coordsize="44171,19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">
                <v:shape id="Picture 11526" o:spid="_x0000_s1114" type="#_x0000_t75" style="position:absolute;top:3;width:44171;height:1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">
                  <v:imagedata r:id="rId16" o:title=""/>
                </v:shape>
                <v:rect id="Rectangle 11527" o:spid="_x0000_s1115" style="position:absolute;left:43398;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" filled="f" stroked="f">
                  <v:textbox inset="0,0,0,0">
                    <w:txbxContent>
                      <w:p w:rsidR="00670FC5" w:rsidRDefault="00885E92">
                        <w:pPr>
                          <w:spacing w:after="160" w:line="259" w:lineRule="auto"/>
                          <w:ind w:firstLine="0"/>
                          <w:jc w:val="left"/>
                        </w:pPr>
                        <w:r>
                          <w:t xml:space="preserve"> </w:t>
                        </w:r>
                      </w:p>
                    </w:txbxContent>
                  </v:textbox>
                </v:rect>
                <w10:anchorlock/>
              </v:group>
            </w:pict>
          </mc:Fallback>
        </mc:AlternateContent>
      </w:r>
    </w:p>
    <w:p w:rsidR="00670FC5" w:rsidRDefault="00885E92">
      <w:pPr>
        <w:spacing w:after="222" w:line="259" w:lineRule="auto"/>
        <w:ind w:left="708" w:firstLine="0"/>
        <w:jc w:val="left"/>
      </w:pPr>
      <w:r>
        <w:rPr>
          <w:noProof/>
        </w:rPr>
        <w:drawing>
          <wp:inline distT="0" distB="0" distL="0" distR="0">
            <wp:extent cx="5622544" cy="198120"/>
            <wp:effectExtent l="0" t="0" r="0" b="0"/>
            <wp:docPr id="11529" name="Picture 11529"/>
            <wp:cNvGraphicFramePr/>
            <a:graphic xmlns:a="http://schemas.openxmlformats.org/drawingml/2006/main">
              <a:graphicData uri="http://schemas.openxmlformats.org/drawingml/2006/picture">
                <pic:pic xmlns:pic="http://schemas.openxmlformats.org/drawingml/2006/picture">
                  <pic:nvPicPr>
                    <pic:cNvPr id="11529" name="Picture 11529"/>
                    <pic:cNvPicPr/>
                  </pic:nvPicPr>
                  <pic:blipFill>
                    <a:blip r:embed="rId17"/>
                    <a:stretch>
                      <a:fillRect/>
                    </a:stretch>
                  </pic:blipFill>
                  <pic:spPr>
                    <a:xfrm>
                      <a:off x="0" y="0"/>
                      <a:ext cx="5622544" cy="198120"/>
                    </a:xfrm>
                    <a:prstGeom prst="rect">
                      <a:avLst/>
                    </a:prstGeom>
                  </pic:spPr>
                </pic:pic>
              </a:graphicData>
            </a:graphic>
          </wp:inline>
        </w:drawing>
      </w:r>
    </w:p>
    <w:p w:rsidR="00670FC5" w:rsidRDefault="00885E92">
      <w:pPr>
        <w:spacing w:after="0" w:line="259" w:lineRule="auto"/>
        <w:ind w:left="-15" w:right="258" w:firstLine="0"/>
      </w:pPr>
      <w:r>
        <w:t xml:space="preserve">материал; </w:t>
      </w:r>
    </w:p>
    <w:p w:rsidR="00670FC5" w:rsidRDefault="00885E92">
      <w:pPr>
        <w:spacing w:after="224" w:line="259" w:lineRule="auto"/>
        <w:ind w:left="708" w:firstLine="0"/>
        <w:jc w:val="left"/>
      </w:pPr>
      <w:r>
        <w:rPr>
          <w:noProof/>
        </w:rPr>
        <w:drawing>
          <wp:inline distT="0" distB="0" distL="0" distR="0">
            <wp:extent cx="5614670" cy="198120"/>
            <wp:effectExtent l="0" t="0" r="0" b="0"/>
            <wp:docPr id="11534" name="Picture 11534"/>
            <wp:cNvGraphicFramePr/>
            <a:graphic xmlns:a="http://schemas.openxmlformats.org/drawingml/2006/main">
              <a:graphicData uri="http://schemas.openxmlformats.org/drawingml/2006/picture">
                <pic:pic xmlns:pic="http://schemas.openxmlformats.org/drawingml/2006/picture">
                  <pic:nvPicPr>
                    <pic:cNvPr id="11534" name="Picture 11534"/>
                    <pic:cNvPicPr/>
                  </pic:nvPicPr>
                  <pic:blipFill>
                    <a:blip r:embed="rId18"/>
                    <a:stretch>
                      <a:fillRect/>
                    </a:stretch>
                  </pic:blipFill>
                  <pic:spPr>
                    <a:xfrm>
                      <a:off x="0" y="0"/>
                      <a:ext cx="5614670" cy="198120"/>
                    </a:xfrm>
                    <a:prstGeom prst="rect">
                      <a:avLst/>
                    </a:prstGeom>
                  </pic:spPr>
                </pic:pic>
              </a:graphicData>
            </a:graphic>
          </wp:inline>
        </w:drawing>
      </w:r>
    </w:p>
    <w:p w:rsidR="00670FC5" w:rsidRDefault="00885E92">
      <w:pPr>
        <w:spacing w:after="0" w:line="259" w:lineRule="auto"/>
        <w:ind w:left="-15" w:right="258" w:firstLine="0"/>
      </w:pPr>
      <w:r>
        <w:t xml:space="preserve">растения, почвенные смеси и др.) и ухода за животными; </w:t>
      </w:r>
    </w:p>
    <w:p w:rsidR="00670FC5" w:rsidRDefault="00885E92">
      <w:pPr>
        <w:spacing w:after="225" w:line="259" w:lineRule="auto"/>
        <w:ind w:left="708" w:firstLine="0"/>
        <w:jc w:val="left"/>
      </w:pPr>
      <w:r>
        <w:rPr>
          <w:noProof/>
        </w:rPr>
        <w:drawing>
          <wp:inline distT="0" distB="0" distL="0" distR="0">
            <wp:extent cx="5637403" cy="198120"/>
            <wp:effectExtent l="0" t="0" r="0" b="0"/>
            <wp:docPr id="11540" name="Picture 11540"/>
            <wp:cNvGraphicFramePr/>
            <a:graphic xmlns:a="http://schemas.openxmlformats.org/drawingml/2006/main">
              <a:graphicData uri="http://schemas.openxmlformats.org/drawingml/2006/picture">
                <pic:pic xmlns:pic="http://schemas.openxmlformats.org/drawingml/2006/picture">
                  <pic:nvPicPr>
                    <pic:cNvPr id="11540" name="Picture 11540"/>
                    <pic:cNvPicPr/>
                  </pic:nvPicPr>
                  <pic:blipFill>
                    <a:blip r:embed="rId19"/>
                    <a:stretch>
                      <a:fillRect/>
                    </a:stretch>
                  </pic:blipFill>
                  <pic:spPr>
                    <a:xfrm>
                      <a:off x="0" y="0"/>
                      <a:ext cx="5637403" cy="198120"/>
                    </a:xfrm>
                    <a:prstGeom prst="rect">
                      <a:avLst/>
                    </a:prstGeom>
                  </pic:spPr>
                </pic:pic>
              </a:graphicData>
            </a:graphic>
          </wp:inline>
        </w:drawing>
      </w:r>
    </w:p>
    <w:p w:rsidR="00670FC5" w:rsidRDefault="00885E92">
      <w:pPr>
        <w:spacing w:after="11"/>
        <w:ind w:left="-15" w:right="258" w:firstLine="0"/>
      </w:pPr>
      <w:r>
        <w:t xml:space="preserve">оборудование для трудовой подготовки в области сельского хозяйства, ткачества, элементарной деревообработки, полиграфии, в сфере предоставления услуг (бытовых, общепит, гостиничный сервис и др.); </w:t>
      </w:r>
    </w:p>
    <w:p w:rsidR="000E27D2" w:rsidRDefault="000E27D2">
      <w:pPr>
        <w:spacing w:after="11"/>
        <w:ind w:left="-15" w:right="258" w:firstLine="0"/>
      </w:pPr>
    </w:p>
    <w:p w:rsidR="000E27D2" w:rsidRDefault="000E27D2">
      <w:pPr>
        <w:spacing w:after="187" w:line="259" w:lineRule="auto"/>
        <w:ind w:left="10" w:right="256" w:hanging="10"/>
        <w:jc w:val="right"/>
      </w:pPr>
    </w:p>
    <w:p w:rsidR="000E27D2" w:rsidRDefault="00885E92" w:rsidP="000E27D2">
      <w:pPr>
        <w:spacing w:after="187" w:line="259" w:lineRule="auto"/>
        <w:ind w:left="10" w:right="256" w:hanging="10"/>
      </w:pPr>
      <w:r>
        <w:t>-дидактический материал, необходимый для трудовой подготовк</w:t>
      </w:r>
      <w:r w:rsidR="000E27D2">
        <w:t>и в образовательной организации;</w:t>
      </w:r>
    </w:p>
    <w:p w:rsidR="00670FC5" w:rsidRDefault="000E27D2" w:rsidP="000E27D2">
      <w:pPr>
        <w:spacing w:after="187" w:line="259" w:lineRule="auto"/>
        <w:ind w:left="10" w:right="256" w:hanging="10"/>
      </w:pPr>
      <w:r>
        <w:t>- наглядный учебный материал.</w:t>
      </w:r>
      <w:r w:rsidR="00885E92">
        <w:t xml:space="preserve"> </w:t>
      </w:r>
    </w:p>
    <w:p w:rsidR="00670FC5" w:rsidRDefault="00885E92">
      <w:pPr>
        <w:ind w:left="-15" w:right="258"/>
      </w:pPr>
      <w:r>
        <w:t xml:space="preserve">Кроме того, для обеспечения успешного овладения обучающимися технологическим процессом создаются условия, способствующие выполнению доступных трудовых действий и получения качественного продукта. Для этого с учетом индивидуальных возможностей обучающихся  создаются алгоритмы действий, расписания в виде ряда графических изображений. Для создания, обработки и распечатки графических изображений в </w:t>
      </w:r>
      <w:r w:rsidR="000E27D2">
        <w:t>ГБОУ «Центр образования города Гудермес»</w:t>
      </w:r>
      <w:r>
        <w:t xml:space="preserve"> имеется оборудование и программное обеспечение. </w:t>
      </w:r>
    </w:p>
    <w:p w:rsidR="00670FC5" w:rsidRDefault="00885E92">
      <w:pPr>
        <w:spacing w:after="0" w:line="400" w:lineRule="auto"/>
        <w:ind w:left="757" w:right="162" w:hanging="10"/>
        <w:jc w:val="center"/>
      </w:pPr>
      <w:r>
        <w:rPr>
          <w:b/>
        </w:rPr>
        <w:t xml:space="preserve">Условия организации обучения и взаимодействия специалистов,  их сотрудничества с родителями (законными представителями)  </w:t>
      </w:r>
    </w:p>
    <w:p w:rsidR="00670FC5" w:rsidRDefault="00885E92">
      <w:pPr>
        <w:spacing w:after="188" w:line="259" w:lineRule="auto"/>
        <w:ind w:left="457" w:right="4" w:hanging="10"/>
        <w:jc w:val="center"/>
      </w:pPr>
      <w:r>
        <w:rPr>
          <w:b/>
        </w:rPr>
        <w:t xml:space="preserve">обучающихся </w:t>
      </w:r>
    </w:p>
    <w:p w:rsidR="00670FC5" w:rsidRDefault="00885E92">
      <w:pPr>
        <w:ind w:left="-15" w:right="258"/>
      </w:pPr>
      <w:r>
        <w:t xml:space="preserve">Требования к материально-техническому обеспечению ориентированы не только на обучающихся, но и на всех участников процесса образования. </w:t>
      </w:r>
    </w:p>
    <w:p w:rsidR="00670FC5" w:rsidRDefault="00885E92">
      <w:pPr>
        <w:ind w:left="-15" w:right="258" w:firstLine="0"/>
      </w:pPr>
      <w:r>
        <w:t xml:space="preserve">Это </w:t>
      </w:r>
      <w:r>
        <w:tab/>
        <w:t xml:space="preserve">обусловлено </w:t>
      </w:r>
      <w:r>
        <w:tab/>
        <w:t xml:space="preserve">большей </w:t>
      </w:r>
      <w:r>
        <w:tab/>
        <w:t xml:space="preserve">чем </w:t>
      </w:r>
      <w:r>
        <w:tab/>
        <w:t xml:space="preserve">в </w:t>
      </w:r>
      <w:r>
        <w:tab/>
        <w:t xml:space="preserve">«норме» </w:t>
      </w:r>
      <w:r>
        <w:tab/>
        <w:t xml:space="preserve">необходимостью индивидуализации процесса образования обучающихся. </w:t>
      </w:r>
    </w:p>
    <w:p w:rsidR="00670FC5" w:rsidRDefault="00885E92">
      <w:pPr>
        <w:ind w:left="-15" w:right="258"/>
      </w:pPr>
      <w:r>
        <w:t xml:space="preserve">Все вовлечённые в процесс образования взрослые имеют  неограниченный доступ к организационной технике, а также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 </w:t>
      </w:r>
    </w:p>
    <w:p w:rsidR="00670FC5" w:rsidRDefault="00885E92">
      <w:pPr>
        <w:tabs>
          <w:tab w:val="center" w:pos="1412"/>
          <w:tab w:val="center" w:pos="3346"/>
          <w:tab w:val="center" w:pos="5309"/>
          <w:tab w:val="center" w:pos="7161"/>
          <w:tab w:val="right" w:pos="9618"/>
        </w:tabs>
        <w:spacing w:after="135" w:line="259" w:lineRule="auto"/>
        <w:ind w:firstLine="0"/>
        <w:jc w:val="left"/>
      </w:pPr>
      <w:r>
        <w:rPr>
          <w:rFonts w:ascii="Calibri" w:eastAsia="Calibri" w:hAnsi="Calibri" w:cs="Calibri"/>
          <w:sz w:val="22"/>
        </w:rPr>
        <w:tab/>
      </w:r>
      <w:r>
        <w:t xml:space="preserve">Обеспечена </w:t>
      </w:r>
      <w:r>
        <w:tab/>
        <w:t xml:space="preserve">материально </w:t>
      </w:r>
      <w:r>
        <w:tab/>
        <w:t xml:space="preserve">техническая </w:t>
      </w:r>
      <w:r>
        <w:tab/>
        <w:t xml:space="preserve">поддержка </w:t>
      </w:r>
      <w:r>
        <w:tab/>
        <w:t xml:space="preserve">процесса </w:t>
      </w:r>
    </w:p>
    <w:p w:rsidR="00670FC5" w:rsidRDefault="00885E92">
      <w:pPr>
        <w:ind w:left="-15" w:right="258" w:firstLine="0"/>
      </w:pPr>
      <w:r>
        <w:t xml:space="preserve">координации и взаимодействия специалистов разного профиля и родителей, вовлечённых в процесс образования информационно-техническими средствами. </w:t>
      </w:r>
    </w:p>
    <w:p w:rsidR="00670FC5" w:rsidRDefault="00885E92">
      <w:pPr>
        <w:spacing w:after="181" w:line="259" w:lineRule="auto"/>
        <w:ind w:left="2259" w:hanging="10"/>
        <w:jc w:val="left"/>
      </w:pPr>
      <w:r>
        <w:rPr>
          <w:b/>
        </w:rPr>
        <w:lastRenderedPageBreak/>
        <w:t xml:space="preserve">Информационно-методическое обеспечение </w:t>
      </w:r>
    </w:p>
    <w:p w:rsidR="00670FC5" w:rsidRDefault="00885E92">
      <w:pPr>
        <w:ind w:left="-15" w:right="258"/>
      </w:pPr>
      <w:r>
        <w:t xml:space="preserve">Информационно-методическое обеспечение образования обучающихся с умственной отсталостью, с ТМНР направлено на  обеспечение широкого, постоянного и устойчивого доступа для всех участников образовательного </w:t>
      </w:r>
    </w:p>
    <w:p w:rsidR="00670FC5" w:rsidRDefault="00885E92">
      <w:pPr>
        <w:tabs>
          <w:tab w:val="center" w:pos="1639"/>
          <w:tab w:val="center" w:pos="2589"/>
          <w:tab w:val="center" w:pos="4262"/>
          <w:tab w:val="center" w:pos="6149"/>
          <w:tab w:val="center" w:pos="7305"/>
          <w:tab w:val="center" w:pos="8604"/>
        </w:tabs>
        <w:spacing w:after="196" w:line="259" w:lineRule="auto"/>
        <w:ind w:left="-15" w:firstLine="0"/>
        <w:jc w:val="left"/>
      </w:pPr>
      <w:r>
        <w:t xml:space="preserve">процесса </w:t>
      </w:r>
      <w:r>
        <w:tab/>
        <w:t xml:space="preserve">к </w:t>
      </w:r>
      <w:r>
        <w:tab/>
        <w:t xml:space="preserve">любой </w:t>
      </w:r>
      <w:r>
        <w:tab/>
        <w:t xml:space="preserve">информации, </w:t>
      </w:r>
      <w:r>
        <w:tab/>
        <w:t xml:space="preserve">связанной </w:t>
      </w:r>
      <w:r>
        <w:tab/>
        <w:t xml:space="preserve">с </w:t>
      </w:r>
      <w:r>
        <w:tab/>
        <w:t xml:space="preserve">реализацией  </w:t>
      </w:r>
    </w:p>
    <w:p w:rsidR="00670FC5" w:rsidRDefault="00885E92">
      <w:pPr>
        <w:ind w:left="-15" w:right="258" w:firstLine="0"/>
      </w:pPr>
      <w:r>
        <w:t>СИПР,</w:t>
      </w:r>
      <w:r w:rsidR="00DD22C2">
        <w:t xml:space="preserve"> </w:t>
      </w:r>
      <w:r>
        <w:t xml:space="preserve">организацией образовательного процесса и обеспечения условий его осуществления.  </w:t>
      </w:r>
    </w:p>
    <w:p w:rsidR="00670FC5" w:rsidRDefault="00885E92">
      <w:pPr>
        <w:ind w:left="-15" w:right="258"/>
      </w:pPr>
      <w:r>
        <w:t xml:space="preserve">Информационно-методическое обеспечение образовательного процесса включает: </w:t>
      </w:r>
    </w:p>
    <w:p w:rsidR="00670FC5" w:rsidRDefault="00885E92">
      <w:pPr>
        <w:numPr>
          <w:ilvl w:val="0"/>
          <w:numId w:val="35"/>
        </w:numPr>
        <w:spacing w:after="193" w:line="259" w:lineRule="auto"/>
        <w:ind w:right="256"/>
        <w:jc w:val="right"/>
      </w:pPr>
      <w:r>
        <w:t xml:space="preserve">необходимую </w:t>
      </w:r>
      <w:r>
        <w:tab/>
        <w:t xml:space="preserve">нормативную </w:t>
      </w:r>
      <w:r>
        <w:tab/>
        <w:t xml:space="preserve">правовую </w:t>
      </w:r>
      <w:r>
        <w:tab/>
        <w:t xml:space="preserve">базу </w:t>
      </w:r>
      <w:r>
        <w:tab/>
        <w:t xml:space="preserve">образования </w:t>
      </w:r>
    </w:p>
    <w:p w:rsidR="00670FC5" w:rsidRDefault="00885E92">
      <w:pPr>
        <w:spacing w:after="189" w:line="259" w:lineRule="auto"/>
        <w:ind w:left="-15" w:right="258" w:firstLine="0"/>
      </w:pPr>
      <w:r>
        <w:t xml:space="preserve">обучающихся; </w:t>
      </w:r>
    </w:p>
    <w:p w:rsidR="00670FC5" w:rsidRDefault="00885E92">
      <w:pPr>
        <w:numPr>
          <w:ilvl w:val="0"/>
          <w:numId w:val="35"/>
        </w:numPr>
        <w:spacing w:after="193" w:line="259" w:lineRule="auto"/>
        <w:ind w:right="256"/>
        <w:jc w:val="right"/>
      </w:pPr>
      <w:r>
        <w:t xml:space="preserve">характеристики </w:t>
      </w:r>
      <w:r>
        <w:tab/>
        <w:t xml:space="preserve">предполагаемых </w:t>
      </w:r>
      <w:r>
        <w:tab/>
        <w:t xml:space="preserve">информационных </w:t>
      </w:r>
      <w:r>
        <w:tab/>
        <w:t xml:space="preserve">связей </w:t>
      </w:r>
    </w:p>
    <w:p w:rsidR="00670FC5" w:rsidRDefault="00885E92">
      <w:pPr>
        <w:spacing w:after="192" w:line="259" w:lineRule="auto"/>
        <w:ind w:left="-15" w:right="258" w:firstLine="0"/>
      </w:pPr>
      <w:r>
        <w:t xml:space="preserve">участников образовательного процесса; </w:t>
      </w:r>
    </w:p>
    <w:p w:rsidR="00670FC5" w:rsidRDefault="00885E92">
      <w:pPr>
        <w:numPr>
          <w:ilvl w:val="0"/>
          <w:numId w:val="35"/>
        </w:numPr>
        <w:spacing w:after="135" w:line="259" w:lineRule="auto"/>
        <w:ind w:right="256"/>
        <w:jc w:val="right"/>
      </w:pPr>
      <w:r>
        <w:t xml:space="preserve">доступ к информационным ресурсам различными способами </w:t>
      </w:r>
    </w:p>
    <w:p w:rsidR="00670FC5" w:rsidRDefault="00885E92">
      <w:pPr>
        <w:ind w:left="-15" w:right="258" w:firstLine="0"/>
      </w:pPr>
      <w:r>
        <w:t xml:space="preserve">(поиск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 </w:t>
      </w:r>
    </w:p>
    <w:p w:rsidR="00670FC5" w:rsidRDefault="00885E92">
      <w:pPr>
        <w:numPr>
          <w:ilvl w:val="0"/>
          <w:numId w:val="35"/>
        </w:numPr>
        <w:ind w:right="256"/>
        <w:jc w:val="right"/>
      </w:pPr>
      <w:r>
        <w:t>возможность размещения материалов и работ в информационной среде образовательной организации (</w:t>
      </w:r>
      <w:r w:rsidR="00DD22C2">
        <w:t xml:space="preserve">статей, выступлений, дискуссий, </w:t>
      </w:r>
      <w:r>
        <w:t xml:space="preserve">результатов экспериментальных исследований). </w:t>
      </w:r>
    </w:p>
    <w:sectPr w:rsidR="00670FC5">
      <w:footerReference w:type="even" r:id="rId20"/>
      <w:footerReference w:type="default" r:id="rId21"/>
      <w:footerReference w:type="first" r:id="rId22"/>
      <w:pgSz w:w="11906" w:h="16838"/>
      <w:pgMar w:top="1142" w:right="586" w:bottom="1291" w:left="1702"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F8B" w:rsidRDefault="001E2F8B">
      <w:pPr>
        <w:spacing w:after="0" w:line="240" w:lineRule="auto"/>
      </w:pPr>
      <w:r>
        <w:separator/>
      </w:r>
    </w:p>
  </w:endnote>
  <w:endnote w:type="continuationSeparator" w:id="0">
    <w:p w:rsidR="001E2F8B" w:rsidRDefault="001E2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charset w:val="00"/>
    <w:family w:val="swiss"/>
    <w:pitch w:val="variable"/>
    <w:sig w:usb0="8000006F" w:usb1="1200FBEF" w:usb2="0004C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FC5" w:rsidRDefault="00885E92">
    <w:pPr>
      <w:spacing w:after="0" w:line="259" w:lineRule="auto"/>
      <w:ind w:right="264"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670FC5" w:rsidRDefault="00885E92">
    <w:pPr>
      <w:spacing w:after="0" w:line="259" w:lineRule="auto"/>
      <w:ind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FC5" w:rsidRDefault="00885E92">
    <w:pPr>
      <w:spacing w:after="0" w:line="259" w:lineRule="auto"/>
      <w:ind w:right="264" w:firstLine="0"/>
      <w:jc w:val="center"/>
    </w:pPr>
    <w:r>
      <w:fldChar w:fldCharType="begin"/>
    </w:r>
    <w:r>
      <w:instrText xml:space="preserve"> PAGE   \* MERGEFORMAT </w:instrText>
    </w:r>
    <w:r>
      <w:fldChar w:fldCharType="separate"/>
    </w:r>
    <w:r w:rsidR="006F56BF" w:rsidRPr="006F56BF">
      <w:rPr>
        <w:rFonts w:ascii="Calibri" w:eastAsia="Calibri" w:hAnsi="Calibri" w:cs="Calibri"/>
        <w:noProof/>
        <w:sz w:val="22"/>
      </w:rPr>
      <w:t>2</w:t>
    </w:r>
    <w:r>
      <w:rPr>
        <w:rFonts w:ascii="Calibri" w:eastAsia="Calibri" w:hAnsi="Calibri" w:cs="Calibri"/>
        <w:sz w:val="22"/>
      </w:rPr>
      <w:fldChar w:fldCharType="end"/>
    </w:r>
    <w:r>
      <w:rPr>
        <w:rFonts w:ascii="Calibri" w:eastAsia="Calibri" w:hAnsi="Calibri" w:cs="Calibri"/>
        <w:sz w:val="22"/>
      </w:rPr>
      <w:t xml:space="preserve"> </w:t>
    </w:r>
  </w:p>
  <w:p w:rsidR="00670FC5" w:rsidRDefault="00885E92">
    <w:pPr>
      <w:spacing w:after="0" w:line="259" w:lineRule="auto"/>
      <w:ind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FC5" w:rsidRDefault="00670FC5">
    <w:pPr>
      <w:spacing w:after="160" w:line="259" w:lineRule="auto"/>
      <w:ind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F8B" w:rsidRDefault="001E2F8B">
      <w:pPr>
        <w:spacing w:after="0" w:line="240" w:lineRule="auto"/>
      </w:pPr>
      <w:r>
        <w:separator/>
      </w:r>
    </w:p>
  </w:footnote>
  <w:footnote w:type="continuationSeparator" w:id="0">
    <w:p w:rsidR="001E2F8B" w:rsidRDefault="001E2F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0A9D"/>
    <w:multiLevelType w:val="hybridMultilevel"/>
    <w:tmpl w:val="CF4C2F52"/>
    <w:lvl w:ilvl="0" w:tplc="A4640AF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F6877B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9E5DB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D4BD2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149D7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50BFD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14C0AE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C5CBAF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A96B05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2701EA2"/>
    <w:multiLevelType w:val="hybridMultilevel"/>
    <w:tmpl w:val="C3C4BE14"/>
    <w:lvl w:ilvl="0" w:tplc="9CAA901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31655B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E87FA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F3CDC6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45E1D8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5C81D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4267E4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24C24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9F4398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5A258FB"/>
    <w:multiLevelType w:val="hybridMultilevel"/>
    <w:tmpl w:val="A342A614"/>
    <w:lvl w:ilvl="0" w:tplc="C01A351C">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C8ADDE2">
      <w:start w:val="1"/>
      <w:numFmt w:val="bullet"/>
      <w:lvlText w:val="o"/>
      <w:lvlJc w:val="left"/>
      <w:pPr>
        <w:ind w:left="21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8F27720">
      <w:start w:val="1"/>
      <w:numFmt w:val="bullet"/>
      <w:lvlText w:val="▪"/>
      <w:lvlJc w:val="left"/>
      <w:pPr>
        <w:ind w:left="28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2AC2806">
      <w:start w:val="1"/>
      <w:numFmt w:val="bullet"/>
      <w:lvlText w:val="•"/>
      <w:lvlJc w:val="left"/>
      <w:pPr>
        <w:ind w:left="35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25EA5F2">
      <w:start w:val="1"/>
      <w:numFmt w:val="bullet"/>
      <w:lvlText w:val="o"/>
      <w:lvlJc w:val="left"/>
      <w:pPr>
        <w:ind w:left="43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CFA1414">
      <w:start w:val="1"/>
      <w:numFmt w:val="bullet"/>
      <w:lvlText w:val="▪"/>
      <w:lvlJc w:val="left"/>
      <w:pPr>
        <w:ind w:left="50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C86146C">
      <w:start w:val="1"/>
      <w:numFmt w:val="bullet"/>
      <w:lvlText w:val="•"/>
      <w:lvlJc w:val="left"/>
      <w:pPr>
        <w:ind w:left="57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69EF170">
      <w:start w:val="1"/>
      <w:numFmt w:val="bullet"/>
      <w:lvlText w:val="o"/>
      <w:lvlJc w:val="left"/>
      <w:pPr>
        <w:ind w:left="64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0FABC7C">
      <w:start w:val="1"/>
      <w:numFmt w:val="bullet"/>
      <w:lvlText w:val="▪"/>
      <w:lvlJc w:val="left"/>
      <w:pPr>
        <w:ind w:left="71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F264CE9"/>
    <w:multiLevelType w:val="hybridMultilevel"/>
    <w:tmpl w:val="ABFEC3FE"/>
    <w:lvl w:ilvl="0" w:tplc="6AB41898">
      <w:start w:val="1"/>
      <w:numFmt w:val="bullet"/>
      <w:lvlText w:val="-"/>
      <w:lvlJc w:val="left"/>
      <w:pPr>
        <w:ind w:left="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354155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20CBF7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06D93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E8F71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AE3C8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0E18B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8A3A2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C7C0BD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F7E0F1E"/>
    <w:multiLevelType w:val="hybridMultilevel"/>
    <w:tmpl w:val="3B06BE9C"/>
    <w:lvl w:ilvl="0" w:tplc="1884DF78">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C326508">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4D63648">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C447C06">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EAC2576">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930E2C2">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3B68B70">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E28A3F4">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258244A">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2E175D8"/>
    <w:multiLevelType w:val="hybridMultilevel"/>
    <w:tmpl w:val="407E7524"/>
    <w:lvl w:ilvl="0" w:tplc="628C13F2">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0A9C7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58C56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B9C9EA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3432B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98042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2B4ED7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CC820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70C49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42A415A"/>
    <w:multiLevelType w:val="hybridMultilevel"/>
    <w:tmpl w:val="CBA622C4"/>
    <w:lvl w:ilvl="0" w:tplc="0994B972">
      <w:start w:val="1"/>
      <w:numFmt w:val="bullet"/>
      <w:lvlText w:val="•"/>
      <w:lvlJc w:val="left"/>
      <w:pPr>
        <w:ind w:left="3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E7820E2A">
      <w:start w:val="1"/>
      <w:numFmt w:val="bullet"/>
      <w:lvlText w:val="o"/>
      <w:lvlJc w:val="left"/>
      <w:pPr>
        <w:ind w:left="89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C7BE70CC">
      <w:start w:val="1"/>
      <w:numFmt w:val="bullet"/>
      <w:lvlRestart w:val="0"/>
      <w:lvlText w:val=""/>
      <w:lvlJc w:val="left"/>
      <w:pPr>
        <w:ind w:left="14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B9BE28C6">
      <w:start w:val="1"/>
      <w:numFmt w:val="bullet"/>
      <w:lvlText w:val="•"/>
      <w:lvlJc w:val="left"/>
      <w:pPr>
        <w:ind w:left="21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770EF396">
      <w:start w:val="1"/>
      <w:numFmt w:val="bullet"/>
      <w:lvlText w:val="o"/>
      <w:lvlJc w:val="left"/>
      <w:pPr>
        <w:ind w:left="28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6B40E49A">
      <w:start w:val="1"/>
      <w:numFmt w:val="bullet"/>
      <w:lvlText w:val="▪"/>
      <w:lvlJc w:val="left"/>
      <w:pPr>
        <w:ind w:left="35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67EE7490">
      <w:start w:val="1"/>
      <w:numFmt w:val="bullet"/>
      <w:lvlText w:val="•"/>
      <w:lvlJc w:val="left"/>
      <w:pPr>
        <w:ind w:left="43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544674C0">
      <w:start w:val="1"/>
      <w:numFmt w:val="bullet"/>
      <w:lvlText w:val="o"/>
      <w:lvlJc w:val="left"/>
      <w:pPr>
        <w:ind w:left="50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5FD00CEA">
      <w:start w:val="1"/>
      <w:numFmt w:val="bullet"/>
      <w:lvlText w:val="▪"/>
      <w:lvlJc w:val="left"/>
      <w:pPr>
        <w:ind w:left="57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8D26049"/>
    <w:multiLevelType w:val="hybridMultilevel"/>
    <w:tmpl w:val="22C08A98"/>
    <w:lvl w:ilvl="0" w:tplc="79ECC2C6">
      <w:start w:val="1"/>
      <w:numFmt w:val="decimal"/>
      <w:lvlText w:val="%1."/>
      <w:lvlJc w:val="left"/>
      <w:pPr>
        <w:ind w:left="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AA2404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F4816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44420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7B827E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A4680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26A279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88B93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2A42F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CD96A6E"/>
    <w:multiLevelType w:val="hybridMultilevel"/>
    <w:tmpl w:val="B9D0DBB0"/>
    <w:lvl w:ilvl="0" w:tplc="87A89C38">
      <w:start w:val="1"/>
      <w:numFmt w:val="bullet"/>
      <w:lvlText w:val=""/>
      <w:lvlJc w:val="left"/>
      <w:pPr>
        <w:ind w:left="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86B0B8BE">
      <w:start w:val="1"/>
      <w:numFmt w:val="bullet"/>
      <w:lvlText w:val="o"/>
      <w:lvlJc w:val="left"/>
      <w:pPr>
        <w:ind w:left="17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C0E478CA">
      <w:start w:val="1"/>
      <w:numFmt w:val="bullet"/>
      <w:lvlText w:val="▪"/>
      <w:lvlJc w:val="left"/>
      <w:pPr>
        <w:ind w:left="25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605AD342">
      <w:start w:val="1"/>
      <w:numFmt w:val="bullet"/>
      <w:lvlText w:val="•"/>
      <w:lvlJc w:val="left"/>
      <w:pPr>
        <w:ind w:left="32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1EA874E4">
      <w:start w:val="1"/>
      <w:numFmt w:val="bullet"/>
      <w:lvlText w:val="o"/>
      <w:lvlJc w:val="left"/>
      <w:pPr>
        <w:ind w:left="39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ADB47392">
      <w:start w:val="1"/>
      <w:numFmt w:val="bullet"/>
      <w:lvlText w:val="▪"/>
      <w:lvlJc w:val="left"/>
      <w:pPr>
        <w:ind w:left="46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2014F31A">
      <w:start w:val="1"/>
      <w:numFmt w:val="bullet"/>
      <w:lvlText w:val="•"/>
      <w:lvlJc w:val="left"/>
      <w:pPr>
        <w:ind w:left="53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F5B6FCE0">
      <w:start w:val="1"/>
      <w:numFmt w:val="bullet"/>
      <w:lvlText w:val="o"/>
      <w:lvlJc w:val="left"/>
      <w:pPr>
        <w:ind w:left="61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B6A8FD4A">
      <w:start w:val="1"/>
      <w:numFmt w:val="bullet"/>
      <w:lvlText w:val="▪"/>
      <w:lvlJc w:val="left"/>
      <w:pPr>
        <w:ind w:left="68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31A5996"/>
    <w:multiLevelType w:val="hybridMultilevel"/>
    <w:tmpl w:val="3F9499CC"/>
    <w:lvl w:ilvl="0" w:tplc="CCD6B35A">
      <w:start w:val="1"/>
      <w:numFmt w:val="bullet"/>
      <w:lvlText w:val=""/>
      <w:lvlJc w:val="left"/>
      <w:pPr>
        <w:ind w:left="34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1DC46DAC">
      <w:start w:val="1"/>
      <w:numFmt w:val="bullet"/>
      <w:lvlText w:val="o"/>
      <w:lvlJc w:val="left"/>
      <w:pPr>
        <w:ind w:left="17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F4D04F40">
      <w:start w:val="1"/>
      <w:numFmt w:val="bullet"/>
      <w:lvlText w:val="▪"/>
      <w:lvlJc w:val="left"/>
      <w:pPr>
        <w:ind w:left="25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BDC2748A">
      <w:start w:val="1"/>
      <w:numFmt w:val="bullet"/>
      <w:lvlText w:val="•"/>
      <w:lvlJc w:val="left"/>
      <w:pPr>
        <w:ind w:left="32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48F40F26">
      <w:start w:val="1"/>
      <w:numFmt w:val="bullet"/>
      <w:lvlText w:val="o"/>
      <w:lvlJc w:val="left"/>
      <w:pPr>
        <w:ind w:left="39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A6BE64F0">
      <w:start w:val="1"/>
      <w:numFmt w:val="bullet"/>
      <w:lvlText w:val="▪"/>
      <w:lvlJc w:val="left"/>
      <w:pPr>
        <w:ind w:left="46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D124F4C8">
      <w:start w:val="1"/>
      <w:numFmt w:val="bullet"/>
      <w:lvlText w:val="•"/>
      <w:lvlJc w:val="left"/>
      <w:pPr>
        <w:ind w:left="53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477EF9F4">
      <w:start w:val="1"/>
      <w:numFmt w:val="bullet"/>
      <w:lvlText w:val="o"/>
      <w:lvlJc w:val="left"/>
      <w:pPr>
        <w:ind w:left="61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C3AC1D9A">
      <w:start w:val="1"/>
      <w:numFmt w:val="bullet"/>
      <w:lvlText w:val="▪"/>
      <w:lvlJc w:val="left"/>
      <w:pPr>
        <w:ind w:left="68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3291269"/>
    <w:multiLevelType w:val="hybridMultilevel"/>
    <w:tmpl w:val="F8AC816A"/>
    <w:lvl w:ilvl="0" w:tplc="48043C2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1862F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1ECB72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80173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529DA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C656C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527CD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0B6A7D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876155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33E2F55"/>
    <w:multiLevelType w:val="hybridMultilevel"/>
    <w:tmpl w:val="1A4C4C70"/>
    <w:lvl w:ilvl="0" w:tplc="EC506E54">
      <w:start w:val="1"/>
      <w:numFmt w:val="bullet"/>
      <w:lvlText w:val="•"/>
      <w:lvlJc w:val="left"/>
      <w:pPr>
        <w:ind w:left="3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2B6AEF98">
      <w:start w:val="1"/>
      <w:numFmt w:val="bullet"/>
      <w:lvlText w:val="o"/>
      <w:lvlJc w:val="left"/>
      <w:pPr>
        <w:ind w:left="89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5E6A697C">
      <w:start w:val="1"/>
      <w:numFmt w:val="bullet"/>
      <w:lvlRestart w:val="0"/>
      <w:lvlText w:val=""/>
      <w:lvlJc w:val="left"/>
      <w:pPr>
        <w:ind w:left="10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3C8AF3E6">
      <w:start w:val="1"/>
      <w:numFmt w:val="bullet"/>
      <w:lvlText w:val="•"/>
      <w:lvlJc w:val="left"/>
      <w:pPr>
        <w:ind w:left="21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4F723622">
      <w:start w:val="1"/>
      <w:numFmt w:val="bullet"/>
      <w:lvlText w:val="o"/>
      <w:lvlJc w:val="left"/>
      <w:pPr>
        <w:ind w:left="28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482E77A6">
      <w:start w:val="1"/>
      <w:numFmt w:val="bullet"/>
      <w:lvlText w:val="▪"/>
      <w:lvlJc w:val="left"/>
      <w:pPr>
        <w:ind w:left="35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825EC7D8">
      <w:start w:val="1"/>
      <w:numFmt w:val="bullet"/>
      <w:lvlText w:val="•"/>
      <w:lvlJc w:val="left"/>
      <w:pPr>
        <w:ind w:left="43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3B98BFA2">
      <w:start w:val="1"/>
      <w:numFmt w:val="bullet"/>
      <w:lvlText w:val="o"/>
      <w:lvlJc w:val="left"/>
      <w:pPr>
        <w:ind w:left="50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224C3568">
      <w:start w:val="1"/>
      <w:numFmt w:val="bullet"/>
      <w:lvlText w:val="▪"/>
      <w:lvlJc w:val="left"/>
      <w:pPr>
        <w:ind w:left="57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06E198B"/>
    <w:multiLevelType w:val="hybridMultilevel"/>
    <w:tmpl w:val="22CC2EB4"/>
    <w:lvl w:ilvl="0" w:tplc="19D43BC4">
      <w:start w:val="1"/>
      <w:numFmt w:val="decimal"/>
      <w:lvlText w:val="%1)"/>
      <w:lvlJc w:val="left"/>
      <w:pPr>
        <w:ind w:left="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2B21BF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738B34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C8593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D5E082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FACD2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720D9E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4ED6B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EE4D4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18E57C1"/>
    <w:multiLevelType w:val="hybridMultilevel"/>
    <w:tmpl w:val="7F1E0D32"/>
    <w:lvl w:ilvl="0" w:tplc="AABEC1E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6A33B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5B0ADE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84A9F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0CA7D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8207A8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92AE4A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06560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FC5E9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339527F4"/>
    <w:multiLevelType w:val="hybridMultilevel"/>
    <w:tmpl w:val="F67EE5F0"/>
    <w:lvl w:ilvl="0" w:tplc="CFA6AA22">
      <w:start w:val="1"/>
      <w:numFmt w:val="bullet"/>
      <w:lvlText w:val="-"/>
      <w:lvlJc w:val="left"/>
      <w:pPr>
        <w:ind w:left="3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F81FD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FF4BF3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EF61AD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0766BF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9F02CC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D4A299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03CEED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3543B7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C233D89"/>
    <w:multiLevelType w:val="hybridMultilevel"/>
    <w:tmpl w:val="F492186A"/>
    <w:lvl w:ilvl="0" w:tplc="E7A42C8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26FA0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DC9D3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BF8657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A435B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58238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DC80A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260264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08CB0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3EB725AB"/>
    <w:multiLevelType w:val="hybridMultilevel"/>
    <w:tmpl w:val="A2727D6A"/>
    <w:lvl w:ilvl="0" w:tplc="C082B656">
      <w:start w:val="1"/>
      <w:numFmt w:val="upperRoman"/>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98F5C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38A30C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84A5CC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048F0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90A628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2E246B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87CA58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4AD82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24A4993"/>
    <w:multiLevelType w:val="hybridMultilevel"/>
    <w:tmpl w:val="A30CA25E"/>
    <w:lvl w:ilvl="0" w:tplc="924A91D8">
      <w:start w:val="1"/>
      <w:numFmt w:val="decimal"/>
      <w:lvlText w:val="%1."/>
      <w:lvlJc w:val="left"/>
      <w:pPr>
        <w:ind w:left="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B021BF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F0029F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234023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504F8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B56BBF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0297D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A4BD1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8A276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3CE7892"/>
    <w:multiLevelType w:val="hybridMultilevel"/>
    <w:tmpl w:val="8AE2A9BC"/>
    <w:lvl w:ilvl="0" w:tplc="0D90D154">
      <w:start w:val="1"/>
      <w:numFmt w:val="bullet"/>
      <w:lvlText w:val="o"/>
      <w:lvlJc w:val="left"/>
      <w:pPr>
        <w:ind w:left="106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1EF87E50">
      <w:start w:val="1"/>
      <w:numFmt w:val="bullet"/>
      <w:lvlText w:val="o"/>
      <w:lvlJc w:val="left"/>
      <w:pPr>
        <w:ind w:left="155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63A89EA0">
      <w:start w:val="1"/>
      <w:numFmt w:val="bullet"/>
      <w:lvlText w:val="▪"/>
      <w:lvlJc w:val="left"/>
      <w:pPr>
        <w:ind w:left="227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EED27664">
      <w:start w:val="1"/>
      <w:numFmt w:val="bullet"/>
      <w:lvlText w:val="•"/>
      <w:lvlJc w:val="left"/>
      <w:pPr>
        <w:ind w:left="299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521ED282">
      <w:start w:val="1"/>
      <w:numFmt w:val="bullet"/>
      <w:lvlText w:val="o"/>
      <w:lvlJc w:val="left"/>
      <w:pPr>
        <w:ind w:left="371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4D1466BE">
      <w:start w:val="1"/>
      <w:numFmt w:val="bullet"/>
      <w:lvlText w:val="▪"/>
      <w:lvlJc w:val="left"/>
      <w:pPr>
        <w:ind w:left="443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F8EE60EA">
      <w:start w:val="1"/>
      <w:numFmt w:val="bullet"/>
      <w:lvlText w:val="•"/>
      <w:lvlJc w:val="left"/>
      <w:pPr>
        <w:ind w:left="515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624689FC">
      <w:start w:val="1"/>
      <w:numFmt w:val="bullet"/>
      <w:lvlText w:val="o"/>
      <w:lvlJc w:val="left"/>
      <w:pPr>
        <w:ind w:left="587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FB465EFA">
      <w:start w:val="1"/>
      <w:numFmt w:val="bullet"/>
      <w:lvlText w:val="▪"/>
      <w:lvlJc w:val="left"/>
      <w:pPr>
        <w:ind w:left="659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44DF72E4"/>
    <w:multiLevelType w:val="hybridMultilevel"/>
    <w:tmpl w:val="DF5EAC40"/>
    <w:lvl w:ilvl="0" w:tplc="952AD4F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4E810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E9C4F2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E66CE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638825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348A9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DE549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3E3C2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94E40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4790297B"/>
    <w:multiLevelType w:val="hybridMultilevel"/>
    <w:tmpl w:val="27F6636A"/>
    <w:lvl w:ilvl="0" w:tplc="392485A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5D64EA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7C8D52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B6100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66C1A0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0521CC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E4EA1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594F16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70CB25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49982063"/>
    <w:multiLevelType w:val="hybridMultilevel"/>
    <w:tmpl w:val="60B69B74"/>
    <w:lvl w:ilvl="0" w:tplc="2312E76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C48B1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888AA9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C0BCD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1639A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1044D6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103B1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AD46A3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5AE0DC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4F0C4F18"/>
    <w:multiLevelType w:val="hybridMultilevel"/>
    <w:tmpl w:val="330E1F7A"/>
    <w:lvl w:ilvl="0" w:tplc="F1D2C850">
      <w:start w:val="1"/>
      <w:numFmt w:val="decimal"/>
      <w:lvlText w:val="%1"/>
      <w:lvlJc w:val="left"/>
      <w:pPr>
        <w:ind w:left="65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05813C8">
      <w:start w:val="1"/>
      <w:numFmt w:val="lowerLetter"/>
      <w:lvlText w:val="%2"/>
      <w:lvlJc w:val="left"/>
      <w:pPr>
        <w:ind w:left="376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EA61C52">
      <w:start w:val="1"/>
      <w:numFmt w:val="lowerRoman"/>
      <w:lvlText w:val="%3"/>
      <w:lvlJc w:val="left"/>
      <w:pPr>
        <w:ind w:left="448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5B487AC">
      <w:start w:val="1"/>
      <w:numFmt w:val="decimal"/>
      <w:lvlText w:val="%4"/>
      <w:lvlJc w:val="left"/>
      <w:pPr>
        <w:ind w:left="520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6A8A950">
      <w:start w:val="1"/>
      <w:numFmt w:val="lowerLetter"/>
      <w:lvlText w:val="%5"/>
      <w:lvlJc w:val="left"/>
      <w:pPr>
        <w:ind w:left="592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B6AAFC0">
      <w:start w:val="1"/>
      <w:numFmt w:val="lowerRoman"/>
      <w:lvlText w:val="%6"/>
      <w:lvlJc w:val="left"/>
      <w:pPr>
        <w:ind w:left="664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00E6FB0">
      <w:start w:val="1"/>
      <w:numFmt w:val="decimal"/>
      <w:lvlText w:val="%7"/>
      <w:lvlJc w:val="left"/>
      <w:pPr>
        <w:ind w:left="736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45D45998">
      <w:start w:val="1"/>
      <w:numFmt w:val="lowerLetter"/>
      <w:lvlText w:val="%8"/>
      <w:lvlJc w:val="left"/>
      <w:pPr>
        <w:ind w:left="808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11886E8">
      <w:start w:val="1"/>
      <w:numFmt w:val="lowerRoman"/>
      <w:lvlText w:val="%9"/>
      <w:lvlJc w:val="left"/>
      <w:pPr>
        <w:ind w:left="880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4FB04824"/>
    <w:multiLevelType w:val="hybridMultilevel"/>
    <w:tmpl w:val="B8E82664"/>
    <w:lvl w:ilvl="0" w:tplc="2800CEFA">
      <w:start w:val="1"/>
      <w:numFmt w:val="decimal"/>
      <w:lvlText w:val="%1."/>
      <w:lvlJc w:val="left"/>
      <w:pPr>
        <w:ind w:left="7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F2B6BE">
      <w:start w:val="1"/>
      <w:numFmt w:val="lowerLetter"/>
      <w:lvlText w:val="%2"/>
      <w:lvlJc w:val="left"/>
      <w:pPr>
        <w:ind w:left="43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462764C">
      <w:start w:val="1"/>
      <w:numFmt w:val="lowerRoman"/>
      <w:lvlText w:val="%3"/>
      <w:lvlJc w:val="left"/>
      <w:pPr>
        <w:ind w:left="50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B41564">
      <w:start w:val="1"/>
      <w:numFmt w:val="decimal"/>
      <w:lvlText w:val="%4"/>
      <w:lvlJc w:val="left"/>
      <w:pPr>
        <w:ind w:left="5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2E21C8">
      <w:start w:val="1"/>
      <w:numFmt w:val="lowerLetter"/>
      <w:lvlText w:val="%5"/>
      <w:lvlJc w:val="left"/>
      <w:pPr>
        <w:ind w:left="64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17C853A">
      <w:start w:val="1"/>
      <w:numFmt w:val="lowerRoman"/>
      <w:lvlText w:val="%6"/>
      <w:lvlJc w:val="left"/>
      <w:pPr>
        <w:ind w:left="71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F14B640">
      <w:start w:val="1"/>
      <w:numFmt w:val="decimal"/>
      <w:lvlText w:val="%7"/>
      <w:lvlJc w:val="left"/>
      <w:pPr>
        <w:ind w:left="79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9E3D6C">
      <w:start w:val="1"/>
      <w:numFmt w:val="lowerLetter"/>
      <w:lvlText w:val="%8"/>
      <w:lvlJc w:val="left"/>
      <w:pPr>
        <w:ind w:left="86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31CD582">
      <w:start w:val="1"/>
      <w:numFmt w:val="lowerRoman"/>
      <w:lvlText w:val="%9"/>
      <w:lvlJc w:val="left"/>
      <w:pPr>
        <w:ind w:left="93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51267322"/>
    <w:multiLevelType w:val="hybridMultilevel"/>
    <w:tmpl w:val="67803086"/>
    <w:lvl w:ilvl="0" w:tplc="CBB8FD9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D0C517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752DD8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F0839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DF43F8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18442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E4B50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DC5FB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82889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5D0F60FE"/>
    <w:multiLevelType w:val="hybridMultilevel"/>
    <w:tmpl w:val="6064528A"/>
    <w:lvl w:ilvl="0" w:tplc="DE3E87B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298350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9886B1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4CEF5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700E6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38186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3A87B4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D2600F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B5A4AE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5EDD0F91"/>
    <w:multiLevelType w:val="hybridMultilevel"/>
    <w:tmpl w:val="A050BFAA"/>
    <w:lvl w:ilvl="0" w:tplc="5C0A75A2">
      <w:start w:val="5"/>
      <w:numFmt w:val="decimal"/>
      <w:lvlText w:val="%1)"/>
      <w:lvlJc w:val="left"/>
      <w:pPr>
        <w:ind w:left="1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3D6F05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928C94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D4011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44036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1684F1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303C0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62817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AACA69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630D45F3"/>
    <w:multiLevelType w:val="hybridMultilevel"/>
    <w:tmpl w:val="5C709572"/>
    <w:lvl w:ilvl="0" w:tplc="D360A8A6">
      <w:start w:val="1"/>
      <w:numFmt w:val="decimal"/>
      <w:lvlText w:val="%1)"/>
      <w:lvlJc w:val="left"/>
      <w:pPr>
        <w:ind w:left="11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04F92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42758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FCC00F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68F34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4C2E0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C86DBC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BED36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906386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6AF22580"/>
    <w:multiLevelType w:val="hybridMultilevel"/>
    <w:tmpl w:val="BC128580"/>
    <w:lvl w:ilvl="0" w:tplc="1D5A56D4">
      <w:start w:val="3"/>
      <w:numFmt w:val="decimal"/>
      <w:lvlText w:val="%1."/>
      <w:lvlJc w:val="left"/>
      <w:pPr>
        <w:ind w:left="7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8AA51BE">
      <w:start w:val="1"/>
      <w:numFmt w:val="lowerLetter"/>
      <w:lvlText w:val="%2"/>
      <w:lvlJc w:val="left"/>
      <w:pPr>
        <w:ind w:left="47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7A34B0C0">
      <w:start w:val="1"/>
      <w:numFmt w:val="lowerRoman"/>
      <w:lvlText w:val="%3"/>
      <w:lvlJc w:val="left"/>
      <w:pPr>
        <w:ind w:left="55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A9C1E4C">
      <w:start w:val="1"/>
      <w:numFmt w:val="decimal"/>
      <w:lvlText w:val="%4"/>
      <w:lvlJc w:val="left"/>
      <w:pPr>
        <w:ind w:left="62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FEC7528">
      <w:start w:val="1"/>
      <w:numFmt w:val="lowerLetter"/>
      <w:lvlText w:val="%5"/>
      <w:lvlJc w:val="left"/>
      <w:pPr>
        <w:ind w:left="69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011CF9F6">
      <w:start w:val="1"/>
      <w:numFmt w:val="lowerRoman"/>
      <w:lvlText w:val="%6"/>
      <w:lvlJc w:val="left"/>
      <w:pPr>
        <w:ind w:left="76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234D8AC">
      <w:start w:val="1"/>
      <w:numFmt w:val="decimal"/>
      <w:lvlText w:val="%7"/>
      <w:lvlJc w:val="left"/>
      <w:pPr>
        <w:ind w:left="83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6E48620">
      <w:start w:val="1"/>
      <w:numFmt w:val="lowerLetter"/>
      <w:lvlText w:val="%8"/>
      <w:lvlJc w:val="left"/>
      <w:pPr>
        <w:ind w:left="91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EA36A60C">
      <w:start w:val="1"/>
      <w:numFmt w:val="lowerRoman"/>
      <w:lvlText w:val="%9"/>
      <w:lvlJc w:val="left"/>
      <w:pPr>
        <w:ind w:left="98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6CF96311"/>
    <w:multiLevelType w:val="hybridMultilevel"/>
    <w:tmpl w:val="C2FCED54"/>
    <w:lvl w:ilvl="0" w:tplc="3146C640">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88AD37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B34E07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EE2D8B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134104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060345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F65F2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9C2716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BF6216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72393EDD"/>
    <w:multiLevelType w:val="hybridMultilevel"/>
    <w:tmpl w:val="CCDCA63C"/>
    <w:lvl w:ilvl="0" w:tplc="BD888B32">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C484D0A">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B9ED32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30E56AE">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750241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EC45258">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3CC89C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9C01DD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810E0AE">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1" w15:restartNumberingAfterBreak="0">
    <w:nsid w:val="727D05A1"/>
    <w:multiLevelType w:val="hybridMultilevel"/>
    <w:tmpl w:val="2CFADFE0"/>
    <w:lvl w:ilvl="0" w:tplc="3ED0453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84DE0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DA190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CC050E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BFE4A5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D7CD49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CCE66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2C2D11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A385E6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73C06F59"/>
    <w:multiLevelType w:val="hybridMultilevel"/>
    <w:tmpl w:val="01CC59CC"/>
    <w:lvl w:ilvl="0" w:tplc="81C27FD4">
      <w:start w:val="1"/>
      <w:numFmt w:val="decimal"/>
      <w:lvlText w:val="%1."/>
      <w:lvlJc w:val="left"/>
      <w:pPr>
        <w:ind w:left="2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99E4560">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E40E3D2">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E1285DC">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2841120">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5903574">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9809484">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A7C67AE">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3725188">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3" w15:restartNumberingAfterBreak="0">
    <w:nsid w:val="7A1E16EF"/>
    <w:multiLevelType w:val="hybridMultilevel"/>
    <w:tmpl w:val="FB743026"/>
    <w:lvl w:ilvl="0" w:tplc="910878D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70FCC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86C29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054787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2CA3D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AC6EC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3ACF19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3F2A71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242C56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7C8710A8"/>
    <w:multiLevelType w:val="hybridMultilevel"/>
    <w:tmpl w:val="844AA90C"/>
    <w:lvl w:ilvl="0" w:tplc="A1547DA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FCBCB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8EBEE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1FE4EB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0EA66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3E69B8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89C424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42840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3C43EE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3"/>
  </w:num>
  <w:num w:numId="2">
    <w:abstractNumId w:val="13"/>
  </w:num>
  <w:num w:numId="3">
    <w:abstractNumId w:val="10"/>
  </w:num>
  <w:num w:numId="4">
    <w:abstractNumId w:val="30"/>
  </w:num>
  <w:num w:numId="5">
    <w:abstractNumId w:val="2"/>
  </w:num>
  <w:num w:numId="6">
    <w:abstractNumId w:val="16"/>
  </w:num>
  <w:num w:numId="7">
    <w:abstractNumId w:val="33"/>
  </w:num>
  <w:num w:numId="8">
    <w:abstractNumId w:val="5"/>
  </w:num>
  <w:num w:numId="9">
    <w:abstractNumId w:val="34"/>
  </w:num>
  <w:num w:numId="10">
    <w:abstractNumId w:val="28"/>
  </w:num>
  <w:num w:numId="11">
    <w:abstractNumId w:val="21"/>
  </w:num>
  <w:num w:numId="12">
    <w:abstractNumId w:val="0"/>
  </w:num>
  <w:num w:numId="13">
    <w:abstractNumId w:val="1"/>
  </w:num>
  <w:num w:numId="14">
    <w:abstractNumId w:val="26"/>
  </w:num>
  <w:num w:numId="15">
    <w:abstractNumId w:val="12"/>
  </w:num>
  <w:num w:numId="16">
    <w:abstractNumId w:val="27"/>
  </w:num>
  <w:num w:numId="17">
    <w:abstractNumId w:val="24"/>
  </w:num>
  <w:num w:numId="18">
    <w:abstractNumId w:val="14"/>
  </w:num>
  <w:num w:numId="19">
    <w:abstractNumId w:val="17"/>
  </w:num>
  <w:num w:numId="20">
    <w:abstractNumId w:val="11"/>
  </w:num>
  <w:num w:numId="21">
    <w:abstractNumId w:val="6"/>
  </w:num>
  <w:num w:numId="22">
    <w:abstractNumId w:val="31"/>
  </w:num>
  <w:num w:numId="23">
    <w:abstractNumId w:val="25"/>
  </w:num>
  <w:num w:numId="24">
    <w:abstractNumId w:val="7"/>
  </w:num>
  <w:num w:numId="25">
    <w:abstractNumId w:val="15"/>
  </w:num>
  <w:num w:numId="26">
    <w:abstractNumId w:val="22"/>
  </w:num>
  <w:num w:numId="27">
    <w:abstractNumId w:val="32"/>
  </w:num>
  <w:num w:numId="28">
    <w:abstractNumId w:val="4"/>
  </w:num>
  <w:num w:numId="29">
    <w:abstractNumId w:val="19"/>
  </w:num>
  <w:num w:numId="30">
    <w:abstractNumId w:val="20"/>
  </w:num>
  <w:num w:numId="31">
    <w:abstractNumId w:val="29"/>
  </w:num>
  <w:num w:numId="32">
    <w:abstractNumId w:val="9"/>
  </w:num>
  <w:num w:numId="33">
    <w:abstractNumId w:val="3"/>
  </w:num>
  <w:num w:numId="34">
    <w:abstractNumId w:val="18"/>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FC5"/>
    <w:rsid w:val="00010518"/>
    <w:rsid w:val="00015208"/>
    <w:rsid w:val="00065A4C"/>
    <w:rsid w:val="00083698"/>
    <w:rsid w:val="000A7ECE"/>
    <w:rsid w:val="000D7BB4"/>
    <w:rsid w:val="000E0C65"/>
    <w:rsid w:val="000E18BB"/>
    <w:rsid w:val="000E27D2"/>
    <w:rsid w:val="000F50F9"/>
    <w:rsid w:val="00112137"/>
    <w:rsid w:val="00115C99"/>
    <w:rsid w:val="0012404F"/>
    <w:rsid w:val="00125763"/>
    <w:rsid w:val="00131A6B"/>
    <w:rsid w:val="001548FE"/>
    <w:rsid w:val="00174A4A"/>
    <w:rsid w:val="00182E10"/>
    <w:rsid w:val="00185DCF"/>
    <w:rsid w:val="001A78D3"/>
    <w:rsid w:val="001B17AA"/>
    <w:rsid w:val="001B57D1"/>
    <w:rsid w:val="001B7058"/>
    <w:rsid w:val="001C1E3B"/>
    <w:rsid w:val="001E154B"/>
    <w:rsid w:val="001E2F8B"/>
    <w:rsid w:val="001E4FF7"/>
    <w:rsid w:val="001F3654"/>
    <w:rsid w:val="001F7579"/>
    <w:rsid w:val="002027A4"/>
    <w:rsid w:val="0020307B"/>
    <w:rsid w:val="002231AC"/>
    <w:rsid w:val="00224405"/>
    <w:rsid w:val="00230C82"/>
    <w:rsid w:val="00234394"/>
    <w:rsid w:val="00237108"/>
    <w:rsid w:val="00242203"/>
    <w:rsid w:val="00270647"/>
    <w:rsid w:val="00275190"/>
    <w:rsid w:val="00277429"/>
    <w:rsid w:val="00283D1A"/>
    <w:rsid w:val="00286D4F"/>
    <w:rsid w:val="00297CBE"/>
    <w:rsid w:val="002A1B25"/>
    <w:rsid w:val="002B070C"/>
    <w:rsid w:val="002C76D7"/>
    <w:rsid w:val="002D4CB8"/>
    <w:rsid w:val="002E4565"/>
    <w:rsid w:val="0033083B"/>
    <w:rsid w:val="00346DB1"/>
    <w:rsid w:val="00367173"/>
    <w:rsid w:val="00372727"/>
    <w:rsid w:val="0038009F"/>
    <w:rsid w:val="00386B21"/>
    <w:rsid w:val="0039322A"/>
    <w:rsid w:val="003A1113"/>
    <w:rsid w:val="003B59E5"/>
    <w:rsid w:val="003C652E"/>
    <w:rsid w:val="003E1615"/>
    <w:rsid w:val="003F2EC5"/>
    <w:rsid w:val="00403C29"/>
    <w:rsid w:val="00415568"/>
    <w:rsid w:val="004275C9"/>
    <w:rsid w:val="004303E3"/>
    <w:rsid w:val="0043647D"/>
    <w:rsid w:val="00446A03"/>
    <w:rsid w:val="00460FD3"/>
    <w:rsid w:val="004838AF"/>
    <w:rsid w:val="004A4BDE"/>
    <w:rsid w:val="004A59AF"/>
    <w:rsid w:val="004A6A90"/>
    <w:rsid w:val="004D085E"/>
    <w:rsid w:val="004D4116"/>
    <w:rsid w:val="004D6BFC"/>
    <w:rsid w:val="004E22E2"/>
    <w:rsid w:val="005060F1"/>
    <w:rsid w:val="005279F8"/>
    <w:rsid w:val="00563634"/>
    <w:rsid w:val="00565B4D"/>
    <w:rsid w:val="00582CC4"/>
    <w:rsid w:val="00584EBB"/>
    <w:rsid w:val="005B4BE1"/>
    <w:rsid w:val="005D2896"/>
    <w:rsid w:val="005D45BC"/>
    <w:rsid w:val="005D6193"/>
    <w:rsid w:val="005E5E3F"/>
    <w:rsid w:val="00602DD6"/>
    <w:rsid w:val="00607307"/>
    <w:rsid w:val="00637732"/>
    <w:rsid w:val="0064468A"/>
    <w:rsid w:val="00647A5C"/>
    <w:rsid w:val="00651FD2"/>
    <w:rsid w:val="006527F9"/>
    <w:rsid w:val="00653A00"/>
    <w:rsid w:val="00656C94"/>
    <w:rsid w:val="00657D25"/>
    <w:rsid w:val="00660720"/>
    <w:rsid w:val="00670FC5"/>
    <w:rsid w:val="00693DDA"/>
    <w:rsid w:val="006B34FD"/>
    <w:rsid w:val="006C08CB"/>
    <w:rsid w:val="006C0DD8"/>
    <w:rsid w:val="006C4D26"/>
    <w:rsid w:val="006F27F7"/>
    <w:rsid w:val="006F56BF"/>
    <w:rsid w:val="0070655F"/>
    <w:rsid w:val="00721C1C"/>
    <w:rsid w:val="0073713F"/>
    <w:rsid w:val="00744FFD"/>
    <w:rsid w:val="00753494"/>
    <w:rsid w:val="00753D4E"/>
    <w:rsid w:val="0076686D"/>
    <w:rsid w:val="00770917"/>
    <w:rsid w:val="00772D32"/>
    <w:rsid w:val="00783116"/>
    <w:rsid w:val="00794B11"/>
    <w:rsid w:val="007B1CF0"/>
    <w:rsid w:val="007C04C3"/>
    <w:rsid w:val="007D0A57"/>
    <w:rsid w:val="007E0D39"/>
    <w:rsid w:val="007E120A"/>
    <w:rsid w:val="007E7666"/>
    <w:rsid w:val="007F09CE"/>
    <w:rsid w:val="007F5A01"/>
    <w:rsid w:val="00820111"/>
    <w:rsid w:val="00863FC3"/>
    <w:rsid w:val="008669EF"/>
    <w:rsid w:val="00875BCA"/>
    <w:rsid w:val="00885C58"/>
    <w:rsid w:val="00885E92"/>
    <w:rsid w:val="008A0F7E"/>
    <w:rsid w:val="008B74C1"/>
    <w:rsid w:val="008E23F8"/>
    <w:rsid w:val="008E2A48"/>
    <w:rsid w:val="008E345B"/>
    <w:rsid w:val="008F038A"/>
    <w:rsid w:val="009033CF"/>
    <w:rsid w:val="00915FF9"/>
    <w:rsid w:val="009243C3"/>
    <w:rsid w:val="009324AE"/>
    <w:rsid w:val="009376F2"/>
    <w:rsid w:val="00960BB7"/>
    <w:rsid w:val="00990636"/>
    <w:rsid w:val="00995DFD"/>
    <w:rsid w:val="009A23C6"/>
    <w:rsid w:val="009D44E1"/>
    <w:rsid w:val="009D69F8"/>
    <w:rsid w:val="009E07E8"/>
    <w:rsid w:val="009F5E70"/>
    <w:rsid w:val="00A2673D"/>
    <w:rsid w:val="00A465EF"/>
    <w:rsid w:val="00A90A25"/>
    <w:rsid w:val="00A96EC4"/>
    <w:rsid w:val="00AA0B8A"/>
    <w:rsid w:val="00AA22DE"/>
    <w:rsid w:val="00AA4DCC"/>
    <w:rsid w:val="00AC025D"/>
    <w:rsid w:val="00AF3124"/>
    <w:rsid w:val="00AF631B"/>
    <w:rsid w:val="00AF75AC"/>
    <w:rsid w:val="00B10716"/>
    <w:rsid w:val="00B17D18"/>
    <w:rsid w:val="00B208E2"/>
    <w:rsid w:val="00B25731"/>
    <w:rsid w:val="00B2588C"/>
    <w:rsid w:val="00B353E3"/>
    <w:rsid w:val="00B45868"/>
    <w:rsid w:val="00B47483"/>
    <w:rsid w:val="00B61CEB"/>
    <w:rsid w:val="00B65CC7"/>
    <w:rsid w:val="00B67E8D"/>
    <w:rsid w:val="00B802E6"/>
    <w:rsid w:val="00B81AD8"/>
    <w:rsid w:val="00B83F2A"/>
    <w:rsid w:val="00BB2AD4"/>
    <w:rsid w:val="00BC3453"/>
    <w:rsid w:val="00C00FF4"/>
    <w:rsid w:val="00C034CD"/>
    <w:rsid w:val="00C158EB"/>
    <w:rsid w:val="00C16542"/>
    <w:rsid w:val="00C23CC0"/>
    <w:rsid w:val="00C3409B"/>
    <w:rsid w:val="00C54E58"/>
    <w:rsid w:val="00C559C5"/>
    <w:rsid w:val="00C577E4"/>
    <w:rsid w:val="00C726F1"/>
    <w:rsid w:val="00C75BF3"/>
    <w:rsid w:val="00C957EC"/>
    <w:rsid w:val="00CA14E3"/>
    <w:rsid w:val="00CB0385"/>
    <w:rsid w:val="00CF23B6"/>
    <w:rsid w:val="00D05434"/>
    <w:rsid w:val="00D14264"/>
    <w:rsid w:val="00D36A9C"/>
    <w:rsid w:val="00D512F5"/>
    <w:rsid w:val="00D570CA"/>
    <w:rsid w:val="00D60980"/>
    <w:rsid w:val="00D62042"/>
    <w:rsid w:val="00D67844"/>
    <w:rsid w:val="00D7384A"/>
    <w:rsid w:val="00D74966"/>
    <w:rsid w:val="00D777C2"/>
    <w:rsid w:val="00D8540B"/>
    <w:rsid w:val="00D87731"/>
    <w:rsid w:val="00D9491D"/>
    <w:rsid w:val="00DD22C2"/>
    <w:rsid w:val="00DE1915"/>
    <w:rsid w:val="00E00E10"/>
    <w:rsid w:val="00E22F6D"/>
    <w:rsid w:val="00E45F0E"/>
    <w:rsid w:val="00EA0039"/>
    <w:rsid w:val="00EC7043"/>
    <w:rsid w:val="00ED4CAE"/>
    <w:rsid w:val="00EE7840"/>
    <w:rsid w:val="00EF3A7F"/>
    <w:rsid w:val="00F16CA6"/>
    <w:rsid w:val="00F32C37"/>
    <w:rsid w:val="00F3763C"/>
    <w:rsid w:val="00F45C2A"/>
    <w:rsid w:val="00F471F6"/>
    <w:rsid w:val="00F54943"/>
    <w:rsid w:val="00F70BD1"/>
    <w:rsid w:val="00F720DE"/>
    <w:rsid w:val="00F959C3"/>
    <w:rsid w:val="00FA1D76"/>
    <w:rsid w:val="00FB7CCB"/>
    <w:rsid w:val="00FC2C50"/>
    <w:rsid w:val="00FD57AC"/>
    <w:rsid w:val="00FE1834"/>
    <w:rsid w:val="00FE707E"/>
    <w:rsid w:val="00FF00CC"/>
    <w:rsid w:val="00FF12C3"/>
    <w:rsid w:val="00FF50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53231"/>
  <w15:docId w15:val="{D67ADA3D-7626-40BF-AB1B-E4916AC81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8" w:line="367" w:lineRule="auto"/>
      <w:ind w:firstLine="698"/>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4D085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D085E"/>
    <w:rPr>
      <w:rFonts w:ascii="Segoe UI" w:eastAsia="Times New Roman" w:hAnsi="Segoe UI" w:cs="Segoe UI"/>
      <w:color w:val="000000"/>
      <w:sz w:val="18"/>
      <w:szCs w:val="18"/>
    </w:rPr>
  </w:style>
  <w:style w:type="paragraph" w:styleId="a5">
    <w:name w:val="No Spacing"/>
    <w:aliases w:val="основа"/>
    <w:basedOn w:val="a"/>
    <w:uiPriority w:val="1"/>
    <w:qFormat/>
    <w:rsid w:val="00584EBB"/>
    <w:pPr>
      <w:spacing w:after="0" w:line="240" w:lineRule="auto"/>
      <w:ind w:firstLine="0"/>
      <w:jc w:val="left"/>
    </w:pPr>
    <w:rPr>
      <w:rFonts w:eastAsia="Calibri"/>
      <w:i/>
      <w:color w:val="auto"/>
      <w:sz w:val="20"/>
      <w:szCs w:val="20"/>
      <w:lang w:val="en-US" w:eastAsia="en-US" w:bidi="en-US"/>
    </w:rPr>
  </w:style>
  <w:style w:type="table" w:customStyle="1" w:styleId="TableGrid1">
    <w:name w:val="TableGrid1"/>
    <w:rsid w:val="00FA1D76"/>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583971">
      <w:bodyDiv w:val="1"/>
      <w:marLeft w:val="0"/>
      <w:marRight w:val="0"/>
      <w:marTop w:val="0"/>
      <w:marBottom w:val="0"/>
      <w:divBdr>
        <w:top w:val="none" w:sz="0" w:space="0" w:color="auto"/>
        <w:left w:val="none" w:sz="0" w:space="0" w:color="auto"/>
        <w:bottom w:val="none" w:sz="0" w:space="0" w:color="auto"/>
        <w:right w:val="none" w:sz="0" w:space="0" w:color="auto"/>
      </w:divBdr>
    </w:div>
    <w:div w:id="501168922">
      <w:bodyDiv w:val="1"/>
      <w:marLeft w:val="0"/>
      <w:marRight w:val="0"/>
      <w:marTop w:val="0"/>
      <w:marBottom w:val="0"/>
      <w:divBdr>
        <w:top w:val="none" w:sz="0" w:space="0" w:color="auto"/>
        <w:left w:val="none" w:sz="0" w:space="0" w:color="auto"/>
        <w:bottom w:val="none" w:sz="0" w:space="0" w:color="auto"/>
        <w:right w:val="none" w:sz="0" w:space="0" w:color="auto"/>
      </w:divBdr>
    </w:div>
    <w:div w:id="949360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1</Pages>
  <Words>36969</Words>
  <Characters>210728</Characters>
  <Application>Microsoft Office Word</Application>
  <DocSecurity>0</DocSecurity>
  <Lines>1756</Lines>
  <Paragraphs>494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cp:lastModifiedBy>irina</cp:lastModifiedBy>
  <cp:revision>242</cp:revision>
  <cp:lastPrinted>2018-09-09T08:11:00Z</cp:lastPrinted>
  <dcterms:created xsi:type="dcterms:W3CDTF">2018-09-09T08:10:00Z</dcterms:created>
  <dcterms:modified xsi:type="dcterms:W3CDTF">2018-09-09T12:32:00Z</dcterms:modified>
</cp:coreProperties>
</file>